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4C" w:rsidRDefault="00577D4C" w:rsidP="00577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577D4C" w:rsidRDefault="00577D4C" w:rsidP="00577D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и подразделений МФЦ</w:t>
      </w:r>
    </w:p>
    <w:p w:rsidR="00577D4C" w:rsidRDefault="00577D4C" w:rsidP="00577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D4C" w:rsidRDefault="00577D4C" w:rsidP="00577D4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Адрес Департамента: 398019, г. Липецк, пл. 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>,1.</w:t>
      </w:r>
    </w:p>
    <w:p w:rsidR="00577D4C" w:rsidRDefault="00577D4C" w:rsidP="00577D4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Телефон/факс: +7(4742)77-36-65, факс +7(4742)77-52-38.</w:t>
      </w:r>
    </w:p>
    <w:p w:rsidR="00577D4C" w:rsidRDefault="00577D4C" w:rsidP="00577D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 специалистов управления исполнительно-разрешительной документации и взаимодействия с предприятиями строительного комплекса (далее - Управление) Департамента: +7(4742)23-92-66, +7(4742)25-08-34, +7(4742)77-85-13, +7(4742)23-96-77, +7(4742)23-92-93, +7(4742)23-92-94.</w:t>
      </w:r>
    </w:p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в Департаменте по вопросам предоставления муниципальной услуги (дни могут быть изменены в зависимости от установления праздничных и выходных  дней  в  соответствии  с  законодательством  РФ): понедельник –  четверг</w:t>
      </w:r>
    </w:p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9-00 до 15-00.</w:t>
      </w:r>
    </w:p>
    <w:p w:rsidR="00577D4C" w:rsidRDefault="00577D4C" w:rsidP="00577D4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Время перерыва: с 12-12 до 13-00 .</w:t>
      </w:r>
    </w:p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Департамента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depgrad</w:t>
      </w:r>
      <w:proofErr w:type="spellEnd"/>
      <w:r>
        <w:rPr>
          <w:rFonts w:ascii="Times New Roman" w:hAnsi="Times New Roman"/>
          <w:sz w:val="28"/>
          <w:szCs w:val="28"/>
        </w:rPr>
        <w:t>48.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Департамента в информационно-телекоммуникационной сети Интернет: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depgrad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48.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7D4C" w:rsidRDefault="00577D4C" w:rsidP="00577D4C">
      <w:pPr>
        <w:pStyle w:val="ConsPlusNormal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Структурные подразделения МФЦ: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3961"/>
        <w:gridCol w:w="5670"/>
      </w:tblGrid>
      <w:tr w:rsidR="00577D4C" w:rsidTr="00D036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расположения, контактный телефон, адрес электронной почты</w:t>
            </w:r>
          </w:p>
        </w:tc>
      </w:tr>
      <w:tr w:rsidR="00577D4C" w:rsidTr="00D0360D">
        <w:trPr>
          <w:trHeight w:val="5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ЛИПЕЦКИЙ ЦЕНТРАЛЬНЫЙ ОТДЕЛ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398001, г. Липецк, пл. Победы, д.6а,</w:t>
            </w:r>
          </w:p>
          <w:p w:rsidR="00577D4C" w:rsidRDefault="00577D4C" w:rsidP="00D0360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+7(4742) 25-77-25,  lipetsk@umfc.ru</w:t>
            </w:r>
          </w:p>
        </w:tc>
      </w:tr>
      <w:tr w:rsidR="00577D4C" w:rsidTr="00D036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ЛИПЕЦКИЙ ГОРОДСКОЙ ОТДЕЛ №1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398004, г. Липецк,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Теперика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:rsidR="00577D4C" w:rsidRDefault="00577D4C" w:rsidP="00D036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+7(4742) 38-83-90,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teperika@umfc.ru</w:t>
            </w:r>
          </w:p>
        </w:tc>
      </w:tr>
      <w:tr w:rsidR="00577D4C" w:rsidTr="00D0360D">
        <w:trPr>
          <w:trHeight w:val="7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ЛИПЕЦКИЙ ГОРОДСКОЙ ОТДЕЛ №2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ind w:left="-284" w:firstLine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398036, г. Липецк, ул. </w:t>
            </w:r>
            <w:proofErr w:type="spellStart"/>
            <w:r>
              <w:rPr>
                <w:sz w:val="22"/>
                <w:szCs w:val="22"/>
              </w:rPr>
              <w:t>Кривенкова</w:t>
            </w:r>
            <w:proofErr w:type="spellEnd"/>
            <w:r>
              <w:rPr>
                <w:sz w:val="22"/>
                <w:szCs w:val="22"/>
              </w:rPr>
              <w:t>, д.11а</w:t>
            </w:r>
          </w:p>
          <w:p w:rsidR="00577D4C" w:rsidRDefault="00577D4C" w:rsidP="00D0360D">
            <w:pPr>
              <w:ind w:left="-284" w:firstLine="7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+7(4742) 72-72-76, krivenkova@umfc.ru</w:t>
            </w:r>
          </w:p>
        </w:tc>
      </w:tr>
      <w:tr w:rsidR="00577D4C" w:rsidTr="00D036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ЛИПЕЦКИЙ ГОРОДСКОЙ ОТДЕЛ №3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4C" w:rsidRDefault="00577D4C" w:rsidP="00D0360D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398007, г. Липецк, ул. 40 лет Октября, д. 25</w:t>
            </w:r>
          </w:p>
          <w:p w:rsidR="00577D4C" w:rsidRDefault="00577D4C" w:rsidP="00D0360D">
            <w:pPr>
              <w:ind w:left="-284" w:firstLine="7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+7(4742) 48-39-01, </w:t>
            </w:r>
            <w:proofErr w:type="spellStart"/>
            <w:r>
              <w:rPr>
                <w:sz w:val="22"/>
                <w:szCs w:val="22"/>
              </w:rPr>
              <w:t>mfc</w:t>
            </w:r>
            <w:proofErr w:type="spellEnd"/>
            <w:r>
              <w:rPr>
                <w:sz w:val="22"/>
                <w:szCs w:val="22"/>
              </w:rPr>
              <w:t xml:space="preserve"> sokol@umfc48.ru</w:t>
            </w:r>
          </w:p>
        </w:tc>
      </w:tr>
    </w:tbl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График приема в МФЦ по вопросам предоставления муниципальной услуги (дни  могут  быть   изменены   в   зависимости    от    установления    праздничных   и </w:t>
      </w:r>
      <w:proofErr w:type="gramEnd"/>
    </w:p>
    <w:p w:rsidR="00577D4C" w:rsidRDefault="00577D4C" w:rsidP="00577D4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выходных дней в соответствии с законодательством РФ): понедельник, среда, пятница  с 8.00 до18.00;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вторник, четверг с 8.00 до 20.00; суббота с 8.00 до 14.00; воскресенье - выходной.                                                 </w:t>
      </w:r>
    </w:p>
    <w:p w:rsidR="001C7B7A" w:rsidRDefault="00577D4C" w:rsidP="00577D4C">
      <w:r>
        <w:rPr>
          <w:sz w:val="28"/>
          <w:szCs w:val="28"/>
        </w:rPr>
        <w:t xml:space="preserve">Время перерыва: без перерыва.                                                                              </w:t>
      </w:r>
      <w:bookmarkStart w:id="0" w:name="_GoBack"/>
      <w:bookmarkEnd w:id="0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C"/>
    <w:rsid w:val="001C7B7A"/>
    <w:rsid w:val="005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D4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6 Знак Знак Знак Знак Знак Знак"/>
    <w:basedOn w:val="a"/>
    <w:rsid w:val="00577D4C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unhideWhenUsed/>
    <w:rsid w:val="00577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D4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6 Знак Знак Знак Знак Знак Знак"/>
    <w:basedOn w:val="a"/>
    <w:rsid w:val="00577D4C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unhideWhenUsed/>
    <w:rsid w:val="00577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48.ru/office/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48.ru/office/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fc48.ru/office/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pgrad4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fc48.ru/office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2017-12-28T06:48:00Z</dcterms:created>
  <dcterms:modified xsi:type="dcterms:W3CDTF">2017-12-28T06:48:00Z</dcterms:modified>
</cp:coreProperties>
</file>