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2" w:rsidRPr="00FF7F7D" w:rsidRDefault="00673462" w:rsidP="00673462">
      <w:pPr>
        <w:spacing w:after="0" w:line="240" w:lineRule="auto"/>
        <w:jc w:val="right"/>
        <w:rPr>
          <w:szCs w:val="28"/>
        </w:rPr>
      </w:pPr>
      <w:bookmarkStart w:id="0" w:name="_GoBack"/>
      <w:bookmarkEnd w:id="0"/>
      <w:r w:rsidRPr="00FF7F7D">
        <w:rPr>
          <w:szCs w:val="28"/>
        </w:rPr>
        <w:t>Приложение № 4</w:t>
      </w:r>
    </w:p>
    <w:p w:rsidR="00673462" w:rsidRDefault="00673462" w:rsidP="00673462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</w:t>
      </w:r>
      <w:r w:rsidRPr="00FF7F7D">
        <w:rPr>
          <w:szCs w:val="28"/>
        </w:rPr>
        <w:t>остановлени</w:t>
      </w:r>
      <w:r>
        <w:rPr>
          <w:szCs w:val="28"/>
        </w:rPr>
        <w:t>ю администрации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673462" w:rsidRPr="00FF7F7D" w:rsidTr="00D0360D">
        <w:trPr>
          <w:cantSplit/>
        </w:trPr>
        <w:tc>
          <w:tcPr>
            <w:tcW w:w="10916" w:type="dxa"/>
            <w:gridSpan w:val="3"/>
            <w:vAlign w:val="center"/>
          </w:tcPr>
          <w:p w:rsidR="00673462" w:rsidRPr="00FF7F7D" w:rsidRDefault="00673462" w:rsidP="00D036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от_______</w:t>
            </w:r>
            <w:r w:rsidRPr="00FF7F7D">
              <w:rPr>
                <w:szCs w:val="28"/>
              </w:rPr>
              <w:t>___</w:t>
            </w:r>
            <w:r>
              <w:rPr>
                <w:szCs w:val="28"/>
              </w:rPr>
              <w:t>№</w:t>
            </w:r>
            <w:r w:rsidRPr="00FF7F7D">
              <w:rPr>
                <w:szCs w:val="28"/>
              </w:rPr>
              <w:t xml:space="preserve"> ______ </w:t>
            </w:r>
            <w:r>
              <w:rPr>
                <w:szCs w:val="28"/>
              </w:rPr>
              <w:t>________</w:t>
            </w:r>
            <w:r w:rsidRPr="00FF7F7D">
              <w:rPr>
                <w:szCs w:val="28"/>
              </w:rPr>
              <w:t xml:space="preserve">  </w:t>
            </w:r>
          </w:p>
          <w:p w:rsidR="00673462" w:rsidRPr="007C7328" w:rsidRDefault="00673462" w:rsidP="00D0360D">
            <w:pPr>
              <w:pStyle w:val="1"/>
              <w:rPr>
                <w:sz w:val="22"/>
                <w:szCs w:val="22"/>
              </w:rPr>
            </w:pPr>
            <w:r w:rsidRPr="007C7328">
              <w:rPr>
                <w:sz w:val="22"/>
                <w:szCs w:val="22"/>
              </w:rPr>
              <w:t>Подписи двух членов</w:t>
            </w:r>
          </w:p>
          <w:p w:rsidR="00673462" w:rsidRPr="007C7328" w:rsidRDefault="00673462" w:rsidP="00D0360D">
            <w:pPr>
              <w:ind w:firstLine="8256"/>
              <w:jc w:val="center"/>
              <w:rPr>
                <w:b/>
                <w:bCs/>
                <w:sz w:val="22"/>
              </w:rPr>
            </w:pPr>
            <w:r w:rsidRPr="007C7328">
              <w:rPr>
                <w:b/>
                <w:bCs/>
                <w:sz w:val="22"/>
              </w:rPr>
              <w:t>территориальной</w:t>
            </w:r>
          </w:p>
          <w:p w:rsidR="00673462" w:rsidRPr="00FF7F7D" w:rsidRDefault="00673462" w:rsidP="00D0360D">
            <w:pPr>
              <w:ind w:firstLine="8256"/>
              <w:jc w:val="center"/>
              <w:rPr>
                <w:b/>
                <w:bCs/>
                <w:szCs w:val="28"/>
              </w:rPr>
            </w:pPr>
            <w:r w:rsidRPr="007C7328">
              <w:rPr>
                <w:b/>
                <w:bCs/>
                <w:sz w:val="22"/>
              </w:rPr>
              <w:t>счетной комиссии</w:t>
            </w:r>
          </w:p>
          <w:p w:rsidR="00673462" w:rsidRPr="00FF7F7D" w:rsidRDefault="00673462" w:rsidP="00D0360D">
            <w:pPr>
              <w:ind w:firstLine="8256"/>
              <w:jc w:val="center"/>
              <w:rPr>
                <w:b/>
                <w:bCs/>
                <w:szCs w:val="28"/>
              </w:rPr>
            </w:pPr>
            <w:r w:rsidRPr="00FF7F7D">
              <w:rPr>
                <w:b/>
                <w:bCs/>
                <w:szCs w:val="28"/>
              </w:rPr>
              <w:t>____________</w:t>
            </w:r>
          </w:p>
          <w:p w:rsidR="00673462" w:rsidRPr="00FF7F7D" w:rsidRDefault="00673462" w:rsidP="00D0360D">
            <w:pPr>
              <w:ind w:firstLine="8256"/>
              <w:jc w:val="center"/>
              <w:rPr>
                <w:b/>
                <w:bCs/>
                <w:szCs w:val="28"/>
              </w:rPr>
            </w:pPr>
            <w:r w:rsidRPr="00FF7F7D">
              <w:rPr>
                <w:b/>
                <w:bCs/>
                <w:szCs w:val="28"/>
              </w:rPr>
              <w:t>____________</w:t>
            </w:r>
          </w:p>
          <w:p w:rsidR="00673462" w:rsidRPr="00FF7F7D" w:rsidRDefault="00673462" w:rsidP="00D0360D">
            <w:pPr>
              <w:jc w:val="center"/>
              <w:rPr>
                <w:b/>
                <w:szCs w:val="28"/>
              </w:rPr>
            </w:pPr>
          </w:p>
          <w:p w:rsidR="00673462" w:rsidRPr="00FF7F7D" w:rsidRDefault="00673462" w:rsidP="00D0360D">
            <w:pPr>
              <w:spacing w:after="0" w:line="240" w:lineRule="auto"/>
              <w:jc w:val="center"/>
              <w:rPr>
                <w:szCs w:val="28"/>
              </w:rPr>
            </w:pPr>
            <w:r w:rsidRPr="00FF7F7D">
              <w:rPr>
                <w:szCs w:val="28"/>
              </w:rPr>
              <w:t>БЮЛЛЕТЕНЬ</w:t>
            </w:r>
          </w:p>
          <w:p w:rsidR="00673462" w:rsidRPr="00FF7F7D" w:rsidRDefault="00673462" w:rsidP="00D0360D">
            <w:pPr>
              <w:spacing w:after="0" w:line="240" w:lineRule="auto"/>
              <w:jc w:val="center"/>
              <w:rPr>
                <w:szCs w:val="28"/>
              </w:rPr>
            </w:pPr>
            <w:r w:rsidRPr="00FF7F7D">
              <w:rPr>
                <w:szCs w:val="28"/>
              </w:rPr>
              <w:t>для голосования по</w:t>
            </w:r>
            <w:r>
              <w:rPr>
                <w:szCs w:val="28"/>
              </w:rPr>
              <w:t xml:space="preserve"> отбору</w:t>
            </w:r>
          </w:p>
          <w:p w:rsidR="00673462" w:rsidRPr="00FF7F7D" w:rsidRDefault="00673462" w:rsidP="00D0360D">
            <w:pPr>
              <w:spacing w:after="0" w:line="240" w:lineRule="auto"/>
              <w:jc w:val="center"/>
              <w:rPr>
                <w:szCs w:val="28"/>
              </w:rPr>
            </w:pPr>
            <w:r w:rsidRPr="00FF7F7D">
              <w:rPr>
                <w:szCs w:val="28"/>
              </w:rPr>
              <w:t xml:space="preserve">общественных территорий, подлежащих включению в первоочередном порядке в муниципальную программу "Формирование </w:t>
            </w:r>
            <w:r>
              <w:rPr>
                <w:szCs w:val="28"/>
              </w:rPr>
              <w:t xml:space="preserve">современной городской среды на </w:t>
            </w:r>
            <w:r w:rsidRPr="00FF7F7D">
              <w:rPr>
                <w:szCs w:val="28"/>
              </w:rPr>
              <w:t>2018-2022"</w:t>
            </w:r>
          </w:p>
          <w:p w:rsidR="00673462" w:rsidRPr="00FF7F7D" w:rsidRDefault="00673462" w:rsidP="00D0360D">
            <w:pPr>
              <w:spacing w:after="0" w:line="240" w:lineRule="auto"/>
              <w:jc w:val="center"/>
              <w:rPr>
                <w:szCs w:val="28"/>
              </w:rPr>
            </w:pPr>
            <w:r w:rsidRPr="00FF7F7D">
              <w:rPr>
                <w:szCs w:val="28"/>
              </w:rPr>
              <w:t>«____» __________ 2018 года</w:t>
            </w:r>
          </w:p>
          <w:p w:rsidR="00673462" w:rsidRPr="00FF7F7D" w:rsidRDefault="00673462" w:rsidP="00D0360D">
            <w:pPr>
              <w:pStyle w:val="8"/>
              <w:spacing w:before="60"/>
              <w:jc w:val="left"/>
              <w:rPr>
                <w:szCs w:val="28"/>
              </w:rPr>
            </w:pPr>
            <w:r w:rsidRPr="00FF7F7D">
              <w:rPr>
                <w:szCs w:val="28"/>
              </w:rPr>
              <w:t xml:space="preserve">                                </w:t>
            </w:r>
          </w:p>
          <w:p w:rsidR="00673462" w:rsidRPr="00FF7F7D" w:rsidRDefault="00673462" w:rsidP="00D0360D">
            <w:pPr>
              <w:pStyle w:val="3"/>
              <w:jc w:val="left"/>
              <w:rPr>
                <w:sz w:val="28"/>
                <w:szCs w:val="28"/>
              </w:rPr>
            </w:pPr>
          </w:p>
        </w:tc>
      </w:tr>
      <w:tr w:rsidR="00673462" w:rsidTr="00D0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673462" w:rsidRDefault="00673462" w:rsidP="00D0360D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673462" w:rsidRDefault="00673462" w:rsidP="00D0360D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 в пустых квадратах  справа от наименования общественной территории  не более чем 3 общественных территорий, в пользу которых  сделан выбор.</w:t>
            </w:r>
          </w:p>
          <w:p w:rsidR="00673462" w:rsidRDefault="00673462" w:rsidP="00D0360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3квадратах   либо бюллетень,  в котором  знаки  не проставлены  ни в одном из квадратов - считаются недействительными. </w:t>
            </w:r>
          </w:p>
          <w:p w:rsidR="00673462" w:rsidRDefault="00673462" w:rsidP="00D0360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673462" w:rsidTr="00D0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673462" w:rsidRDefault="00673462" w:rsidP="00D0360D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CFEB9" wp14:editId="3364D4B4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673462" w:rsidRDefault="00673462" w:rsidP="00D0360D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673462" w:rsidRDefault="00673462" w:rsidP="00D0360D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673462" w:rsidRPr="00372316" w:rsidRDefault="00673462" w:rsidP="00D03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673462" w:rsidRDefault="00673462" w:rsidP="00D0360D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673462" w:rsidRDefault="00673462" w:rsidP="00D0360D">
            <w:pPr>
              <w:jc w:val="both"/>
              <w:rPr>
                <w:sz w:val="18"/>
              </w:rPr>
            </w:pPr>
          </w:p>
        </w:tc>
      </w:tr>
      <w:tr w:rsidR="00673462" w:rsidTr="00D0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2" w:rsidRDefault="00673462" w:rsidP="00D0360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0BA88" wp14:editId="5440D5A3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673462" w:rsidRPr="00372316" w:rsidRDefault="00673462" w:rsidP="00D0360D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73462" w:rsidRPr="00372316" w:rsidRDefault="00673462" w:rsidP="00D0360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2" w:rsidRPr="00372316" w:rsidRDefault="00673462" w:rsidP="00D03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73462" w:rsidRPr="00372316" w:rsidRDefault="00673462" w:rsidP="00D03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2" w:rsidRDefault="00673462" w:rsidP="00D0360D">
            <w:pPr>
              <w:jc w:val="both"/>
              <w:rPr>
                <w:sz w:val="18"/>
              </w:rPr>
            </w:pPr>
          </w:p>
        </w:tc>
      </w:tr>
      <w:tr w:rsidR="00673462" w:rsidTr="00D0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2" w:rsidRDefault="00673462" w:rsidP="00D0360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50AD13" wp14:editId="700C8A1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673462" w:rsidRPr="00372316" w:rsidRDefault="00673462" w:rsidP="00D0360D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73462" w:rsidRPr="00372316" w:rsidRDefault="00673462" w:rsidP="00D0360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2" w:rsidRPr="00372316" w:rsidRDefault="00673462" w:rsidP="00D03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73462" w:rsidRPr="00372316" w:rsidRDefault="00673462" w:rsidP="00D03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2" w:rsidRDefault="00673462" w:rsidP="00D0360D">
            <w:pPr>
              <w:jc w:val="both"/>
              <w:rPr>
                <w:sz w:val="18"/>
              </w:rPr>
            </w:pPr>
          </w:p>
        </w:tc>
      </w:tr>
    </w:tbl>
    <w:p w:rsidR="001C7B7A" w:rsidRDefault="001C7B7A"/>
    <w:sectPr w:rsidR="001C7B7A" w:rsidSect="00673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62"/>
    <w:rsid w:val="001C7B7A"/>
    <w:rsid w:val="006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6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73462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462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73462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62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46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73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673462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7346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6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73462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462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73462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62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46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73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673462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7346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2018-01-12T06:09:00Z</dcterms:created>
  <dcterms:modified xsi:type="dcterms:W3CDTF">2018-01-12T06:10:00Z</dcterms:modified>
</cp:coreProperties>
</file>