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096" w:rsidRDefault="00F67096" w:rsidP="003B22C9">
      <w:pPr>
        <w:autoSpaceDE w:val="0"/>
        <w:autoSpaceDN w:val="0"/>
        <w:adjustRightInd w:val="0"/>
        <w:spacing w:after="0" w:line="240" w:lineRule="auto"/>
        <w:ind w:firstLine="708"/>
        <w:rPr>
          <w:rFonts w:ascii="Times New Roman" w:hAnsi="Times New Roman" w:cs="Times New Roman"/>
          <w:bCs/>
          <w:color w:val="000000"/>
          <w:sz w:val="28"/>
          <w:szCs w:val="28"/>
        </w:rPr>
      </w:pPr>
      <w:bookmarkStart w:id="0" w:name="_GoBack"/>
      <w:bookmarkEnd w:id="0"/>
    </w:p>
    <w:p w:rsidR="00F67096" w:rsidRDefault="00486EC7" w:rsidP="00486EC7">
      <w:pPr>
        <w:tabs>
          <w:tab w:val="left" w:pos="5670"/>
          <w:tab w:val="left" w:pos="7371"/>
        </w:tabs>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00D81012">
        <w:rPr>
          <w:rFonts w:ascii="Times New Roman" w:hAnsi="Times New Roman" w:cs="Times New Roman"/>
          <w:bCs/>
          <w:color w:val="000000"/>
          <w:sz w:val="28"/>
          <w:szCs w:val="28"/>
        </w:rPr>
        <w:t>«</w:t>
      </w:r>
      <w:r w:rsidR="00F67096">
        <w:rPr>
          <w:rFonts w:ascii="Times New Roman" w:hAnsi="Times New Roman" w:cs="Times New Roman"/>
          <w:bCs/>
          <w:color w:val="000000"/>
          <w:sz w:val="28"/>
          <w:szCs w:val="28"/>
        </w:rPr>
        <w:t xml:space="preserve">Приложение </w:t>
      </w:r>
    </w:p>
    <w:p w:rsidR="00F67096" w:rsidRDefault="00486EC7" w:rsidP="00486EC7">
      <w:pPr>
        <w:tabs>
          <w:tab w:val="left" w:pos="5670"/>
        </w:tabs>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00F67096">
        <w:rPr>
          <w:rFonts w:ascii="Times New Roman" w:hAnsi="Times New Roman" w:cs="Times New Roman"/>
          <w:bCs/>
          <w:color w:val="000000"/>
          <w:sz w:val="28"/>
          <w:szCs w:val="28"/>
        </w:rPr>
        <w:t xml:space="preserve">к постановлению </w:t>
      </w:r>
    </w:p>
    <w:p w:rsidR="00F67096" w:rsidRDefault="00486EC7" w:rsidP="00486EC7">
      <w:pPr>
        <w:tabs>
          <w:tab w:val="left" w:pos="5670"/>
        </w:tabs>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00F67096">
        <w:rPr>
          <w:rFonts w:ascii="Times New Roman" w:hAnsi="Times New Roman" w:cs="Times New Roman"/>
          <w:bCs/>
          <w:color w:val="000000"/>
          <w:sz w:val="28"/>
          <w:szCs w:val="28"/>
        </w:rPr>
        <w:t xml:space="preserve">администрации города Липецка </w:t>
      </w:r>
    </w:p>
    <w:p w:rsidR="00F67096" w:rsidRDefault="00486EC7" w:rsidP="00486EC7">
      <w:pPr>
        <w:tabs>
          <w:tab w:val="left" w:pos="5670"/>
        </w:tabs>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00F67096">
        <w:rPr>
          <w:rFonts w:ascii="Times New Roman" w:hAnsi="Times New Roman" w:cs="Times New Roman"/>
          <w:bCs/>
          <w:color w:val="000000"/>
          <w:sz w:val="28"/>
          <w:szCs w:val="28"/>
        </w:rPr>
        <w:t>от _______ № ____</w:t>
      </w:r>
    </w:p>
    <w:p w:rsidR="00F67096" w:rsidRDefault="00F67096" w:rsidP="003B22C9">
      <w:pPr>
        <w:autoSpaceDE w:val="0"/>
        <w:autoSpaceDN w:val="0"/>
        <w:adjustRightInd w:val="0"/>
        <w:spacing w:after="0" w:line="240" w:lineRule="auto"/>
        <w:ind w:firstLine="708"/>
        <w:rPr>
          <w:rFonts w:ascii="Times New Roman" w:hAnsi="Times New Roman" w:cs="Times New Roman"/>
          <w:bCs/>
          <w:color w:val="000000"/>
          <w:sz w:val="28"/>
          <w:szCs w:val="28"/>
        </w:rPr>
      </w:pPr>
    </w:p>
    <w:p w:rsidR="00F67096" w:rsidRDefault="00F67096" w:rsidP="00F67096">
      <w:pPr>
        <w:spacing w:after="0" w:line="240" w:lineRule="auto"/>
        <w:jc w:val="center"/>
        <w:rPr>
          <w:rFonts w:ascii="Times New Roman" w:eastAsia="Times New Roman" w:hAnsi="Times New Roman"/>
          <w:sz w:val="28"/>
          <w:szCs w:val="28"/>
          <w:lang w:eastAsia="ru-RU"/>
        </w:rPr>
      </w:pPr>
    </w:p>
    <w:p w:rsidR="00F67096" w:rsidRPr="00F67096" w:rsidRDefault="00F67096" w:rsidP="00F67096">
      <w:pPr>
        <w:spacing w:after="0" w:line="240" w:lineRule="auto"/>
        <w:jc w:val="center"/>
        <w:rPr>
          <w:rFonts w:ascii="Arial Narrow" w:eastAsia="Times New Roman" w:hAnsi="Arial Narrow"/>
          <w:sz w:val="28"/>
          <w:szCs w:val="28"/>
          <w:lang w:eastAsia="ru-RU"/>
        </w:rPr>
      </w:pPr>
      <w:r w:rsidRPr="00F67096">
        <w:rPr>
          <w:rFonts w:ascii="Times New Roman" w:eastAsia="Times New Roman" w:hAnsi="Times New Roman"/>
          <w:sz w:val="28"/>
          <w:szCs w:val="28"/>
          <w:lang w:eastAsia="ru-RU"/>
        </w:rPr>
        <w:t>Лесохозяйственный регламент</w:t>
      </w:r>
    </w:p>
    <w:p w:rsidR="00F67096" w:rsidRPr="00F67096" w:rsidRDefault="00F67096" w:rsidP="00F67096">
      <w:pPr>
        <w:autoSpaceDE w:val="0"/>
        <w:autoSpaceDN w:val="0"/>
        <w:adjustRightInd w:val="0"/>
        <w:spacing w:after="0" w:line="240" w:lineRule="auto"/>
        <w:jc w:val="center"/>
        <w:rPr>
          <w:rFonts w:ascii="Times New Roman" w:hAnsi="Times New Roman" w:cs="Times New Roman"/>
          <w:bCs/>
          <w:color w:val="000000"/>
          <w:sz w:val="28"/>
          <w:szCs w:val="28"/>
        </w:rPr>
      </w:pPr>
      <w:r w:rsidRPr="00F67096">
        <w:rPr>
          <w:rFonts w:ascii="Times New Roman" w:eastAsia="Times New Roman" w:hAnsi="Times New Roman"/>
          <w:sz w:val="28"/>
          <w:szCs w:val="28"/>
          <w:lang w:eastAsia="ru-RU"/>
        </w:rPr>
        <w:t>Липецкого лесничества</w:t>
      </w:r>
    </w:p>
    <w:p w:rsidR="00F67096" w:rsidRDefault="00F67096" w:rsidP="00F67096">
      <w:pPr>
        <w:autoSpaceDE w:val="0"/>
        <w:autoSpaceDN w:val="0"/>
        <w:adjustRightInd w:val="0"/>
        <w:spacing w:after="0" w:line="240" w:lineRule="auto"/>
        <w:ind w:firstLine="708"/>
        <w:rPr>
          <w:rFonts w:ascii="Times New Roman" w:hAnsi="Times New Roman" w:cs="Times New Roman"/>
          <w:bCs/>
          <w:color w:val="000000"/>
          <w:sz w:val="28"/>
          <w:szCs w:val="28"/>
        </w:rPr>
      </w:pPr>
    </w:p>
    <w:p w:rsidR="002A2F8F" w:rsidRPr="00F67096" w:rsidRDefault="00966CC5" w:rsidP="00F67096">
      <w:pPr>
        <w:autoSpaceDE w:val="0"/>
        <w:autoSpaceDN w:val="0"/>
        <w:adjustRightInd w:val="0"/>
        <w:spacing w:after="0" w:line="240" w:lineRule="auto"/>
        <w:ind w:firstLine="708"/>
        <w:rPr>
          <w:rFonts w:ascii="Times New Roman" w:hAnsi="Times New Roman" w:cs="Times New Roman"/>
          <w:bCs/>
          <w:color w:val="000000"/>
          <w:sz w:val="28"/>
          <w:szCs w:val="28"/>
        </w:rPr>
      </w:pPr>
      <w:r w:rsidRPr="00F67096">
        <w:rPr>
          <w:rFonts w:ascii="Times New Roman" w:hAnsi="Times New Roman" w:cs="Times New Roman"/>
          <w:bCs/>
          <w:color w:val="000000"/>
          <w:sz w:val="28"/>
          <w:szCs w:val="28"/>
        </w:rPr>
        <w:t>Введение</w:t>
      </w:r>
    </w:p>
    <w:p w:rsidR="003B22C9" w:rsidRPr="00F67096" w:rsidRDefault="003B22C9" w:rsidP="00F67096">
      <w:pPr>
        <w:autoSpaceDE w:val="0"/>
        <w:autoSpaceDN w:val="0"/>
        <w:adjustRightInd w:val="0"/>
        <w:spacing w:after="0" w:line="240" w:lineRule="auto"/>
        <w:ind w:firstLine="708"/>
        <w:rPr>
          <w:rFonts w:ascii="Times New Roman" w:hAnsi="Times New Roman" w:cs="Times New Roman"/>
          <w:bCs/>
          <w:color w:val="000000"/>
          <w:sz w:val="28"/>
          <w:szCs w:val="28"/>
        </w:rPr>
      </w:pPr>
    </w:p>
    <w:p w:rsidR="00966CC5"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 решении поставленных лесным законодательством Российской</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Федерации задач, направленных на обеспечение многоцелевого, непрерывного</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и </w:t>
      </w:r>
      <w:proofErr w:type="spellStart"/>
      <w:r w:rsidRPr="00FE04D3">
        <w:rPr>
          <w:rFonts w:ascii="Times New Roman" w:hAnsi="Times New Roman" w:cs="Times New Roman"/>
          <w:color w:val="000000"/>
          <w:sz w:val="28"/>
          <w:szCs w:val="28"/>
        </w:rPr>
        <w:t>неистощительного</w:t>
      </w:r>
      <w:proofErr w:type="spellEnd"/>
      <w:r w:rsidRPr="00FE04D3">
        <w:rPr>
          <w:rFonts w:ascii="Times New Roman" w:hAnsi="Times New Roman" w:cs="Times New Roman"/>
          <w:color w:val="000000"/>
          <w:sz w:val="28"/>
          <w:szCs w:val="28"/>
        </w:rPr>
        <w:t xml:space="preserve"> использования лесов, их охрану, защиту и</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воспроизводство, важное место отводится разработке системы мероприятий по</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обеспечению рационального использования лесов, повышению эффективности</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лесопользования и ведения лесного хозяйства.</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Принципы устойчивого управления лесами, сохранения биологического</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разнообразия лесов, </w:t>
      </w:r>
      <w:proofErr w:type="spellStart"/>
      <w:r w:rsidRPr="00FE04D3">
        <w:rPr>
          <w:rFonts w:ascii="Times New Roman" w:hAnsi="Times New Roman" w:cs="Times New Roman"/>
          <w:color w:val="000000"/>
          <w:sz w:val="28"/>
          <w:szCs w:val="28"/>
        </w:rPr>
        <w:t>средообразующих</w:t>
      </w:r>
      <w:proofErr w:type="spellEnd"/>
      <w:r w:rsidRPr="00FE04D3">
        <w:rPr>
          <w:rFonts w:ascii="Times New Roman" w:hAnsi="Times New Roman" w:cs="Times New Roman"/>
          <w:color w:val="000000"/>
          <w:sz w:val="28"/>
          <w:szCs w:val="28"/>
        </w:rPr>
        <w:t xml:space="preserve">, </w:t>
      </w:r>
      <w:proofErr w:type="spellStart"/>
      <w:r w:rsidRPr="00FE04D3">
        <w:rPr>
          <w:rFonts w:ascii="Times New Roman" w:hAnsi="Times New Roman" w:cs="Times New Roman"/>
          <w:color w:val="000000"/>
          <w:sz w:val="28"/>
          <w:szCs w:val="28"/>
        </w:rPr>
        <w:t>водоохранных</w:t>
      </w:r>
      <w:proofErr w:type="spellEnd"/>
      <w:r w:rsidRPr="00FE04D3">
        <w:rPr>
          <w:rFonts w:ascii="Times New Roman" w:hAnsi="Times New Roman" w:cs="Times New Roman"/>
          <w:color w:val="000000"/>
          <w:sz w:val="28"/>
          <w:szCs w:val="28"/>
        </w:rPr>
        <w:t>, защитных, санитарно-гигиенических, оздоровительных и иных полезных природных функций лесов,</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являются основой данного документа, регламентирующего деятельность</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территориальной единицы управления (лесничества) в области использования,</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охраны, защиты и воспроизводства лесов.</w:t>
      </w:r>
      <w:r w:rsidR="00966CC5" w:rsidRPr="00FE04D3">
        <w:rPr>
          <w:rFonts w:ascii="Times New Roman" w:hAnsi="Times New Roman" w:cs="Times New Roman"/>
          <w:color w:val="000000"/>
          <w:sz w:val="28"/>
          <w:szCs w:val="28"/>
        </w:rPr>
        <w:t xml:space="preserve"> </w:t>
      </w:r>
    </w:p>
    <w:p w:rsidR="00966CC5"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Лесохозяйственный регламент содержит документированную текстовую</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 картографическую информацию о лесах.</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Состав и содержание документов лесохозяйственного регламента</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лесничества определены </w:t>
      </w:r>
      <w:proofErr w:type="gramStart"/>
      <w:r w:rsidRPr="00FE04D3">
        <w:rPr>
          <w:rFonts w:ascii="Times New Roman" w:hAnsi="Times New Roman" w:cs="Times New Roman"/>
          <w:color w:val="000000"/>
          <w:sz w:val="28"/>
          <w:szCs w:val="28"/>
        </w:rPr>
        <w:t xml:space="preserve">исходя из </w:t>
      </w:r>
      <w:r w:rsidR="00966CC5" w:rsidRPr="00FE04D3">
        <w:rPr>
          <w:rFonts w:ascii="Times New Roman" w:hAnsi="Times New Roman" w:cs="Times New Roman"/>
          <w:color w:val="000000"/>
          <w:sz w:val="28"/>
          <w:szCs w:val="28"/>
        </w:rPr>
        <w:t>с</w:t>
      </w:r>
      <w:r w:rsidRPr="00FE04D3">
        <w:rPr>
          <w:rFonts w:ascii="Times New Roman" w:hAnsi="Times New Roman" w:cs="Times New Roman"/>
          <w:color w:val="000000"/>
          <w:sz w:val="28"/>
          <w:szCs w:val="28"/>
        </w:rPr>
        <w:t>остава лесохозяйственных регламентов,</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порядка их разработки, сроков их действия и порядка внесения в них</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изменений, утвержденных приказом Министерства природных ресурсов и</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экологии Российской Федерации от 27.02.2017 г. № 72 (Зарегистрирован</w:t>
      </w:r>
      <w:proofErr w:type="gramEnd"/>
      <w:r w:rsidRPr="00FE04D3">
        <w:rPr>
          <w:rFonts w:ascii="Times New Roman" w:hAnsi="Times New Roman" w:cs="Times New Roman"/>
          <w:color w:val="000000"/>
          <w:sz w:val="28"/>
          <w:szCs w:val="28"/>
        </w:rPr>
        <w:t xml:space="preserve"> в</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Минюсте РФ 31 марта 2017 г. № 46210).</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Лесохозяйственный регламент представляет собой совокупность правил,</w:t>
      </w:r>
      <w:r w:rsidR="00966CC5" w:rsidRPr="00FE04D3">
        <w:rPr>
          <w:rFonts w:ascii="Times New Roman" w:hAnsi="Times New Roman" w:cs="Times New Roman"/>
          <w:color w:val="000000"/>
          <w:sz w:val="28"/>
          <w:szCs w:val="28"/>
        </w:rPr>
        <w:t xml:space="preserve"> </w:t>
      </w:r>
      <w:proofErr w:type="spellStart"/>
      <w:r w:rsidRPr="00FE04D3">
        <w:rPr>
          <w:rFonts w:ascii="Times New Roman" w:hAnsi="Times New Roman" w:cs="Times New Roman"/>
          <w:color w:val="000000"/>
          <w:sz w:val="28"/>
          <w:szCs w:val="28"/>
        </w:rPr>
        <w:t>лесоводственных</w:t>
      </w:r>
      <w:proofErr w:type="spellEnd"/>
      <w:r w:rsidRPr="00FE04D3">
        <w:rPr>
          <w:rFonts w:ascii="Times New Roman" w:hAnsi="Times New Roman" w:cs="Times New Roman"/>
          <w:color w:val="000000"/>
          <w:sz w:val="28"/>
          <w:szCs w:val="28"/>
        </w:rPr>
        <w:t xml:space="preserve"> требований и нормативов, определяющих порядок</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деятельности лесничества и являющихся основой использования, охраны,</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защиты и воспроизводства лесов в границах лесничества в соответствии с</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нормативными актами в области лесных отношений.</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Лесохозяйственный регламент обязателен для исполнения гражданами и</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юридическими лицами, осуществляющими использование, охрану, защиту,</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воспроизводство лесов в границах лесничества.</w:t>
      </w:r>
    </w:p>
    <w:p w:rsidR="00966CC5"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 лесохозяйственном регламенте в отношении лесов, расположенных в</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границах лесничества, установлены:</w:t>
      </w:r>
      <w:r w:rsidR="00966CC5" w:rsidRPr="00FE04D3">
        <w:rPr>
          <w:rFonts w:ascii="Times New Roman" w:hAnsi="Times New Roman" w:cs="Times New Roman"/>
          <w:color w:val="000000"/>
          <w:sz w:val="28"/>
          <w:szCs w:val="28"/>
        </w:rPr>
        <w:t xml:space="preserve"> </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–виды разрешённого использования лесов, определённые в соответствии</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со статьёй 25 Лесного кодекса Российской Федерации;</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–возрасты рубок, расчётная лесосека, сроки использования лесов и</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другие параметры их разрешённого использования;</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–ограничение использования лесов в соответствии со статьёй 27 Лесного</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кодекса Российской Федерации и требованиям других федеральных законов;</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–требования к охране, защите и воспроизводству лесов.</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lastRenderedPageBreak/>
        <w:t>Ежегодные возможные объёмы использования лесов по видам</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использования определены на срок действия лесохозяйственного регламента и</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должны обеспечить:</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–сохранение и усиление </w:t>
      </w:r>
      <w:proofErr w:type="spellStart"/>
      <w:r w:rsidRPr="00FE04D3">
        <w:rPr>
          <w:rFonts w:ascii="Times New Roman" w:hAnsi="Times New Roman" w:cs="Times New Roman"/>
          <w:color w:val="000000"/>
          <w:sz w:val="28"/>
          <w:szCs w:val="28"/>
        </w:rPr>
        <w:t>средообразующих</w:t>
      </w:r>
      <w:proofErr w:type="spellEnd"/>
      <w:r w:rsidRPr="00FE04D3">
        <w:rPr>
          <w:rFonts w:ascii="Times New Roman" w:hAnsi="Times New Roman" w:cs="Times New Roman"/>
          <w:color w:val="000000"/>
          <w:sz w:val="28"/>
          <w:szCs w:val="28"/>
        </w:rPr>
        <w:t xml:space="preserve">, </w:t>
      </w:r>
      <w:proofErr w:type="spellStart"/>
      <w:r w:rsidRPr="00FE04D3">
        <w:rPr>
          <w:rFonts w:ascii="Times New Roman" w:hAnsi="Times New Roman" w:cs="Times New Roman"/>
          <w:color w:val="000000"/>
          <w:sz w:val="28"/>
          <w:szCs w:val="28"/>
        </w:rPr>
        <w:t>водоохранных</w:t>
      </w:r>
      <w:proofErr w:type="spellEnd"/>
      <w:r w:rsidRPr="00FE04D3">
        <w:rPr>
          <w:rFonts w:ascii="Times New Roman" w:hAnsi="Times New Roman" w:cs="Times New Roman"/>
          <w:color w:val="000000"/>
          <w:sz w:val="28"/>
          <w:szCs w:val="28"/>
        </w:rPr>
        <w:t>, защитных,</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санитарно-гигиенических и других полезных свойств леса в интересах здоровья</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человека;</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–многоцелевое, рациональное, непрерывное, </w:t>
      </w:r>
      <w:proofErr w:type="spellStart"/>
      <w:r w:rsidRPr="00FE04D3">
        <w:rPr>
          <w:rFonts w:ascii="Times New Roman" w:hAnsi="Times New Roman" w:cs="Times New Roman"/>
          <w:color w:val="000000"/>
          <w:sz w:val="28"/>
          <w:szCs w:val="28"/>
        </w:rPr>
        <w:t>неистощительное</w:t>
      </w:r>
      <w:proofErr w:type="spellEnd"/>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использование лесов для удовлетворения потребностей общества в лесах и</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лесных ресурсах;</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–воспроизводство, улучшение породного состава и качества лесов,</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повышение их продуктивности, охрану и защиту;</w:t>
      </w:r>
    </w:p>
    <w:p w:rsidR="002A2F8F" w:rsidRPr="00FE04D3" w:rsidRDefault="002A2F8F" w:rsidP="00966CC5">
      <w:pPr>
        <w:autoSpaceDE w:val="0"/>
        <w:autoSpaceDN w:val="0"/>
        <w:adjustRightInd w:val="0"/>
        <w:spacing w:after="0" w:line="240" w:lineRule="auto"/>
        <w:ind w:firstLine="708"/>
        <w:rPr>
          <w:rFonts w:ascii="Times New Roman" w:hAnsi="Times New Roman" w:cs="Times New Roman"/>
          <w:color w:val="000000"/>
          <w:sz w:val="28"/>
          <w:szCs w:val="28"/>
        </w:rPr>
      </w:pPr>
      <w:r w:rsidRPr="00FE04D3">
        <w:rPr>
          <w:rFonts w:ascii="Times New Roman" w:hAnsi="Times New Roman" w:cs="Times New Roman"/>
          <w:color w:val="000000"/>
          <w:sz w:val="28"/>
          <w:szCs w:val="28"/>
        </w:rPr>
        <w:t>–рациональное использование лесов;</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–повышение эффективности ведения лесного хозяйства на основе единой</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технической политики, использование достижений науки, техники и</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передового опыта;</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–сохранение биологического разнообразия, объектов историко-культурного и природного наследия.</w:t>
      </w:r>
    </w:p>
    <w:p w:rsidR="00966CC5" w:rsidRPr="00FE04D3" w:rsidRDefault="002A2F8F" w:rsidP="00966CC5">
      <w:pPr>
        <w:autoSpaceDE w:val="0"/>
        <w:autoSpaceDN w:val="0"/>
        <w:adjustRightInd w:val="0"/>
        <w:spacing w:after="0" w:line="240" w:lineRule="auto"/>
        <w:ind w:firstLine="708"/>
        <w:rPr>
          <w:rFonts w:ascii="Times New Roman" w:hAnsi="Times New Roman" w:cs="Times New Roman"/>
          <w:color w:val="000000"/>
          <w:sz w:val="28"/>
          <w:szCs w:val="28"/>
        </w:rPr>
      </w:pPr>
      <w:r w:rsidRPr="00FE04D3">
        <w:rPr>
          <w:rFonts w:ascii="Times New Roman" w:hAnsi="Times New Roman" w:cs="Times New Roman"/>
          <w:color w:val="000000"/>
          <w:sz w:val="28"/>
          <w:szCs w:val="28"/>
        </w:rPr>
        <w:t>В основу разработки лесохозяйственного регламента положены:</w:t>
      </w:r>
      <w:r w:rsidR="00966CC5" w:rsidRPr="00FE04D3">
        <w:rPr>
          <w:rFonts w:ascii="Times New Roman" w:hAnsi="Times New Roman" w:cs="Times New Roman"/>
          <w:color w:val="000000"/>
          <w:sz w:val="28"/>
          <w:szCs w:val="28"/>
        </w:rPr>
        <w:t xml:space="preserve"> </w:t>
      </w:r>
    </w:p>
    <w:p w:rsidR="002A2F8F" w:rsidRPr="00FE04D3" w:rsidRDefault="002A2F8F" w:rsidP="004F6B5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–материалы лесоустройства Липецкого лесничества, выполненного в</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соответствии с Государственным контрактом на выполнение</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лесоустроительных работ (по таксации лесов и проектированию мероприятий</w:t>
      </w:r>
      <w:r w:rsidR="004F6B58" w:rsidRPr="004F6B58">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 охране, защите, воспроизводству лесов) от 19 апреля 2016г. №0146200002516000018-0045818-02, заключённым между Управлением лесного</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хозяйства Липецкой области и Федеральным государственным бюджетным</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учреждением «</w:t>
      </w:r>
      <w:proofErr w:type="spellStart"/>
      <w:r w:rsidRPr="00FE04D3">
        <w:rPr>
          <w:rFonts w:ascii="Times New Roman" w:hAnsi="Times New Roman" w:cs="Times New Roman"/>
          <w:color w:val="000000"/>
          <w:sz w:val="28"/>
          <w:szCs w:val="28"/>
        </w:rPr>
        <w:t>Рослесинфорг</w:t>
      </w:r>
      <w:proofErr w:type="spellEnd"/>
      <w:r w:rsidRPr="00FE04D3">
        <w:rPr>
          <w:rFonts w:ascii="Times New Roman" w:hAnsi="Times New Roman" w:cs="Times New Roman"/>
          <w:color w:val="000000"/>
          <w:sz w:val="28"/>
          <w:szCs w:val="28"/>
        </w:rPr>
        <w:t>»;</w:t>
      </w:r>
    </w:p>
    <w:p w:rsidR="002A2F8F" w:rsidRPr="00FE04D3" w:rsidRDefault="002A2F8F" w:rsidP="004F6B58">
      <w:pPr>
        <w:autoSpaceDE w:val="0"/>
        <w:autoSpaceDN w:val="0"/>
        <w:adjustRightInd w:val="0"/>
        <w:spacing w:after="0" w:line="240" w:lineRule="auto"/>
        <w:ind w:firstLine="708"/>
        <w:jc w:val="both"/>
        <w:rPr>
          <w:rFonts w:ascii="Times New Roman" w:hAnsi="Times New Roman" w:cs="Times New Roman"/>
          <w:color w:val="000000"/>
          <w:sz w:val="28"/>
          <w:szCs w:val="28"/>
        </w:rPr>
      </w:pPr>
      <w:proofErr w:type="gramStart"/>
      <w:r w:rsidRPr="00FE04D3">
        <w:rPr>
          <w:rFonts w:ascii="Times New Roman" w:hAnsi="Times New Roman" w:cs="Times New Roman"/>
          <w:color w:val="000000"/>
          <w:sz w:val="28"/>
          <w:szCs w:val="28"/>
        </w:rPr>
        <w:t>–материалы лесоустройства Липецкого лесничества, выполненного в</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соответствии с Государственным контрактом на выполнение</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лесоустроительных работ (по таксации лесов и проектированию мероприятий</w:t>
      </w:r>
      <w:r w:rsidR="004F6B58" w:rsidRPr="004F6B58">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по охране, защите, воспроизводству лесов) в соответствии с </w:t>
      </w:r>
      <w:r w:rsidR="00966CC5" w:rsidRPr="00FE04D3">
        <w:rPr>
          <w:rFonts w:ascii="Times New Roman" w:hAnsi="Times New Roman" w:cs="Times New Roman"/>
          <w:color w:val="000000"/>
          <w:sz w:val="28"/>
          <w:szCs w:val="28"/>
        </w:rPr>
        <w:t>г</w:t>
      </w:r>
      <w:r w:rsidRPr="00FE04D3">
        <w:rPr>
          <w:rFonts w:ascii="Times New Roman" w:hAnsi="Times New Roman" w:cs="Times New Roman"/>
          <w:color w:val="000000"/>
          <w:sz w:val="28"/>
          <w:szCs w:val="28"/>
        </w:rPr>
        <w:t>осударственным</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контрактом от 26 июня 2017 г. № 0146200002517000012-0045818-01 на</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выполнение лесоустроительных работ, заключённым между Управлением</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лесного хозяйства Липецкой области и ООО </w:t>
      </w:r>
      <w:r w:rsidR="00966CC5" w:rsidRPr="00FE04D3">
        <w:rPr>
          <w:rFonts w:ascii="Times New Roman" w:hAnsi="Times New Roman" w:cs="Times New Roman"/>
          <w:color w:val="000000"/>
          <w:sz w:val="28"/>
          <w:szCs w:val="28"/>
        </w:rPr>
        <w:t>«</w:t>
      </w:r>
      <w:r w:rsidRPr="00FE04D3">
        <w:rPr>
          <w:rFonts w:ascii="Times New Roman" w:hAnsi="Times New Roman" w:cs="Times New Roman"/>
          <w:color w:val="000000"/>
          <w:sz w:val="28"/>
          <w:szCs w:val="28"/>
        </w:rPr>
        <w:t>Авиа ФС</w:t>
      </w:r>
      <w:r w:rsidR="00966CC5" w:rsidRPr="00FE04D3">
        <w:rPr>
          <w:rFonts w:ascii="Times New Roman" w:hAnsi="Times New Roman" w:cs="Times New Roman"/>
          <w:color w:val="000000"/>
          <w:sz w:val="28"/>
          <w:szCs w:val="28"/>
        </w:rPr>
        <w:t>»</w:t>
      </w:r>
      <w:r w:rsidRPr="00FE04D3">
        <w:rPr>
          <w:rFonts w:ascii="Times New Roman" w:hAnsi="Times New Roman" w:cs="Times New Roman"/>
          <w:color w:val="000000"/>
          <w:sz w:val="28"/>
          <w:szCs w:val="28"/>
        </w:rPr>
        <w:t>;</w:t>
      </w:r>
      <w:proofErr w:type="gramEnd"/>
    </w:p>
    <w:p w:rsidR="002A2F8F" w:rsidRPr="00FE04D3" w:rsidRDefault="002A2F8F" w:rsidP="00966CC5">
      <w:pPr>
        <w:autoSpaceDE w:val="0"/>
        <w:autoSpaceDN w:val="0"/>
        <w:adjustRightInd w:val="0"/>
        <w:spacing w:after="0" w:line="240" w:lineRule="auto"/>
        <w:ind w:firstLine="708"/>
        <w:rPr>
          <w:rFonts w:ascii="Times New Roman" w:hAnsi="Times New Roman" w:cs="Times New Roman"/>
          <w:color w:val="000000"/>
          <w:sz w:val="28"/>
          <w:szCs w:val="28"/>
        </w:rPr>
      </w:pPr>
      <w:r w:rsidRPr="00FE04D3">
        <w:rPr>
          <w:rFonts w:ascii="Times New Roman" w:hAnsi="Times New Roman" w:cs="Times New Roman"/>
          <w:color w:val="000000"/>
          <w:sz w:val="28"/>
          <w:szCs w:val="28"/>
        </w:rPr>
        <w:t>–данные государственного лесного реестра на 01.01.2018 г.;</w:t>
      </w:r>
    </w:p>
    <w:p w:rsidR="002A2F8F" w:rsidRPr="00FE04D3" w:rsidRDefault="002A2F8F" w:rsidP="00966CC5">
      <w:pPr>
        <w:autoSpaceDE w:val="0"/>
        <w:autoSpaceDN w:val="0"/>
        <w:adjustRightInd w:val="0"/>
        <w:spacing w:after="0" w:line="240" w:lineRule="auto"/>
        <w:ind w:firstLine="708"/>
        <w:rPr>
          <w:rFonts w:ascii="Times New Roman" w:hAnsi="Times New Roman" w:cs="Times New Roman"/>
          <w:color w:val="000000"/>
          <w:sz w:val="28"/>
          <w:szCs w:val="28"/>
        </w:rPr>
      </w:pPr>
      <w:r w:rsidRPr="00FE04D3">
        <w:rPr>
          <w:rFonts w:ascii="Times New Roman" w:hAnsi="Times New Roman" w:cs="Times New Roman"/>
          <w:color w:val="000000"/>
          <w:sz w:val="28"/>
          <w:szCs w:val="28"/>
        </w:rPr>
        <w:t>–материалы лесопатологического обследования 2021-2023 гг.;</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–законодательные и иные нормативно-правовые акты Российской</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Федерации и Липецкой области;</w:t>
      </w:r>
    </w:p>
    <w:p w:rsidR="002A2F8F" w:rsidRPr="00FE04D3" w:rsidRDefault="002A2F8F" w:rsidP="00966CC5">
      <w:pPr>
        <w:autoSpaceDE w:val="0"/>
        <w:autoSpaceDN w:val="0"/>
        <w:adjustRightInd w:val="0"/>
        <w:spacing w:after="0" w:line="240" w:lineRule="auto"/>
        <w:ind w:firstLine="708"/>
        <w:rPr>
          <w:rFonts w:ascii="Times New Roman" w:hAnsi="Times New Roman" w:cs="Times New Roman"/>
          <w:color w:val="000000"/>
          <w:sz w:val="28"/>
          <w:szCs w:val="28"/>
        </w:rPr>
      </w:pPr>
      <w:r w:rsidRPr="00FE04D3">
        <w:rPr>
          <w:rFonts w:ascii="Times New Roman" w:hAnsi="Times New Roman" w:cs="Times New Roman"/>
          <w:color w:val="000000"/>
          <w:sz w:val="28"/>
          <w:szCs w:val="28"/>
        </w:rPr>
        <w:t>–документы территориального планирования;</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–нормативно-технические, методические и проектные документы,</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справочники и другая тематическая литература.</w:t>
      </w:r>
    </w:p>
    <w:p w:rsidR="002A2F8F" w:rsidRPr="00FE04D3" w:rsidRDefault="002A2F8F" w:rsidP="00966C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 лесохозяйственный регламент внесены изменения в соответствии с</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Государственным контрактом от 29.09.2023 №28/ЛЕСРЕГ/23, заключённ</w:t>
      </w:r>
      <w:r w:rsidR="003B22C9" w:rsidRPr="00FE04D3">
        <w:rPr>
          <w:rFonts w:ascii="Times New Roman" w:hAnsi="Times New Roman" w:cs="Times New Roman"/>
          <w:color w:val="000000"/>
          <w:sz w:val="28"/>
          <w:szCs w:val="28"/>
        </w:rPr>
        <w:t xml:space="preserve">ым </w:t>
      </w:r>
      <w:r w:rsidRPr="00FE04D3">
        <w:rPr>
          <w:rFonts w:ascii="Times New Roman" w:hAnsi="Times New Roman" w:cs="Times New Roman"/>
          <w:color w:val="000000"/>
          <w:sz w:val="28"/>
          <w:szCs w:val="28"/>
        </w:rPr>
        <w:t>между Управлением лесного хозяйства Липецкой области и Федеральным</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государственным бюджетным учреждением «</w:t>
      </w:r>
      <w:proofErr w:type="spellStart"/>
      <w:r w:rsidRPr="00FE04D3">
        <w:rPr>
          <w:rFonts w:ascii="Times New Roman" w:hAnsi="Times New Roman" w:cs="Times New Roman"/>
          <w:color w:val="000000"/>
          <w:sz w:val="28"/>
          <w:szCs w:val="28"/>
        </w:rPr>
        <w:t>Рослесинфорг</w:t>
      </w:r>
      <w:proofErr w:type="spellEnd"/>
      <w:r w:rsidRPr="00FE04D3">
        <w:rPr>
          <w:rFonts w:ascii="Times New Roman" w:hAnsi="Times New Roman" w:cs="Times New Roman"/>
          <w:color w:val="000000"/>
          <w:sz w:val="28"/>
          <w:szCs w:val="28"/>
        </w:rPr>
        <w:t>».</w:t>
      </w:r>
    </w:p>
    <w:p w:rsidR="002A2F8F" w:rsidRPr="00FE04D3" w:rsidRDefault="002A2F8F" w:rsidP="003B22C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Ниже приводится перечень законодательных и иных нормативн</w:t>
      </w:r>
      <w:proofErr w:type="gramStart"/>
      <w:r w:rsidRPr="00FE04D3">
        <w:rPr>
          <w:rFonts w:ascii="Times New Roman" w:hAnsi="Times New Roman" w:cs="Times New Roman"/>
          <w:color w:val="000000"/>
          <w:sz w:val="28"/>
          <w:szCs w:val="28"/>
        </w:rPr>
        <w:t>о-</w:t>
      </w:r>
      <w:proofErr w:type="gramEnd"/>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правовых актов, нормативно-технических, методических и проектных</w:t>
      </w:r>
      <w:r w:rsidR="003B22C9"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документов, на основе которых разработан настоящий лесохозяйственный</w:t>
      </w:r>
      <w:r w:rsidR="003B22C9"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регламент.</w:t>
      </w:r>
    </w:p>
    <w:p w:rsidR="00966CC5" w:rsidRPr="00FE04D3" w:rsidRDefault="00966CC5" w:rsidP="002A2F8F">
      <w:pPr>
        <w:autoSpaceDE w:val="0"/>
        <w:autoSpaceDN w:val="0"/>
        <w:adjustRightInd w:val="0"/>
        <w:spacing w:after="0" w:line="240" w:lineRule="auto"/>
        <w:rPr>
          <w:rFonts w:ascii="Times New Roman" w:hAnsi="Times New Roman" w:cs="Times New Roman"/>
          <w:color w:val="000000"/>
          <w:sz w:val="28"/>
          <w:szCs w:val="28"/>
        </w:rPr>
      </w:pPr>
    </w:p>
    <w:p w:rsidR="00966CC5" w:rsidRPr="00FE04D3" w:rsidRDefault="002A2F8F" w:rsidP="003B22C9">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lastRenderedPageBreak/>
        <w:t>Перечень законодательных, нормативно-правовых,</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нормативно-технических, методических и проектных документов,</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использованных при разработке лесохозяйственного регламента</w:t>
      </w:r>
      <w:r w:rsidR="00D81012">
        <w:rPr>
          <w:rFonts w:ascii="Times New Roman" w:hAnsi="Times New Roman" w:cs="Times New Roman"/>
          <w:color w:val="000000"/>
          <w:sz w:val="28"/>
          <w:szCs w:val="28"/>
        </w:rPr>
        <w:t>:</w:t>
      </w:r>
    </w:p>
    <w:p w:rsidR="002A2F8F" w:rsidRPr="00FE04D3" w:rsidRDefault="002A2F8F" w:rsidP="00966CC5">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Лесной кодекс Российской</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Федерации</w:t>
      </w:r>
      <w:r w:rsidR="00966CC5" w:rsidRPr="00FE04D3">
        <w:rPr>
          <w:rFonts w:ascii="Times New Roman" w:hAnsi="Times New Roman" w:cs="Times New Roman"/>
          <w:color w:val="000000"/>
          <w:sz w:val="28"/>
          <w:szCs w:val="28"/>
        </w:rPr>
        <w:t>;</w:t>
      </w:r>
    </w:p>
    <w:p w:rsidR="002A2F8F" w:rsidRPr="00FE04D3" w:rsidRDefault="00D81012" w:rsidP="002A2F8F">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Федеральный закон РФ от </w:t>
      </w:r>
      <w:r>
        <w:rPr>
          <w:rFonts w:ascii="Times New Roman" w:hAnsi="Times New Roman" w:cs="Times New Roman"/>
          <w:color w:val="000000"/>
          <w:sz w:val="28"/>
          <w:szCs w:val="28"/>
        </w:rPr>
        <w:t>04.12.2006</w:t>
      </w:r>
      <w:r w:rsidRPr="00FE04D3">
        <w:rPr>
          <w:rFonts w:ascii="Times New Roman" w:hAnsi="Times New Roman" w:cs="Times New Roman"/>
          <w:color w:val="000000"/>
          <w:sz w:val="28"/>
          <w:szCs w:val="28"/>
        </w:rPr>
        <w:t xml:space="preserve"> № 201-ФЗ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 введении в действие Лесного</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кодекса Российской Федерации</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2A2F8F" w:rsidRPr="00FE04D3" w:rsidRDefault="002A2F8F" w:rsidP="002A2F8F">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Земельный кодекс Российской</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Федерации</w:t>
      </w:r>
      <w:r w:rsidR="00966CC5" w:rsidRPr="00FE04D3">
        <w:rPr>
          <w:rFonts w:ascii="Times New Roman" w:hAnsi="Times New Roman" w:cs="Times New Roman"/>
          <w:color w:val="000000"/>
          <w:sz w:val="28"/>
          <w:szCs w:val="28"/>
        </w:rPr>
        <w:t>;</w:t>
      </w:r>
    </w:p>
    <w:p w:rsidR="00966CC5" w:rsidRPr="00FE04D3" w:rsidRDefault="002A2F8F" w:rsidP="002A2F8F">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Водный кодекс Российской</w:t>
      </w:r>
      <w:r w:rsidR="00966CC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Федерации</w:t>
      </w:r>
      <w:r w:rsidR="00966CC5" w:rsidRPr="00FE04D3">
        <w:rPr>
          <w:rFonts w:ascii="Times New Roman" w:hAnsi="Times New Roman" w:cs="Times New Roman"/>
          <w:color w:val="000000"/>
          <w:sz w:val="28"/>
          <w:szCs w:val="28"/>
        </w:rPr>
        <w:t>;</w:t>
      </w:r>
    </w:p>
    <w:p w:rsidR="00966CC5" w:rsidRPr="00FE04D3" w:rsidRDefault="00D81012" w:rsidP="002A2F8F">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Федеральный закон </w:t>
      </w:r>
      <w:r>
        <w:rPr>
          <w:rFonts w:ascii="Times New Roman" w:hAnsi="Times New Roman" w:cs="Times New Roman"/>
          <w:color w:val="000000"/>
          <w:sz w:val="28"/>
          <w:szCs w:val="28"/>
        </w:rPr>
        <w:t>от 14.03.1995 №33-ФЗ «</w:t>
      </w:r>
      <w:r w:rsidR="002A2F8F" w:rsidRPr="00FE04D3">
        <w:rPr>
          <w:rFonts w:ascii="Times New Roman" w:hAnsi="Times New Roman" w:cs="Times New Roman"/>
          <w:color w:val="000000"/>
          <w:sz w:val="28"/>
          <w:szCs w:val="28"/>
        </w:rPr>
        <w:t>Об особо охраняемых природных</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территориях</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966CC5" w:rsidRPr="00FE04D3" w:rsidRDefault="00D81012" w:rsidP="002A2F8F">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Федеральный закон </w:t>
      </w:r>
      <w:r>
        <w:rPr>
          <w:rFonts w:ascii="Times New Roman" w:hAnsi="Times New Roman" w:cs="Times New Roman"/>
          <w:color w:val="000000"/>
          <w:sz w:val="28"/>
          <w:szCs w:val="28"/>
        </w:rPr>
        <w:t>от 24.04.1995 №52-ФЗ «</w:t>
      </w:r>
      <w:r w:rsidR="002A2F8F" w:rsidRPr="00FE04D3">
        <w:rPr>
          <w:rFonts w:ascii="Times New Roman" w:hAnsi="Times New Roman" w:cs="Times New Roman"/>
          <w:color w:val="000000"/>
          <w:sz w:val="28"/>
          <w:szCs w:val="28"/>
        </w:rPr>
        <w:t>О животном мире</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966CC5" w:rsidRPr="00FE04D3" w:rsidRDefault="00406FA3" w:rsidP="002A2F8F">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Федеральный закон </w:t>
      </w:r>
      <w:r>
        <w:rPr>
          <w:rFonts w:ascii="Times New Roman" w:hAnsi="Times New Roman" w:cs="Times New Roman"/>
          <w:color w:val="000000"/>
          <w:sz w:val="28"/>
          <w:szCs w:val="28"/>
        </w:rPr>
        <w:t xml:space="preserve">от </w:t>
      </w:r>
      <w:r w:rsidRPr="00FE04D3">
        <w:rPr>
          <w:rFonts w:ascii="Times New Roman" w:hAnsi="Times New Roman" w:cs="Times New Roman"/>
          <w:color w:val="000000"/>
          <w:sz w:val="28"/>
          <w:szCs w:val="28"/>
        </w:rPr>
        <w:t>10</w:t>
      </w:r>
      <w:r>
        <w:rPr>
          <w:rFonts w:ascii="Times New Roman" w:hAnsi="Times New Roman" w:cs="Times New Roman"/>
          <w:color w:val="000000"/>
          <w:sz w:val="28"/>
          <w:szCs w:val="28"/>
        </w:rPr>
        <w:t>.01.2002</w:t>
      </w:r>
      <w:r w:rsidRPr="00FE04D3">
        <w:rPr>
          <w:rFonts w:ascii="Times New Roman" w:hAnsi="Times New Roman" w:cs="Times New Roman"/>
          <w:color w:val="000000"/>
          <w:sz w:val="28"/>
          <w:szCs w:val="28"/>
        </w:rPr>
        <w:t xml:space="preserve"> №7-ФЗ</w:t>
      </w:r>
      <w:r>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Об охране окружающей среды</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2A2F8F" w:rsidRPr="00406FA3" w:rsidRDefault="00406FA3" w:rsidP="00406FA3">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406FA3">
        <w:rPr>
          <w:rFonts w:ascii="Times New Roman" w:hAnsi="Times New Roman" w:cs="Times New Roman"/>
          <w:color w:val="000000"/>
          <w:sz w:val="28"/>
          <w:szCs w:val="28"/>
        </w:rPr>
        <w:t xml:space="preserve">Федеральный закон </w:t>
      </w:r>
      <w:r>
        <w:rPr>
          <w:rFonts w:ascii="Times New Roman" w:hAnsi="Times New Roman" w:cs="Times New Roman"/>
          <w:color w:val="000000"/>
          <w:sz w:val="28"/>
          <w:szCs w:val="28"/>
        </w:rPr>
        <w:t>от 24.07.2009 №209-ФЗ «</w:t>
      </w:r>
      <w:r w:rsidR="002A2F8F" w:rsidRPr="00FE04D3">
        <w:rPr>
          <w:rFonts w:ascii="Times New Roman" w:hAnsi="Times New Roman" w:cs="Times New Roman"/>
          <w:color w:val="000000"/>
          <w:sz w:val="28"/>
          <w:szCs w:val="28"/>
        </w:rPr>
        <w:t>Об охоте и о сохранении</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охотничьих ресурсов, и о внесении</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изменений в отдельные</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законодательные акты Российской</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Федерации</w:t>
      </w:r>
      <w:r>
        <w:rPr>
          <w:rFonts w:ascii="Times New Roman" w:hAnsi="Times New Roman" w:cs="Times New Roman"/>
          <w:color w:val="000000"/>
          <w:sz w:val="28"/>
          <w:szCs w:val="28"/>
        </w:rPr>
        <w:t>»</w:t>
      </w:r>
      <w:r w:rsidR="00966CC5" w:rsidRPr="00406FA3">
        <w:rPr>
          <w:rFonts w:ascii="Times New Roman" w:hAnsi="Times New Roman" w:cs="Times New Roman"/>
          <w:color w:val="000000"/>
          <w:sz w:val="28"/>
          <w:szCs w:val="28"/>
        </w:rPr>
        <w:t>;</w:t>
      </w:r>
    </w:p>
    <w:p w:rsidR="00966CC5" w:rsidRPr="00FE04D3" w:rsidRDefault="00406FA3" w:rsidP="002A2F8F">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Федеральный закон от 21.12.1994 №69-ФЗ «</w:t>
      </w:r>
      <w:r w:rsidR="002A2F8F" w:rsidRPr="00FE04D3">
        <w:rPr>
          <w:rFonts w:ascii="Times New Roman" w:hAnsi="Times New Roman" w:cs="Times New Roman"/>
          <w:color w:val="000000"/>
          <w:sz w:val="28"/>
          <w:szCs w:val="28"/>
        </w:rPr>
        <w:t>О пожарной безопасности</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2A2F8F" w:rsidRPr="00FE04D3" w:rsidRDefault="00946669" w:rsidP="002A2F8F">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Федеральный закон </w:t>
      </w:r>
      <w:r>
        <w:rPr>
          <w:rFonts w:ascii="Times New Roman" w:hAnsi="Times New Roman" w:cs="Times New Roman"/>
          <w:color w:val="000000"/>
          <w:sz w:val="28"/>
          <w:szCs w:val="28"/>
        </w:rPr>
        <w:t>от 22.07.2008 №123-ФЗ «</w:t>
      </w:r>
      <w:r w:rsidR="002A2F8F" w:rsidRPr="00FE04D3">
        <w:rPr>
          <w:rFonts w:ascii="Times New Roman" w:hAnsi="Times New Roman" w:cs="Times New Roman"/>
          <w:color w:val="000000"/>
          <w:sz w:val="28"/>
          <w:szCs w:val="28"/>
        </w:rPr>
        <w:t>Технический регламент о</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требованиях пожарной</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безопасности</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966CC5" w:rsidRPr="00FE04D3" w:rsidRDefault="00D054FA" w:rsidP="002A2F8F">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Федеральный закон </w:t>
      </w:r>
      <w:r>
        <w:rPr>
          <w:rFonts w:ascii="Times New Roman" w:hAnsi="Times New Roman" w:cs="Times New Roman"/>
          <w:color w:val="000000"/>
          <w:sz w:val="28"/>
          <w:szCs w:val="28"/>
        </w:rPr>
        <w:t>от 21.12.1994 №68-ФЗ «</w:t>
      </w:r>
      <w:r w:rsidR="002A2F8F" w:rsidRPr="00FE04D3">
        <w:rPr>
          <w:rFonts w:ascii="Times New Roman" w:hAnsi="Times New Roman" w:cs="Times New Roman"/>
          <w:color w:val="000000"/>
          <w:sz w:val="28"/>
          <w:szCs w:val="28"/>
        </w:rPr>
        <w:t>О защите населения и территорий</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от чрезвычайных ситуаций</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природного и техногенного</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характера</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2A2F8F" w:rsidRPr="00FE04D3" w:rsidRDefault="00D054FA" w:rsidP="002A2F8F">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Федеральный закон </w:t>
      </w:r>
      <w:r>
        <w:rPr>
          <w:rFonts w:ascii="Times New Roman" w:hAnsi="Times New Roman" w:cs="Times New Roman"/>
          <w:color w:val="000000"/>
          <w:sz w:val="28"/>
          <w:szCs w:val="28"/>
        </w:rPr>
        <w:t>от 30.12.2015 №431-ФЗ «</w:t>
      </w:r>
      <w:r w:rsidR="002A2F8F" w:rsidRPr="00FE04D3">
        <w:rPr>
          <w:rFonts w:ascii="Times New Roman" w:hAnsi="Times New Roman" w:cs="Times New Roman"/>
          <w:color w:val="000000"/>
          <w:sz w:val="28"/>
          <w:szCs w:val="28"/>
        </w:rPr>
        <w:t>О геодезии, картографии и</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пространственных данных и о</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внесении изменений в отдельные</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законодательные акты Российской</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Федерации</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966CC5" w:rsidRPr="00FE04D3" w:rsidRDefault="00F01C42" w:rsidP="002A2F8F">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Федеральный закон </w:t>
      </w:r>
      <w:r>
        <w:rPr>
          <w:rFonts w:ascii="Times New Roman" w:hAnsi="Times New Roman" w:cs="Times New Roman"/>
          <w:color w:val="000000"/>
          <w:sz w:val="28"/>
          <w:szCs w:val="28"/>
        </w:rPr>
        <w:t>от 18.06.2001 №78-ФЗ «</w:t>
      </w:r>
      <w:r w:rsidR="002A2F8F" w:rsidRPr="00FE04D3">
        <w:rPr>
          <w:rFonts w:ascii="Times New Roman" w:hAnsi="Times New Roman" w:cs="Times New Roman"/>
          <w:color w:val="000000"/>
          <w:sz w:val="28"/>
          <w:szCs w:val="28"/>
        </w:rPr>
        <w:t>О землеустройстве</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2A2F8F" w:rsidRPr="00FE04D3" w:rsidRDefault="00874E5A" w:rsidP="002A2F8F">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Федеральный закон </w:t>
      </w:r>
      <w:r>
        <w:rPr>
          <w:rFonts w:ascii="Times New Roman" w:hAnsi="Times New Roman" w:cs="Times New Roman"/>
          <w:color w:val="000000"/>
          <w:sz w:val="28"/>
          <w:szCs w:val="28"/>
        </w:rPr>
        <w:t>от 24.07.2007 №221-ФЗ «</w:t>
      </w:r>
      <w:r w:rsidR="002A2F8F" w:rsidRPr="00FE04D3">
        <w:rPr>
          <w:rFonts w:ascii="Times New Roman" w:hAnsi="Times New Roman" w:cs="Times New Roman"/>
          <w:color w:val="000000"/>
          <w:sz w:val="28"/>
          <w:szCs w:val="28"/>
        </w:rPr>
        <w:t>О кадастровой деятельности</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2A2F8F" w:rsidRPr="00FE04D3" w:rsidRDefault="00874E5A" w:rsidP="002A2F8F">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Федеральный закон </w:t>
      </w:r>
      <w:r>
        <w:rPr>
          <w:rFonts w:ascii="Times New Roman" w:hAnsi="Times New Roman" w:cs="Times New Roman"/>
          <w:color w:val="000000"/>
          <w:sz w:val="28"/>
          <w:szCs w:val="28"/>
        </w:rPr>
        <w:t>от 08.01.1998 №3-ФЗ «</w:t>
      </w:r>
      <w:r w:rsidR="002A2F8F" w:rsidRPr="00FE04D3">
        <w:rPr>
          <w:rFonts w:ascii="Times New Roman" w:hAnsi="Times New Roman" w:cs="Times New Roman"/>
          <w:color w:val="000000"/>
          <w:sz w:val="28"/>
          <w:szCs w:val="28"/>
        </w:rPr>
        <w:t>О наркотических средствах и</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психотропных веществах</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48012C" w:rsidRDefault="00874E5A" w:rsidP="0048012C">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Федеральный закон </w:t>
      </w:r>
      <w:r>
        <w:rPr>
          <w:rFonts w:ascii="Times New Roman" w:hAnsi="Times New Roman" w:cs="Times New Roman"/>
          <w:color w:val="000000"/>
          <w:sz w:val="28"/>
          <w:szCs w:val="28"/>
        </w:rPr>
        <w:t>от 19.07.1997 №109-ФЗ «</w:t>
      </w:r>
      <w:r w:rsidR="002A2F8F" w:rsidRPr="00FE04D3">
        <w:rPr>
          <w:rFonts w:ascii="Times New Roman" w:hAnsi="Times New Roman" w:cs="Times New Roman"/>
          <w:color w:val="000000"/>
          <w:sz w:val="28"/>
          <w:szCs w:val="28"/>
        </w:rPr>
        <w:t>О безопасном обращении с</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 xml:space="preserve">пестицидами и </w:t>
      </w:r>
      <w:proofErr w:type="spellStart"/>
      <w:r w:rsidR="002A2F8F" w:rsidRPr="00FE04D3">
        <w:rPr>
          <w:rFonts w:ascii="Times New Roman" w:hAnsi="Times New Roman" w:cs="Times New Roman"/>
          <w:color w:val="000000"/>
          <w:sz w:val="28"/>
          <w:szCs w:val="28"/>
        </w:rPr>
        <w:t>агрохимикатами</w:t>
      </w:r>
      <w:proofErr w:type="spellEnd"/>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966CC5" w:rsidRPr="0048012C" w:rsidRDefault="0048012C" w:rsidP="00966CC5">
      <w:pPr>
        <w:pStyle w:val="a4"/>
        <w:numPr>
          <w:ilvl w:val="0"/>
          <w:numId w:val="1"/>
        </w:numPr>
        <w:tabs>
          <w:tab w:val="left" w:pos="567"/>
        </w:tabs>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48012C">
        <w:rPr>
          <w:rFonts w:ascii="Times New Roman" w:hAnsi="Times New Roman" w:cs="Times New Roman"/>
          <w:color w:val="000000"/>
          <w:sz w:val="28"/>
          <w:szCs w:val="28"/>
        </w:rPr>
        <w:t>Федеральный закон от 23.06.2016 №206-ФЗ «О внесении изменений в отдельные законодательные акты Российской Федерации в части совершенствования использования лесов и земель для осуществления видов деятельности в сфере охотничьего хозяйства»</w:t>
      </w:r>
      <w:r w:rsidR="00966CC5" w:rsidRPr="0048012C">
        <w:rPr>
          <w:rFonts w:ascii="Times New Roman" w:hAnsi="Times New Roman" w:cs="Times New Roman"/>
          <w:color w:val="000000"/>
          <w:sz w:val="28"/>
          <w:szCs w:val="28"/>
        </w:rPr>
        <w:t>;</w:t>
      </w:r>
    </w:p>
    <w:p w:rsidR="002A2F8F" w:rsidRPr="00FE04D3" w:rsidRDefault="0048012C" w:rsidP="00966CC5">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Федеральный закон </w:t>
      </w:r>
      <w:r>
        <w:rPr>
          <w:rFonts w:ascii="Times New Roman" w:hAnsi="Times New Roman" w:cs="Times New Roman"/>
          <w:color w:val="000000"/>
          <w:sz w:val="28"/>
          <w:szCs w:val="28"/>
        </w:rPr>
        <w:t>от 26.09.1997 №125-ФЗ «</w:t>
      </w:r>
      <w:r w:rsidR="002A2F8F" w:rsidRPr="00FE04D3">
        <w:rPr>
          <w:rFonts w:ascii="Times New Roman" w:hAnsi="Times New Roman" w:cs="Times New Roman"/>
          <w:color w:val="000000"/>
          <w:sz w:val="28"/>
          <w:szCs w:val="28"/>
        </w:rPr>
        <w:t>О свободе совести и о религиозных</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объединениях</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2A2F8F" w:rsidRPr="00FE04D3" w:rsidRDefault="00472548" w:rsidP="00966CC5">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Закон РФ </w:t>
      </w:r>
      <w:r>
        <w:rPr>
          <w:rFonts w:ascii="Times New Roman" w:hAnsi="Times New Roman" w:cs="Times New Roman"/>
          <w:color w:val="000000"/>
          <w:sz w:val="28"/>
          <w:szCs w:val="28"/>
        </w:rPr>
        <w:t xml:space="preserve">от 21.02.1992 </w:t>
      </w:r>
      <w:r w:rsidRPr="00FE04D3">
        <w:rPr>
          <w:rFonts w:ascii="Times New Roman" w:hAnsi="Times New Roman" w:cs="Times New Roman"/>
          <w:color w:val="000000"/>
          <w:sz w:val="28"/>
          <w:szCs w:val="28"/>
        </w:rPr>
        <w:t>№ 2395-1</w:t>
      </w:r>
      <w:r>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 недрах</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2A2F8F" w:rsidRPr="00FE04D3" w:rsidRDefault="00472548" w:rsidP="00966CC5">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Постановление Правительства РФ от </w:t>
      </w:r>
      <w:r>
        <w:rPr>
          <w:rFonts w:ascii="Times New Roman" w:hAnsi="Times New Roman" w:cs="Times New Roman"/>
          <w:color w:val="000000"/>
          <w:sz w:val="28"/>
          <w:szCs w:val="28"/>
        </w:rPr>
        <w:t>29.05.2008</w:t>
      </w:r>
      <w:r w:rsidRPr="00FE04D3">
        <w:rPr>
          <w:rFonts w:ascii="Times New Roman" w:hAnsi="Times New Roman" w:cs="Times New Roman"/>
          <w:color w:val="000000"/>
          <w:sz w:val="28"/>
          <w:szCs w:val="28"/>
        </w:rPr>
        <w:t xml:space="preserve"> №404</w:t>
      </w:r>
      <w:r w:rsidR="002A2F8F" w:rsidRPr="00FE04D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 </w:t>
      </w:r>
      <w:r w:rsidR="002A2F8F" w:rsidRPr="00FE04D3">
        <w:rPr>
          <w:rFonts w:ascii="Times New Roman" w:hAnsi="Times New Roman" w:cs="Times New Roman"/>
          <w:color w:val="000000"/>
          <w:sz w:val="28"/>
          <w:szCs w:val="28"/>
        </w:rPr>
        <w:t>Министерстве природных</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ресурсов и экологии Российской</w:t>
      </w:r>
      <w:r w:rsidR="00966CC5"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Федерации</w:t>
      </w:r>
      <w:r>
        <w:rPr>
          <w:rFonts w:ascii="Times New Roman" w:hAnsi="Times New Roman" w:cs="Times New Roman"/>
          <w:color w:val="000000"/>
          <w:sz w:val="28"/>
          <w:szCs w:val="28"/>
        </w:rPr>
        <w:t>»</w:t>
      </w:r>
      <w:r w:rsidR="00966CC5" w:rsidRPr="00FE04D3">
        <w:rPr>
          <w:rFonts w:ascii="Times New Roman" w:hAnsi="Times New Roman" w:cs="Times New Roman"/>
          <w:color w:val="000000"/>
          <w:sz w:val="28"/>
          <w:szCs w:val="28"/>
        </w:rPr>
        <w:t>;</w:t>
      </w:r>
    </w:p>
    <w:p w:rsidR="00472548"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472548">
        <w:rPr>
          <w:rFonts w:ascii="Times New Roman" w:hAnsi="Times New Roman" w:cs="Times New Roman"/>
          <w:color w:val="000000"/>
          <w:sz w:val="28"/>
          <w:szCs w:val="28"/>
        </w:rPr>
        <w:t xml:space="preserve">Постановление Правительства РФ от </w:t>
      </w:r>
      <w:r w:rsidR="007D2250">
        <w:rPr>
          <w:rFonts w:ascii="Times New Roman" w:hAnsi="Times New Roman" w:cs="Times New Roman"/>
          <w:color w:val="000000"/>
          <w:sz w:val="28"/>
          <w:szCs w:val="28"/>
        </w:rPr>
        <w:t xml:space="preserve">09.12.2020 </w:t>
      </w:r>
      <w:r w:rsidRPr="00472548">
        <w:rPr>
          <w:rFonts w:ascii="Times New Roman" w:hAnsi="Times New Roman" w:cs="Times New Roman"/>
          <w:color w:val="000000"/>
          <w:sz w:val="28"/>
          <w:szCs w:val="28"/>
        </w:rPr>
        <w:t>№2047</w:t>
      </w:r>
      <w:r w:rsidR="00472548">
        <w:rPr>
          <w:rFonts w:ascii="Times New Roman" w:hAnsi="Times New Roman" w:cs="Times New Roman"/>
          <w:color w:val="000000"/>
          <w:sz w:val="28"/>
          <w:szCs w:val="28"/>
        </w:rPr>
        <w:t xml:space="preserve"> «</w:t>
      </w:r>
      <w:r w:rsidRPr="00472548">
        <w:rPr>
          <w:rFonts w:ascii="Times New Roman" w:hAnsi="Times New Roman" w:cs="Times New Roman"/>
          <w:color w:val="000000"/>
          <w:sz w:val="28"/>
          <w:szCs w:val="28"/>
        </w:rPr>
        <w:t>Об утверждении Правил пожарной</w:t>
      </w:r>
      <w:r w:rsidR="00966CC5" w:rsidRPr="00472548">
        <w:rPr>
          <w:rFonts w:ascii="Times New Roman" w:hAnsi="Times New Roman" w:cs="Times New Roman"/>
          <w:color w:val="000000"/>
          <w:sz w:val="28"/>
          <w:szCs w:val="28"/>
        </w:rPr>
        <w:t xml:space="preserve"> </w:t>
      </w:r>
      <w:r w:rsidRPr="00472548">
        <w:rPr>
          <w:rFonts w:ascii="Times New Roman" w:hAnsi="Times New Roman" w:cs="Times New Roman"/>
          <w:color w:val="000000"/>
          <w:sz w:val="28"/>
          <w:szCs w:val="28"/>
        </w:rPr>
        <w:t>безопасности в лесах</w:t>
      </w:r>
      <w:r w:rsidR="00472548">
        <w:rPr>
          <w:rFonts w:ascii="Times New Roman" w:hAnsi="Times New Roman" w:cs="Times New Roman"/>
          <w:color w:val="000000"/>
          <w:sz w:val="28"/>
          <w:szCs w:val="28"/>
        </w:rPr>
        <w:t>»</w:t>
      </w:r>
    </w:p>
    <w:p w:rsidR="007D2250" w:rsidRDefault="00966CC5"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D2250">
        <w:rPr>
          <w:rFonts w:ascii="Times New Roman" w:hAnsi="Times New Roman" w:cs="Times New Roman"/>
          <w:color w:val="000000"/>
          <w:sz w:val="28"/>
          <w:szCs w:val="28"/>
        </w:rPr>
        <w:t xml:space="preserve"> </w:t>
      </w:r>
      <w:r w:rsidR="002A2F8F" w:rsidRPr="007D2250">
        <w:rPr>
          <w:rFonts w:ascii="Times New Roman" w:hAnsi="Times New Roman" w:cs="Times New Roman"/>
          <w:color w:val="000000"/>
          <w:sz w:val="28"/>
          <w:szCs w:val="28"/>
        </w:rPr>
        <w:t xml:space="preserve">Постановление Правительства РФ от </w:t>
      </w:r>
      <w:r w:rsidR="007E267E">
        <w:rPr>
          <w:rFonts w:ascii="Times New Roman" w:hAnsi="Times New Roman" w:cs="Times New Roman"/>
          <w:color w:val="000000"/>
          <w:sz w:val="28"/>
          <w:szCs w:val="28"/>
        </w:rPr>
        <w:t>07.10.</w:t>
      </w:r>
      <w:r w:rsidR="002A2F8F" w:rsidRPr="007D2250">
        <w:rPr>
          <w:rFonts w:ascii="Times New Roman" w:hAnsi="Times New Roman" w:cs="Times New Roman"/>
          <w:color w:val="000000"/>
          <w:sz w:val="28"/>
          <w:szCs w:val="28"/>
        </w:rPr>
        <w:t>2020 №1614</w:t>
      </w:r>
      <w:r w:rsidR="007D2250">
        <w:rPr>
          <w:rFonts w:ascii="Times New Roman" w:hAnsi="Times New Roman" w:cs="Times New Roman"/>
          <w:color w:val="000000"/>
          <w:sz w:val="28"/>
          <w:szCs w:val="28"/>
        </w:rPr>
        <w:t xml:space="preserve"> «</w:t>
      </w:r>
      <w:r w:rsidR="002A2F8F" w:rsidRPr="007D2250">
        <w:rPr>
          <w:rFonts w:ascii="Times New Roman" w:hAnsi="Times New Roman" w:cs="Times New Roman"/>
          <w:color w:val="000000"/>
          <w:sz w:val="28"/>
          <w:szCs w:val="28"/>
        </w:rPr>
        <w:t>О мерах противопожарного</w:t>
      </w:r>
      <w:r w:rsidRPr="007D2250">
        <w:rPr>
          <w:rFonts w:ascii="Times New Roman" w:hAnsi="Times New Roman" w:cs="Times New Roman"/>
          <w:color w:val="000000"/>
          <w:sz w:val="28"/>
          <w:szCs w:val="28"/>
        </w:rPr>
        <w:t xml:space="preserve"> </w:t>
      </w:r>
      <w:r w:rsidR="002A2F8F" w:rsidRPr="007D2250">
        <w:rPr>
          <w:rFonts w:ascii="Times New Roman" w:hAnsi="Times New Roman" w:cs="Times New Roman"/>
          <w:color w:val="000000"/>
          <w:sz w:val="28"/>
          <w:szCs w:val="28"/>
        </w:rPr>
        <w:t>обустройства лесов</w:t>
      </w:r>
      <w:r w:rsidR="007D2250">
        <w:rPr>
          <w:rFonts w:ascii="Times New Roman" w:hAnsi="Times New Roman" w:cs="Times New Roman"/>
          <w:color w:val="000000"/>
          <w:sz w:val="28"/>
          <w:szCs w:val="28"/>
        </w:rPr>
        <w:t>»;</w:t>
      </w:r>
    </w:p>
    <w:p w:rsidR="007E267E" w:rsidRDefault="00966CC5" w:rsidP="00966CC5">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Постановление Правительства РФ от 16</w:t>
      </w:r>
      <w:r w:rsidR="007E267E" w:rsidRPr="007E267E">
        <w:rPr>
          <w:rFonts w:ascii="Times New Roman" w:hAnsi="Times New Roman" w:cs="Times New Roman"/>
          <w:color w:val="000000"/>
          <w:sz w:val="28"/>
          <w:szCs w:val="28"/>
        </w:rPr>
        <w:t>.04.</w:t>
      </w:r>
      <w:r w:rsidR="002A2F8F" w:rsidRPr="007E267E">
        <w:rPr>
          <w:rFonts w:ascii="Times New Roman" w:hAnsi="Times New Roman" w:cs="Times New Roman"/>
          <w:color w:val="000000"/>
          <w:sz w:val="28"/>
          <w:szCs w:val="28"/>
        </w:rPr>
        <w:t>2011 №281</w:t>
      </w:r>
      <w:r w:rsid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Об утверждении Правил</w:t>
      </w:r>
      <w:r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разработки и утверждения плана</w:t>
      </w:r>
      <w:r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тушения лесных пожаров и его</w:t>
      </w:r>
      <w:r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формы</w:t>
      </w:r>
      <w:r w:rsidR="007E267E">
        <w:rPr>
          <w:rFonts w:ascii="Times New Roman" w:hAnsi="Times New Roman" w:cs="Times New Roman"/>
          <w:color w:val="000000"/>
          <w:sz w:val="28"/>
          <w:szCs w:val="28"/>
        </w:rPr>
        <w:t>»;</w:t>
      </w:r>
    </w:p>
    <w:p w:rsidR="007E267E" w:rsidRDefault="00966CC5"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Постановление Правительства РФ от 17</w:t>
      </w:r>
      <w:r w:rsidR="007E267E" w:rsidRPr="007E267E">
        <w:rPr>
          <w:rFonts w:ascii="Times New Roman" w:hAnsi="Times New Roman" w:cs="Times New Roman"/>
          <w:color w:val="000000"/>
          <w:sz w:val="28"/>
          <w:szCs w:val="28"/>
        </w:rPr>
        <w:t>.05.2011</w:t>
      </w:r>
      <w:r w:rsidR="002A2F8F" w:rsidRPr="007E267E">
        <w:rPr>
          <w:rFonts w:ascii="Times New Roman" w:hAnsi="Times New Roman" w:cs="Times New Roman"/>
          <w:color w:val="000000"/>
          <w:sz w:val="28"/>
          <w:szCs w:val="28"/>
        </w:rPr>
        <w:t xml:space="preserve"> №377</w:t>
      </w:r>
      <w:r w:rsidRPr="007E267E">
        <w:rPr>
          <w:rFonts w:ascii="Times New Roman" w:hAnsi="Times New Roman" w:cs="Times New Roman"/>
          <w:color w:val="000000"/>
          <w:sz w:val="28"/>
          <w:szCs w:val="28"/>
        </w:rPr>
        <w:t xml:space="preserve"> </w:t>
      </w:r>
      <w:r w:rsidR="007E267E">
        <w:rPr>
          <w:rFonts w:ascii="Times New Roman" w:hAnsi="Times New Roman" w:cs="Times New Roman"/>
          <w:color w:val="000000"/>
          <w:sz w:val="28"/>
          <w:szCs w:val="28"/>
        </w:rPr>
        <w:t>«</w:t>
      </w:r>
      <w:r w:rsidR="002A2F8F" w:rsidRPr="007E267E">
        <w:rPr>
          <w:rFonts w:ascii="Times New Roman" w:hAnsi="Times New Roman" w:cs="Times New Roman"/>
          <w:color w:val="000000"/>
          <w:sz w:val="28"/>
          <w:szCs w:val="28"/>
        </w:rPr>
        <w:t>Об утверждении Положения об</w:t>
      </w:r>
      <w:r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округах санитарной и горн</w:t>
      </w:r>
      <w:proofErr w:type="gramStart"/>
      <w:r w:rsidR="002A2F8F" w:rsidRPr="007E267E">
        <w:rPr>
          <w:rFonts w:ascii="Times New Roman" w:hAnsi="Times New Roman" w:cs="Times New Roman"/>
          <w:color w:val="000000"/>
          <w:sz w:val="28"/>
          <w:szCs w:val="28"/>
        </w:rPr>
        <w:t>о-</w:t>
      </w:r>
      <w:proofErr w:type="gramEnd"/>
      <w:r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санитарной охраны лечебно-оздоровительных местностей и</w:t>
      </w:r>
      <w:r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 xml:space="preserve">курортов федерального </w:t>
      </w:r>
      <w:proofErr w:type="spellStart"/>
      <w:r w:rsidR="002A2F8F" w:rsidRPr="007E267E">
        <w:rPr>
          <w:rFonts w:ascii="Times New Roman" w:hAnsi="Times New Roman" w:cs="Times New Roman"/>
          <w:color w:val="000000"/>
          <w:sz w:val="28"/>
          <w:szCs w:val="28"/>
        </w:rPr>
        <w:t>значения</w:t>
      </w:r>
      <w:r w:rsidR="007E267E">
        <w:rPr>
          <w:rFonts w:ascii="Times New Roman" w:hAnsi="Times New Roman" w:cs="Times New Roman"/>
          <w:color w:val="000000"/>
          <w:sz w:val="28"/>
          <w:szCs w:val="28"/>
        </w:rPr>
        <w:t>»</w:t>
      </w:r>
      <w:proofErr w:type="spellEnd"/>
    </w:p>
    <w:p w:rsidR="007E267E"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E267E">
        <w:rPr>
          <w:rFonts w:ascii="Times New Roman" w:hAnsi="Times New Roman" w:cs="Times New Roman"/>
          <w:color w:val="000000"/>
          <w:sz w:val="28"/>
          <w:szCs w:val="28"/>
        </w:rPr>
        <w:lastRenderedPageBreak/>
        <w:t xml:space="preserve">Постановление Правительства РФ от </w:t>
      </w:r>
      <w:r w:rsidR="007E267E" w:rsidRPr="007E267E">
        <w:rPr>
          <w:rFonts w:ascii="Times New Roman" w:hAnsi="Times New Roman" w:cs="Times New Roman"/>
          <w:color w:val="000000"/>
          <w:sz w:val="28"/>
          <w:szCs w:val="28"/>
        </w:rPr>
        <w:t>07.12.</w:t>
      </w:r>
      <w:r w:rsidRPr="007E267E">
        <w:rPr>
          <w:rFonts w:ascii="Times New Roman" w:hAnsi="Times New Roman" w:cs="Times New Roman"/>
          <w:color w:val="000000"/>
          <w:sz w:val="28"/>
          <w:szCs w:val="28"/>
        </w:rPr>
        <w:t>1996 №1425</w:t>
      </w:r>
      <w:r w:rsidR="007E267E" w:rsidRPr="007E267E">
        <w:rPr>
          <w:rFonts w:ascii="Times New Roman" w:hAnsi="Times New Roman" w:cs="Times New Roman"/>
          <w:color w:val="000000"/>
          <w:sz w:val="28"/>
          <w:szCs w:val="28"/>
        </w:rPr>
        <w:t xml:space="preserve"> </w:t>
      </w:r>
      <w:r w:rsidR="007E267E">
        <w:rPr>
          <w:rFonts w:ascii="Times New Roman" w:hAnsi="Times New Roman" w:cs="Times New Roman"/>
          <w:color w:val="000000"/>
          <w:sz w:val="28"/>
          <w:szCs w:val="28"/>
        </w:rPr>
        <w:t>«Об утверждении т</w:t>
      </w:r>
      <w:r w:rsidRPr="007E267E">
        <w:rPr>
          <w:rFonts w:ascii="Times New Roman" w:hAnsi="Times New Roman" w:cs="Times New Roman"/>
          <w:color w:val="000000"/>
          <w:sz w:val="28"/>
          <w:szCs w:val="28"/>
        </w:rPr>
        <w:t>ребований по</w:t>
      </w:r>
      <w:r w:rsidR="00966CC5"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предотвращению гибели объектов</w:t>
      </w:r>
      <w:r w:rsidR="00966CC5"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животного мира при</w:t>
      </w:r>
      <w:r w:rsidR="00966CC5"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осуществлении производственных</w:t>
      </w:r>
      <w:r w:rsidR="00966CC5"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процессов, а также при</w:t>
      </w:r>
      <w:r w:rsidR="00966CC5"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эксплуатации транспортных</w:t>
      </w:r>
      <w:r w:rsidR="00966CC5"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магистралей, трубопроводов, линий</w:t>
      </w:r>
      <w:r w:rsidR="00966CC5"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связи и электропередачи</w:t>
      </w:r>
      <w:r w:rsidR="007E267E">
        <w:rPr>
          <w:rFonts w:ascii="Times New Roman" w:hAnsi="Times New Roman" w:cs="Times New Roman"/>
          <w:color w:val="000000"/>
          <w:sz w:val="28"/>
          <w:szCs w:val="28"/>
        </w:rPr>
        <w:t>»;</w:t>
      </w:r>
    </w:p>
    <w:p w:rsidR="007E267E" w:rsidRDefault="00966CC5"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Постановление Правительства РФ от 13</w:t>
      </w:r>
      <w:r w:rsidR="007E267E" w:rsidRPr="007E267E">
        <w:rPr>
          <w:rFonts w:ascii="Times New Roman" w:hAnsi="Times New Roman" w:cs="Times New Roman"/>
          <w:color w:val="000000"/>
          <w:sz w:val="28"/>
          <w:szCs w:val="28"/>
        </w:rPr>
        <w:t>.08.</w:t>
      </w:r>
      <w:r w:rsidR="002A2F8F" w:rsidRPr="007E267E">
        <w:rPr>
          <w:rFonts w:ascii="Times New Roman" w:hAnsi="Times New Roman" w:cs="Times New Roman"/>
          <w:color w:val="000000"/>
          <w:sz w:val="28"/>
          <w:szCs w:val="28"/>
        </w:rPr>
        <w:t>1996 №997</w:t>
      </w:r>
      <w:r w:rsidR="007E267E"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О приоритетных инвестиционных</w:t>
      </w:r>
      <w:r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проектах в целях развития лесного</w:t>
      </w:r>
      <w:r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комплекса и об изменении и</w:t>
      </w:r>
      <w:r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признании утратившими силу</w:t>
      </w:r>
      <w:r w:rsidRPr="007E267E">
        <w:rPr>
          <w:rFonts w:ascii="Times New Roman" w:hAnsi="Times New Roman" w:cs="Times New Roman"/>
          <w:color w:val="000000"/>
          <w:sz w:val="28"/>
          <w:szCs w:val="28"/>
        </w:rPr>
        <w:t xml:space="preserve"> </w:t>
      </w:r>
      <w:r w:rsidR="002A2F8F" w:rsidRPr="007E267E">
        <w:rPr>
          <w:rFonts w:ascii="Times New Roman" w:hAnsi="Times New Roman" w:cs="Times New Roman"/>
          <w:color w:val="000000"/>
          <w:sz w:val="28"/>
          <w:szCs w:val="28"/>
        </w:rPr>
        <w:t>некоторых актов правительства</w:t>
      </w:r>
      <w:r w:rsidRPr="007E267E">
        <w:rPr>
          <w:rFonts w:ascii="Times New Roman" w:hAnsi="Times New Roman" w:cs="Times New Roman"/>
          <w:color w:val="000000"/>
          <w:sz w:val="28"/>
          <w:szCs w:val="28"/>
        </w:rPr>
        <w:t xml:space="preserve"> Р</w:t>
      </w:r>
      <w:r w:rsidR="002A2F8F" w:rsidRPr="007E267E">
        <w:rPr>
          <w:rFonts w:ascii="Times New Roman" w:hAnsi="Times New Roman" w:cs="Times New Roman"/>
          <w:color w:val="000000"/>
          <w:sz w:val="28"/>
          <w:szCs w:val="28"/>
        </w:rPr>
        <w:t xml:space="preserve">оссийской </w:t>
      </w:r>
      <w:r w:rsidR="007E267E">
        <w:rPr>
          <w:rFonts w:ascii="Times New Roman" w:hAnsi="Times New Roman" w:cs="Times New Roman"/>
          <w:color w:val="000000"/>
          <w:sz w:val="28"/>
          <w:szCs w:val="28"/>
        </w:rPr>
        <w:t>Ф</w:t>
      </w:r>
      <w:r w:rsidR="002A2F8F" w:rsidRPr="007E267E">
        <w:rPr>
          <w:rFonts w:ascii="Times New Roman" w:hAnsi="Times New Roman" w:cs="Times New Roman"/>
          <w:color w:val="000000"/>
          <w:sz w:val="28"/>
          <w:szCs w:val="28"/>
        </w:rPr>
        <w:t>едерации</w:t>
      </w:r>
      <w:r w:rsidR="007E267E">
        <w:rPr>
          <w:rFonts w:ascii="Times New Roman" w:hAnsi="Times New Roman" w:cs="Times New Roman"/>
          <w:color w:val="000000"/>
          <w:sz w:val="28"/>
          <w:szCs w:val="28"/>
        </w:rPr>
        <w:t>»;</w:t>
      </w:r>
    </w:p>
    <w:p w:rsidR="007E267E" w:rsidRDefault="002A2F8F" w:rsidP="009A18A4">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E267E">
        <w:rPr>
          <w:rFonts w:ascii="Times New Roman" w:hAnsi="Times New Roman" w:cs="Times New Roman"/>
          <w:color w:val="000000"/>
          <w:sz w:val="28"/>
          <w:szCs w:val="28"/>
        </w:rPr>
        <w:t>Постановление Правительства РФ от 23</w:t>
      </w:r>
      <w:r w:rsidR="007E267E" w:rsidRPr="007E267E">
        <w:rPr>
          <w:rFonts w:ascii="Times New Roman" w:hAnsi="Times New Roman" w:cs="Times New Roman"/>
          <w:color w:val="000000"/>
          <w:sz w:val="28"/>
          <w:szCs w:val="28"/>
        </w:rPr>
        <w:t>.02.</w:t>
      </w:r>
      <w:r w:rsidRPr="007E267E">
        <w:rPr>
          <w:rFonts w:ascii="Times New Roman" w:hAnsi="Times New Roman" w:cs="Times New Roman"/>
          <w:color w:val="000000"/>
          <w:sz w:val="28"/>
          <w:szCs w:val="28"/>
        </w:rPr>
        <w:t>2018 №190</w:t>
      </w:r>
      <w:r w:rsidR="007E267E"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Об утверждении Перечня видов</w:t>
      </w:r>
      <w:r w:rsidR="00966CC5"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объектов, размещение которых</w:t>
      </w:r>
      <w:r w:rsidR="00966CC5"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может осуществляться на землях</w:t>
      </w:r>
      <w:r w:rsidR="00966CC5"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или земельных участках,</w:t>
      </w:r>
      <w:r w:rsidR="003B22C9" w:rsidRPr="007E267E">
        <w:rPr>
          <w:rFonts w:ascii="Times New Roman" w:hAnsi="Times New Roman" w:cs="Times New Roman"/>
          <w:color w:val="000000"/>
          <w:sz w:val="28"/>
          <w:szCs w:val="28"/>
        </w:rPr>
        <w:t xml:space="preserve"> находящихся в государственной или муниципальной собственности, без предоставления земельных участков и установления сервитутов</w:t>
      </w:r>
      <w:r w:rsidR="007E267E">
        <w:rPr>
          <w:rFonts w:ascii="Times New Roman" w:hAnsi="Times New Roman" w:cs="Times New Roman"/>
          <w:color w:val="000000"/>
          <w:sz w:val="28"/>
          <w:szCs w:val="28"/>
        </w:rPr>
        <w:t>»;</w:t>
      </w:r>
    </w:p>
    <w:p w:rsidR="007E267E" w:rsidRDefault="002A2F8F" w:rsidP="009A18A4">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E267E">
        <w:rPr>
          <w:rFonts w:ascii="Times New Roman" w:hAnsi="Times New Roman" w:cs="Times New Roman"/>
          <w:color w:val="000000"/>
          <w:sz w:val="28"/>
          <w:szCs w:val="28"/>
        </w:rPr>
        <w:t xml:space="preserve">Постановление Правительства РФ от </w:t>
      </w:r>
      <w:r w:rsidR="007E267E" w:rsidRPr="007E267E">
        <w:rPr>
          <w:rFonts w:ascii="Times New Roman" w:hAnsi="Times New Roman" w:cs="Times New Roman"/>
          <w:color w:val="000000"/>
          <w:sz w:val="28"/>
          <w:szCs w:val="28"/>
        </w:rPr>
        <w:t>03.12.</w:t>
      </w:r>
      <w:r w:rsidRPr="007E267E">
        <w:rPr>
          <w:rFonts w:ascii="Times New Roman" w:hAnsi="Times New Roman" w:cs="Times New Roman"/>
          <w:color w:val="000000"/>
          <w:sz w:val="28"/>
          <w:szCs w:val="28"/>
        </w:rPr>
        <w:t>2014 №1300</w:t>
      </w:r>
      <w:r w:rsid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О порядке определения</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характеристик древесины и учета</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древесины</w:t>
      </w:r>
      <w:r w:rsidR="007E267E">
        <w:rPr>
          <w:rFonts w:ascii="Times New Roman" w:hAnsi="Times New Roman" w:cs="Times New Roman"/>
          <w:color w:val="000000"/>
          <w:sz w:val="28"/>
          <w:szCs w:val="28"/>
        </w:rPr>
        <w:t>»;</w:t>
      </w:r>
      <w:r w:rsidR="009A18A4" w:rsidRPr="007E267E">
        <w:rPr>
          <w:rFonts w:ascii="Times New Roman" w:hAnsi="Times New Roman" w:cs="Times New Roman"/>
          <w:color w:val="000000"/>
          <w:sz w:val="28"/>
          <w:szCs w:val="28"/>
        </w:rPr>
        <w:t xml:space="preserve"> </w:t>
      </w:r>
    </w:p>
    <w:p w:rsidR="007E267E"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E267E">
        <w:rPr>
          <w:rFonts w:ascii="Times New Roman" w:hAnsi="Times New Roman" w:cs="Times New Roman"/>
          <w:color w:val="000000"/>
          <w:sz w:val="28"/>
          <w:szCs w:val="28"/>
        </w:rPr>
        <w:t xml:space="preserve">Постановление Правительства РФ от </w:t>
      </w:r>
      <w:r w:rsidR="007E267E" w:rsidRPr="007E267E">
        <w:rPr>
          <w:rFonts w:ascii="Times New Roman" w:hAnsi="Times New Roman" w:cs="Times New Roman"/>
          <w:color w:val="000000"/>
          <w:sz w:val="28"/>
          <w:szCs w:val="28"/>
        </w:rPr>
        <w:t>30.11.2021</w:t>
      </w:r>
      <w:r w:rsidRPr="007E267E">
        <w:rPr>
          <w:rFonts w:ascii="Times New Roman" w:hAnsi="Times New Roman" w:cs="Times New Roman"/>
          <w:color w:val="000000"/>
          <w:sz w:val="28"/>
          <w:szCs w:val="28"/>
        </w:rPr>
        <w:t xml:space="preserve"> № 2128</w:t>
      </w:r>
      <w:r w:rsid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О ставках платы за единицу объема</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лесных ресурсов и ставках платы за</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единицу площади лесного участка,</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находящегося в федеральной</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собственности</w:t>
      </w:r>
      <w:r w:rsidR="007E267E">
        <w:rPr>
          <w:rFonts w:ascii="Times New Roman" w:hAnsi="Times New Roman" w:cs="Times New Roman"/>
          <w:color w:val="000000"/>
          <w:sz w:val="28"/>
          <w:szCs w:val="28"/>
        </w:rPr>
        <w:t>»;</w:t>
      </w:r>
    </w:p>
    <w:p w:rsidR="007E267E"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E267E">
        <w:rPr>
          <w:rFonts w:ascii="Times New Roman" w:hAnsi="Times New Roman" w:cs="Times New Roman"/>
          <w:color w:val="000000"/>
          <w:sz w:val="28"/>
          <w:szCs w:val="28"/>
        </w:rPr>
        <w:t>Постановление Правительства РФ от 22</w:t>
      </w:r>
      <w:r w:rsidR="007E267E" w:rsidRPr="007E267E">
        <w:rPr>
          <w:rFonts w:ascii="Times New Roman" w:hAnsi="Times New Roman" w:cs="Times New Roman"/>
          <w:color w:val="000000"/>
          <w:sz w:val="28"/>
          <w:szCs w:val="28"/>
        </w:rPr>
        <w:t>.05.</w:t>
      </w:r>
      <w:r w:rsidRPr="007E267E">
        <w:rPr>
          <w:rFonts w:ascii="Times New Roman" w:hAnsi="Times New Roman" w:cs="Times New Roman"/>
          <w:color w:val="000000"/>
          <w:sz w:val="28"/>
          <w:szCs w:val="28"/>
        </w:rPr>
        <w:t>2007 № 310</w:t>
      </w:r>
      <w:r w:rsidR="007E267E"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О коэффициентах к ставкам платы</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за единицу объема лесных ресурсов</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и ставкам платы за единицу</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площади лесного участка,</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находящегося в федеральной</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собственности</w:t>
      </w:r>
      <w:r w:rsidR="007E267E">
        <w:rPr>
          <w:rFonts w:ascii="Times New Roman" w:hAnsi="Times New Roman" w:cs="Times New Roman"/>
          <w:color w:val="000000"/>
          <w:sz w:val="28"/>
          <w:szCs w:val="28"/>
        </w:rPr>
        <w:t>»;</w:t>
      </w:r>
    </w:p>
    <w:p w:rsidR="007E267E"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E267E">
        <w:rPr>
          <w:rFonts w:ascii="Times New Roman" w:hAnsi="Times New Roman" w:cs="Times New Roman"/>
          <w:color w:val="000000"/>
          <w:sz w:val="28"/>
          <w:szCs w:val="28"/>
        </w:rPr>
        <w:t>Постановление Правительства РФ от 11</w:t>
      </w:r>
      <w:r w:rsidR="007E267E" w:rsidRPr="007E267E">
        <w:rPr>
          <w:rFonts w:ascii="Times New Roman" w:hAnsi="Times New Roman" w:cs="Times New Roman"/>
          <w:color w:val="000000"/>
          <w:sz w:val="28"/>
          <w:szCs w:val="28"/>
        </w:rPr>
        <w:t>.11.</w:t>
      </w:r>
      <w:r w:rsidRPr="007E267E">
        <w:rPr>
          <w:rFonts w:ascii="Times New Roman" w:hAnsi="Times New Roman" w:cs="Times New Roman"/>
          <w:color w:val="000000"/>
          <w:sz w:val="28"/>
          <w:szCs w:val="28"/>
        </w:rPr>
        <w:t>2017 №1363</w:t>
      </w:r>
      <w:r w:rsidR="007E267E"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О федеральном государственном</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лесном контроле (надзоре)</w:t>
      </w:r>
      <w:r w:rsidR="007E267E">
        <w:rPr>
          <w:rFonts w:ascii="Times New Roman" w:hAnsi="Times New Roman" w:cs="Times New Roman"/>
          <w:color w:val="000000"/>
          <w:sz w:val="28"/>
          <w:szCs w:val="28"/>
        </w:rPr>
        <w:t>»;</w:t>
      </w:r>
    </w:p>
    <w:p w:rsidR="007C573C"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E267E">
        <w:rPr>
          <w:rFonts w:ascii="Times New Roman" w:hAnsi="Times New Roman" w:cs="Times New Roman"/>
          <w:color w:val="000000"/>
          <w:sz w:val="28"/>
          <w:szCs w:val="28"/>
        </w:rPr>
        <w:t>Постановление Правительства РФ от 30</w:t>
      </w:r>
      <w:r w:rsidR="007E267E" w:rsidRPr="007E267E">
        <w:rPr>
          <w:rFonts w:ascii="Times New Roman" w:hAnsi="Times New Roman" w:cs="Times New Roman"/>
          <w:color w:val="000000"/>
          <w:sz w:val="28"/>
          <w:szCs w:val="28"/>
        </w:rPr>
        <w:t>.06.</w:t>
      </w:r>
      <w:r w:rsidRPr="007E267E">
        <w:rPr>
          <w:rFonts w:ascii="Times New Roman" w:hAnsi="Times New Roman" w:cs="Times New Roman"/>
          <w:color w:val="000000"/>
          <w:sz w:val="28"/>
          <w:szCs w:val="28"/>
        </w:rPr>
        <w:t>2021 №1098</w:t>
      </w:r>
      <w:r w:rsidR="007E267E"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Правила изменения границ земель,</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на которых располагаются леса,</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указанные в пунктах 3 и 4 части 1</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 xml:space="preserve">статьи 114 </w:t>
      </w:r>
      <w:r w:rsidR="009A18A4" w:rsidRPr="007E267E">
        <w:rPr>
          <w:rFonts w:ascii="Times New Roman" w:hAnsi="Times New Roman" w:cs="Times New Roman"/>
          <w:color w:val="000000"/>
          <w:sz w:val="28"/>
          <w:szCs w:val="28"/>
        </w:rPr>
        <w:t>Л</w:t>
      </w:r>
      <w:r w:rsidRPr="007E267E">
        <w:rPr>
          <w:rFonts w:ascii="Times New Roman" w:hAnsi="Times New Roman" w:cs="Times New Roman"/>
          <w:color w:val="000000"/>
          <w:sz w:val="28"/>
          <w:szCs w:val="28"/>
        </w:rPr>
        <w:t>есного кодекса</w:t>
      </w:r>
      <w:r w:rsidR="009A18A4" w:rsidRPr="007E267E">
        <w:rPr>
          <w:rFonts w:ascii="Times New Roman" w:hAnsi="Times New Roman" w:cs="Times New Roman"/>
          <w:color w:val="000000"/>
          <w:sz w:val="28"/>
          <w:szCs w:val="28"/>
        </w:rPr>
        <w:t xml:space="preserve"> Р</w:t>
      </w:r>
      <w:r w:rsidRPr="007E267E">
        <w:rPr>
          <w:rFonts w:ascii="Times New Roman" w:hAnsi="Times New Roman" w:cs="Times New Roman"/>
          <w:color w:val="000000"/>
          <w:sz w:val="28"/>
          <w:szCs w:val="28"/>
        </w:rPr>
        <w:t xml:space="preserve">оссийской </w:t>
      </w:r>
      <w:r w:rsidR="009A18A4" w:rsidRPr="007E267E">
        <w:rPr>
          <w:rFonts w:ascii="Times New Roman" w:hAnsi="Times New Roman" w:cs="Times New Roman"/>
          <w:color w:val="000000"/>
          <w:sz w:val="28"/>
          <w:szCs w:val="28"/>
        </w:rPr>
        <w:t>Ф</w:t>
      </w:r>
      <w:r w:rsidRPr="007E267E">
        <w:rPr>
          <w:rFonts w:ascii="Times New Roman" w:hAnsi="Times New Roman" w:cs="Times New Roman"/>
          <w:color w:val="000000"/>
          <w:sz w:val="28"/>
          <w:szCs w:val="28"/>
        </w:rPr>
        <w:t>едерации, и</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определения функциональных зон в</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лесах, расположенных в</w:t>
      </w:r>
      <w:r w:rsidR="009A18A4" w:rsidRPr="007E267E">
        <w:rPr>
          <w:rFonts w:ascii="Times New Roman" w:hAnsi="Times New Roman" w:cs="Times New Roman"/>
          <w:color w:val="000000"/>
          <w:sz w:val="28"/>
          <w:szCs w:val="28"/>
        </w:rPr>
        <w:t xml:space="preserve"> </w:t>
      </w:r>
      <w:r w:rsidRPr="007E267E">
        <w:rPr>
          <w:rFonts w:ascii="Times New Roman" w:hAnsi="Times New Roman" w:cs="Times New Roman"/>
          <w:color w:val="000000"/>
          <w:sz w:val="28"/>
          <w:szCs w:val="28"/>
        </w:rPr>
        <w:t>лесопарковых зонах</w:t>
      </w:r>
      <w:r w:rsidR="007C573C">
        <w:rPr>
          <w:rFonts w:ascii="Times New Roman" w:hAnsi="Times New Roman" w:cs="Times New Roman"/>
          <w:color w:val="000000"/>
          <w:sz w:val="28"/>
          <w:szCs w:val="28"/>
        </w:rPr>
        <w:t>»;</w:t>
      </w:r>
    </w:p>
    <w:p w:rsidR="007C573C"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C573C">
        <w:rPr>
          <w:rFonts w:ascii="Times New Roman" w:hAnsi="Times New Roman" w:cs="Times New Roman"/>
          <w:color w:val="000000"/>
          <w:sz w:val="28"/>
          <w:szCs w:val="28"/>
        </w:rPr>
        <w:t>Постановление Правительства РФ от 21</w:t>
      </w:r>
      <w:r w:rsidR="007C573C" w:rsidRPr="007C573C">
        <w:rPr>
          <w:rFonts w:ascii="Times New Roman" w:hAnsi="Times New Roman" w:cs="Times New Roman"/>
          <w:color w:val="000000"/>
          <w:sz w:val="28"/>
          <w:szCs w:val="28"/>
        </w:rPr>
        <w:t>.12.</w:t>
      </w:r>
      <w:r w:rsidRPr="007C573C">
        <w:rPr>
          <w:rFonts w:ascii="Times New Roman" w:hAnsi="Times New Roman" w:cs="Times New Roman"/>
          <w:color w:val="000000"/>
          <w:sz w:val="28"/>
          <w:szCs w:val="28"/>
        </w:rPr>
        <w:t>2019 №1755</w:t>
      </w:r>
      <w:r w:rsidR="007C573C" w:rsidRPr="007C573C">
        <w:rPr>
          <w:rFonts w:ascii="Times New Roman" w:hAnsi="Times New Roman" w:cs="Times New Roman"/>
          <w:color w:val="000000"/>
          <w:sz w:val="28"/>
          <w:szCs w:val="28"/>
        </w:rPr>
        <w:t xml:space="preserve"> </w:t>
      </w:r>
      <w:r w:rsidR="007C573C">
        <w:rPr>
          <w:rFonts w:ascii="Times New Roman" w:hAnsi="Times New Roman" w:cs="Times New Roman"/>
          <w:color w:val="000000"/>
          <w:sz w:val="28"/>
          <w:szCs w:val="28"/>
        </w:rPr>
        <w:t>«</w:t>
      </w:r>
      <w:r w:rsidRPr="007C573C">
        <w:rPr>
          <w:rFonts w:ascii="Times New Roman" w:hAnsi="Times New Roman" w:cs="Times New Roman"/>
          <w:color w:val="000000"/>
          <w:sz w:val="28"/>
          <w:szCs w:val="28"/>
        </w:rPr>
        <w:t>О режиме территорий,</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подвергшихся радиоактивному</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загрязнению вследствие</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катастрофы на Чернобыльской</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АЭС</w:t>
      </w:r>
      <w:r w:rsidR="007C573C">
        <w:rPr>
          <w:rFonts w:ascii="Times New Roman" w:hAnsi="Times New Roman" w:cs="Times New Roman"/>
          <w:color w:val="000000"/>
          <w:sz w:val="28"/>
          <w:szCs w:val="28"/>
        </w:rPr>
        <w:t>»;</w:t>
      </w:r>
    </w:p>
    <w:p w:rsidR="007C573C"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C573C">
        <w:rPr>
          <w:rFonts w:ascii="Times New Roman" w:hAnsi="Times New Roman" w:cs="Times New Roman"/>
          <w:color w:val="000000"/>
          <w:sz w:val="28"/>
          <w:szCs w:val="28"/>
        </w:rPr>
        <w:t>Постановление Правительства РФ от 25</w:t>
      </w:r>
      <w:r w:rsidR="007C573C" w:rsidRPr="007C573C">
        <w:rPr>
          <w:rFonts w:ascii="Times New Roman" w:hAnsi="Times New Roman" w:cs="Times New Roman"/>
          <w:color w:val="000000"/>
          <w:sz w:val="28"/>
          <w:szCs w:val="28"/>
        </w:rPr>
        <w:t>.12.</w:t>
      </w:r>
      <w:r w:rsidRPr="007C573C">
        <w:rPr>
          <w:rFonts w:ascii="Times New Roman" w:hAnsi="Times New Roman" w:cs="Times New Roman"/>
          <w:color w:val="000000"/>
          <w:sz w:val="28"/>
          <w:szCs w:val="28"/>
        </w:rPr>
        <w:t>1992. №1008</w:t>
      </w:r>
      <w:r w:rsid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Об утверждении Перечня объектов</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лесной инфраструктуры для</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защитных лесов, эксплуатационных</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лесов и резервных лесов</w:t>
      </w:r>
      <w:r w:rsidR="007C573C">
        <w:rPr>
          <w:rFonts w:ascii="Times New Roman" w:hAnsi="Times New Roman" w:cs="Times New Roman"/>
          <w:color w:val="000000"/>
          <w:sz w:val="28"/>
          <w:szCs w:val="28"/>
        </w:rPr>
        <w:t>»;</w:t>
      </w:r>
    </w:p>
    <w:p w:rsidR="007C573C" w:rsidRDefault="007C573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C573C">
        <w:rPr>
          <w:rFonts w:ascii="Times New Roman" w:hAnsi="Times New Roman" w:cs="Times New Roman"/>
          <w:color w:val="000000"/>
          <w:sz w:val="28"/>
          <w:szCs w:val="28"/>
        </w:rPr>
        <w:t>Р</w:t>
      </w:r>
      <w:r w:rsidR="002A2F8F" w:rsidRPr="007C573C">
        <w:rPr>
          <w:rFonts w:ascii="Times New Roman" w:hAnsi="Times New Roman" w:cs="Times New Roman"/>
          <w:color w:val="000000"/>
          <w:sz w:val="28"/>
          <w:szCs w:val="28"/>
        </w:rPr>
        <w:t>аспоряжение Правительства РФ от 17</w:t>
      </w:r>
      <w:r w:rsidRPr="007C573C">
        <w:rPr>
          <w:rFonts w:ascii="Times New Roman" w:hAnsi="Times New Roman" w:cs="Times New Roman"/>
          <w:color w:val="000000"/>
          <w:sz w:val="28"/>
          <w:szCs w:val="28"/>
        </w:rPr>
        <w:t>.07.</w:t>
      </w:r>
      <w:r w:rsidR="002A2F8F" w:rsidRPr="007C573C">
        <w:rPr>
          <w:rFonts w:ascii="Times New Roman" w:hAnsi="Times New Roman" w:cs="Times New Roman"/>
          <w:color w:val="000000"/>
          <w:sz w:val="28"/>
          <w:szCs w:val="28"/>
        </w:rPr>
        <w:t>2012 №1283-р</w:t>
      </w:r>
      <w:r>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Перечень некапитальных строений,</w:t>
      </w:r>
      <w:r w:rsidR="009A18A4" w:rsidRPr="007C573C">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сооружений, не связанных с</w:t>
      </w:r>
      <w:r w:rsidR="009A18A4" w:rsidRPr="007C573C">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созданием лесной инфраструктуры,</w:t>
      </w:r>
      <w:r w:rsidR="009A18A4" w:rsidRPr="007C573C">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для защитных лесов,</w:t>
      </w:r>
      <w:r w:rsidR="009A18A4" w:rsidRPr="007C573C">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эксплуатационных лесов,</w:t>
      </w:r>
      <w:r w:rsidR="009A18A4" w:rsidRPr="007C573C">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резервных лесов</w:t>
      </w:r>
      <w:r>
        <w:rPr>
          <w:rFonts w:ascii="Times New Roman" w:hAnsi="Times New Roman" w:cs="Times New Roman"/>
          <w:color w:val="000000"/>
          <w:sz w:val="28"/>
          <w:szCs w:val="28"/>
        </w:rPr>
        <w:t>»;</w:t>
      </w:r>
    </w:p>
    <w:p w:rsidR="007C573C" w:rsidRDefault="007C573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C573C">
        <w:rPr>
          <w:rFonts w:ascii="Times New Roman" w:hAnsi="Times New Roman" w:cs="Times New Roman"/>
          <w:color w:val="000000"/>
          <w:sz w:val="28"/>
          <w:szCs w:val="28"/>
        </w:rPr>
        <w:t>Р</w:t>
      </w:r>
      <w:r w:rsidR="002A2F8F" w:rsidRPr="007C573C">
        <w:rPr>
          <w:rFonts w:ascii="Times New Roman" w:hAnsi="Times New Roman" w:cs="Times New Roman"/>
          <w:color w:val="000000"/>
          <w:sz w:val="28"/>
          <w:szCs w:val="28"/>
        </w:rPr>
        <w:t>аспоряжение Правительства РФ от 23</w:t>
      </w:r>
      <w:r w:rsidRPr="007C573C">
        <w:rPr>
          <w:rFonts w:ascii="Times New Roman" w:hAnsi="Times New Roman" w:cs="Times New Roman"/>
          <w:color w:val="000000"/>
          <w:sz w:val="28"/>
          <w:szCs w:val="28"/>
        </w:rPr>
        <w:t>.04.</w:t>
      </w:r>
      <w:r w:rsidR="002A2F8F" w:rsidRPr="007C573C">
        <w:rPr>
          <w:rFonts w:ascii="Times New Roman" w:hAnsi="Times New Roman" w:cs="Times New Roman"/>
          <w:color w:val="000000"/>
          <w:sz w:val="28"/>
          <w:szCs w:val="28"/>
        </w:rPr>
        <w:t>2022 № 999-р</w:t>
      </w:r>
      <w:r>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Перечень объектов капитального</w:t>
      </w:r>
      <w:r w:rsidR="009A18A4" w:rsidRPr="007C573C">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строительства, не связанных с</w:t>
      </w:r>
      <w:r w:rsidR="009A18A4" w:rsidRPr="007C573C">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созданием лесной инфраструктуры,</w:t>
      </w:r>
      <w:r w:rsidR="009A18A4" w:rsidRPr="007C573C">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для защитных лесов,</w:t>
      </w:r>
      <w:r w:rsidR="009A18A4" w:rsidRPr="007C573C">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эксплуатационных лесов,</w:t>
      </w:r>
      <w:r w:rsidR="009A18A4" w:rsidRPr="007C573C">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резервных лесов</w:t>
      </w:r>
      <w:r>
        <w:rPr>
          <w:rFonts w:ascii="Times New Roman" w:hAnsi="Times New Roman" w:cs="Times New Roman"/>
          <w:color w:val="000000"/>
          <w:sz w:val="28"/>
          <w:szCs w:val="28"/>
        </w:rPr>
        <w:t>»;</w:t>
      </w:r>
    </w:p>
    <w:p w:rsidR="007C573C" w:rsidRDefault="007C573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C573C">
        <w:rPr>
          <w:rFonts w:ascii="Times New Roman" w:hAnsi="Times New Roman" w:cs="Times New Roman"/>
          <w:color w:val="000000"/>
          <w:sz w:val="28"/>
          <w:szCs w:val="28"/>
        </w:rPr>
        <w:t>Р</w:t>
      </w:r>
      <w:r w:rsidR="009A18A4" w:rsidRPr="007C573C">
        <w:rPr>
          <w:rFonts w:ascii="Times New Roman" w:hAnsi="Times New Roman" w:cs="Times New Roman"/>
          <w:color w:val="000000"/>
          <w:sz w:val="28"/>
          <w:szCs w:val="28"/>
        </w:rPr>
        <w:t>а</w:t>
      </w:r>
      <w:r w:rsidR="002A2F8F" w:rsidRPr="007C573C">
        <w:rPr>
          <w:rFonts w:ascii="Times New Roman" w:hAnsi="Times New Roman" w:cs="Times New Roman"/>
          <w:color w:val="000000"/>
          <w:sz w:val="28"/>
          <w:szCs w:val="28"/>
        </w:rPr>
        <w:t>споряжение Правительства РФ от 30</w:t>
      </w:r>
      <w:r w:rsidRPr="007C573C">
        <w:rPr>
          <w:rFonts w:ascii="Times New Roman" w:hAnsi="Times New Roman" w:cs="Times New Roman"/>
          <w:color w:val="000000"/>
          <w:sz w:val="28"/>
          <w:szCs w:val="28"/>
        </w:rPr>
        <w:t>.04.</w:t>
      </w:r>
      <w:r w:rsidR="002A2F8F" w:rsidRPr="007C573C">
        <w:rPr>
          <w:rFonts w:ascii="Times New Roman" w:hAnsi="Times New Roman" w:cs="Times New Roman"/>
          <w:color w:val="000000"/>
          <w:sz w:val="28"/>
          <w:szCs w:val="28"/>
        </w:rPr>
        <w:t>2022 №1084-р</w:t>
      </w:r>
      <w:r>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Об утверждении Правил тушения</w:t>
      </w:r>
      <w:r w:rsidR="009A18A4" w:rsidRPr="007C573C">
        <w:rPr>
          <w:rFonts w:ascii="Times New Roman" w:hAnsi="Times New Roman" w:cs="Times New Roman"/>
          <w:color w:val="000000"/>
          <w:sz w:val="28"/>
          <w:szCs w:val="28"/>
        </w:rPr>
        <w:t xml:space="preserve"> </w:t>
      </w:r>
      <w:r w:rsidR="002A2F8F" w:rsidRPr="007C573C">
        <w:rPr>
          <w:rFonts w:ascii="Times New Roman" w:hAnsi="Times New Roman" w:cs="Times New Roman"/>
          <w:color w:val="000000"/>
          <w:sz w:val="28"/>
          <w:szCs w:val="28"/>
        </w:rPr>
        <w:t>лесных пожаров</w:t>
      </w:r>
      <w:r>
        <w:rPr>
          <w:rFonts w:ascii="Times New Roman" w:hAnsi="Times New Roman" w:cs="Times New Roman"/>
          <w:color w:val="000000"/>
          <w:sz w:val="28"/>
          <w:szCs w:val="28"/>
        </w:rPr>
        <w:t>»;</w:t>
      </w:r>
    </w:p>
    <w:p w:rsidR="007C573C"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7C573C">
        <w:rPr>
          <w:rFonts w:ascii="Times New Roman" w:hAnsi="Times New Roman" w:cs="Times New Roman"/>
          <w:color w:val="000000"/>
          <w:sz w:val="28"/>
          <w:szCs w:val="28"/>
        </w:rPr>
        <w:t>Приказ Министерства природных ресурсов</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 xml:space="preserve">и экологии РФ от </w:t>
      </w:r>
      <w:r w:rsidR="007C573C" w:rsidRPr="007C573C">
        <w:rPr>
          <w:rFonts w:ascii="Times New Roman" w:hAnsi="Times New Roman" w:cs="Times New Roman"/>
          <w:color w:val="000000"/>
          <w:sz w:val="28"/>
          <w:szCs w:val="28"/>
        </w:rPr>
        <w:t xml:space="preserve">01.04.2022 </w:t>
      </w:r>
      <w:r w:rsidRPr="007C573C">
        <w:rPr>
          <w:rFonts w:ascii="Times New Roman" w:hAnsi="Times New Roman" w:cs="Times New Roman"/>
          <w:color w:val="000000"/>
          <w:sz w:val="28"/>
          <w:szCs w:val="28"/>
        </w:rPr>
        <w:t>№244</w:t>
      </w:r>
      <w:r w:rsid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Об утверждении перечня</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информации, включаемой в отчет о</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воспроизводстве лесов и</w:t>
      </w:r>
      <w:r w:rsidR="009A18A4" w:rsidRPr="007C573C">
        <w:rPr>
          <w:rFonts w:ascii="Times New Roman" w:hAnsi="Times New Roman" w:cs="Times New Roman"/>
          <w:color w:val="000000"/>
          <w:sz w:val="28"/>
          <w:szCs w:val="28"/>
        </w:rPr>
        <w:t xml:space="preserve"> л</w:t>
      </w:r>
      <w:r w:rsidRPr="007C573C">
        <w:rPr>
          <w:rFonts w:ascii="Times New Roman" w:hAnsi="Times New Roman" w:cs="Times New Roman"/>
          <w:color w:val="000000"/>
          <w:sz w:val="28"/>
          <w:szCs w:val="28"/>
        </w:rPr>
        <w:t>есоразведении, формы и порядка</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представления отчета о</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воспроизводстве лесов и</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лесоразведении, а также</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требований к формату отчета о</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воспроизводстве лесов и</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лесоразведении в электронной</w:t>
      </w:r>
      <w:r w:rsidR="009A18A4" w:rsidRPr="007C573C">
        <w:rPr>
          <w:rFonts w:ascii="Times New Roman" w:hAnsi="Times New Roman" w:cs="Times New Roman"/>
          <w:color w:val="000000"/>
          <w:sz w:val="28"/>
          <w:szCs w:val="28"/>
        </w:rPr>
        <w:t xml:space="preserve"> </w:t>
      </w:r>
      <w:r w:rsidRPr="007C573C">
        <w:rPr>
          <w:rFonts w:ascii="Times New Roman" w:hAnsi="Times New Roman" w:cs="Times New Roman"/>
          <w:color w:val="000000"/>
          <w:sz w:val="28"/>
          <w:szCs w:val="28"/>
        </w:rPr>
        <w:t>форме</w:t>
      </w:r>
      <w:r w:rsidR="007C573C">
        <w:rPr>
          <w:rFonts w:ascii="Times New Roman" w:hAnsi="Times New Roman" w:cs="Times New Roman"/>
          <w:color w:val="000000"/>
          <w:sz w:val="28"/>
          <w:szCs w:val="28"/>
        </w:rPr>
        <w:t>»;</w:t>
      </w:r>
    </w:p>
    <w:p w:rsidR="004F48D3"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4F48D3">
        <w:rPr>
          <w:rFonts w:ascii="Times New Roman" w:hAnsi="Times New Roman" w:cs="Times New Roman"/>
          <w:color w:val="000000"/>
          <w:sz w:val="28"/>
          <w:szCs w:val="28"/>
        </w:rPr>
        <w:lastRenderedPageBreak/>
        <w:t>Приказ Министерства природных ресурсов</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и экологии РФ от 21</w:t>
      </w:r>
      <w:r w:rsidR="004F48D3" w:rsidRPr="004F48D3">
        <w:rPr>
          <w:rFonts w:ascii="Times New Roman" w:hAnsi="Times New Roman" w:cs="Times New Roman"/>
          <w:color w:val="000000"/>
          <w:sz w:val="28"/>
          <w:szCs w:val="28"/>
        </w:rPr>
        <w:t>.08.</w:t>
      </w:r>
      <w:r w:rsidRPr="004F48D3">
        <w:rPr>
          <w:rFonts w:ascii="Times New Roman" w:hAnsi="Times New Roman" w:cs="Times New Roman"/>
          <w:color w:val="000000"/>
          <w:sz w:val="28"/>
          <w:szCs w:val="28"/>
        </w:rPr>
        <w:t>2017</w:t>
      </w:r>
      <w:r w:rsidR="004F48D3"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№452</w:t>
      </w:r>
      <w:r w:rsidR="009A18A4" w:rsidRPr="004F48D3">
        <w:rPr>
          <w:rFonts w:ascii="Times New Roman" w:hAnsi="Times New Roman" w:cs="Times New Roman"/>
          <w:color w:val="000000"/>
          <w:sz w:val="28"/>
          <w:szCs w:val="28"/>
        </w:rPr>
        <w:t xml:space="preserve"> </w:t>
      </w:r>
      <w:r w:rsidR="004F48D3">
        <w:rPr>
          <w:rFonts w:ascii="Times New Roman" w:hAnsi="Times New Roman" w:cs="Times New Roman"/>
          <w:color w:val="000000"/>
          <w:sz w:val="28"/>
          <w:szCs w:val="28"/>
        </w:rPr>
        <w:t>«</w:t>
      </w:r>
      <w:r w:rsidRPr="004F48D3">
        <w:rPr>
          <w:rFonts w:ascii="Times New Roman" w:hAnsi="Times New Roman" w:cs="Times New Roman"/>
          <w:color w:val="000000"/>
          <w:sz w:val="28"/>
          <w:szCs w:val="28"/>
        </w:rPr>
        <w:t>Об утверждении видов сре</w:t>
      </w:r>
      <w:proofErr w:type="gramStart"/>
      <w:r w:rsidRPr="004F48D3">
        <w:rPr>
          <w:rFonts w:ascii="Times New Roman" w:hAnsi="Times New Roman" w:cs="Times New Roman"/>
          <w:color w:val="000000"/>
          <w:sz w:val="28"/>
          <w:szCs w:val="28"/>
        </w:rPr>
        <w:t>дств</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пр</w:t>
      </w:r>
      <w:proofErr w:type="gramEnd"/>
      <w:r w:rsidRPr="004F48D3">
        <w:rPr>
          <w:rFonts w:ascii="Times New Roman" w:hAnsi="Times New Roman" w:cs="Times New Roman"/>
          <w:color w:val="000000"/>
          <w:sz w:val="28"/>
          <w:szCs w:val="28"/>
        </w:rPr>
        <w:t>едупреждения и тушения лесных</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пожаров, нормативов</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обеспеченности данными</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средствами лиц, использующих</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леса, норм наличия средств</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предупреждения и тушения лесных</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пожаров при использовании лесов</w:t>
      </w:r>
      <w:r w:rsidR="004F48D3">
        <w:rPr>
          <w:rFonts w:ascii="Times New Roman" w:hAnsi="Times New Roman" w:cs="Times New Roman"/>
          <w:color w:val="000000"/>
          <w:sz w:val="28"/>
          <w:szCs w:val="28"/>
        </w:rPr>
        <w:t>»;</w:t>
      </w:r>
    </w:p>
    <w:p w:rsidR="004F48D3"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4F48D3">
        <w:rPr>
          <w:rFonts w:ascii="Times New Roman" w:hAnsi="Times New Roman" w:cs="Times New Roman"/>
          <w:color w:val="000000"/>
          <w:sz w:val="28"/>
          <w:szCs w:val="28"/>
        </w:rPr>
        <w:t>Приказ Министерства природных ресурсов</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и экологии РФ от 28</w:t>
      </w:r>
      <w:r w:rsidR="004F48D3" w:rsidRPr="004F48D3">
        <w:rPr>
          <w:rFonts w:ascii="Times New Roman" w:hAnsi="Times New Roman" w:cs="Times New Roman"/>
          <w:color w:val="000000"/>
          <w:sz w:val="28"/>
          <w:szCs w:val="28"/>
        </w:rPr>
        <w:t>.03.</w:t>
      </w:r>
      <w:r w:rsidRPr="004F48D3">
        <w:rPr>
          <w:rFonts w:ascii="Times New Roman" w:hAnsi="Times New Roman" w:cs="Times New Roman"/>
          <w:color w:val="000000"/>
          <w:sz w:val="28"/>
          <w:szCs w:val="28"/>
        </w:rPr>
        <w:t>2014 №161</w:t>
      </w:r>
      <w:r w:rsid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Об утверждении порядка отнесения</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земель, предназначенных для</w:t>
      </w:r>
      <w:r w:rsidR="009A18A4" w:rsidRPr="004F48D3">
        <w:rPr>
          <w:rFonts w:ascii="Times New Roman" w:hAnsi="Times New Roman" w:cs="Times New Roman"/>
          <w:color w:val="000000"/>
          <w:sz w:val="28"/>
          <w:szCs w:val="28"/>
        </w:rPr>
        <w:t xml:space="preserve"> </w:t>
      </w:r>
      <w:proofErr w:type="spellStart"/>
      <w:r w:rsidRPr="004F48D3">
        <w:rPr>
          <w:rFonts w:ascii="Times New Roman" w:hAnsi="Times New Roman" w:cs="Times New Roman"/>
          <w:color w:val="000000"/>
          <w:sz w:val="28"/>
          <w:szCs w:val="28"/>
        </w:rPr>
        <w:t>лесовосстановления</w:t>
      </w:r>
      <w:proofErr w:type="spellEnd"/>
      <w:r w:rsidRPr="004F48D3">
        <w:rPr>
          <w:rFonts w:ascii="Times New Roman" w:hAnsi="Times New Roman" w:cs="Times New Roman"/>
          <w:color w:val="000000"/>
          <w:sz w:val="28"/>
          <w:szCs w:val="28"/>
        </w:rPr>
        <w:t>, к землям, на</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которых расположены леса, и</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формы соответствующего акта</w:t>
      </w:r>
      <w:r w:rsidR="004F48D3">
        <w:rPr>
          <w:rFonts w:ascii="Times New Roman" w:hAnsi="Times New Roman" w:cs="Times New Roman"/>
          <w:color w:val="000000"/>
          <w:sz w:val="28"/>
          <w:szCs w:val="28"/>
        </w:rPr>
        <w:t>»;</w:t>
      </w:r>
    </w:p>
    <w:p w:rsidR="002A2F8F" w:rsidRPr="004F48D3"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4F48D3">
        <w:rPr>
          <w:rFonts w:ascii="Times New Roman" w:hAnsi="Times New Roman" w:cs="Times New Roman"/>
          <w:color w:val="000000"/>
          <w:sz w:val="28"/>
          <w:szCs w:val="28"/>
        </w:rPr>
        <w:t>Приказ Министерства природных ресурсов</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и экологии РФ от 1</w:t>
      </w:r>
      <w:r w:rsidR="004F48D3" w:rsidRPr="004F48D3">
        <w:rPr>
          <w:rFonts w:ascii="Times New Roman" w:hAnsi="Times New Roman" w:cs="Times New Roman"/>
          <w:color w:val="000000"/>
          <w:sz w:val="28"/>
          <w:szCs w:val="28"/>
        </w:rPr>
        <w:t>1.03.</w:t>
      </w:r>
      <w:r w:rsidRPr="004F48D3">
        <w:rPr>
          <w:rFonts w:ascii="Times New Roman" w:hAnsi="Times New Roman" w:cs="Times New Roman"/>
          <w:color w:val="000000"/>
          <w:sz w:val="28"/>
          <w:szCs w:val="28"/>
        </w:rPr>
        <w:t>2019 №150</w:t>
      </w:r>
      <w:r w:rsid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Об утверждении порядка отвода и</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таксации лесосек и о внесении</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изменений в правила заготовки</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древесины и особенности заготовки</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древесины в лесничествах,</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 xml:space="preserve">указанных в статье 23 </w:t>
      </w:r>
      <w:r w:rsidR="009A18A4" w:rsidRPr="004F48D3">
        <w:rPr>
          <w:rFonts w:ascii="Times New Roman" w:hAnsi="Times New Roman" w:cs="Times New Roman"/>
          <w:color w:val="000000"/>
          <w:sz w:val="28"/>
          <w:szCs w:val="28"/>
        </w:rPr>
        <w:t>Л</w:t>
      </w:r>
      <w:r w:rsidRPr="004F48D3">
        <w:rPr>
          <w:rFonts w:ascii="Times New Roman" w:hAnsi="Times New Roman" w:cs="Times New Roman"/>
          <w:color w:val="000000"/>
          <w:sz w:val="28"/>
          <w:szCs w:val="28"/>
        </w:rPr>
        <w:t>есного</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 xml:space="preserve">кодекса </w:t>
      </w:r>
      <w:r w:rsidR="009A18A4" w:rsidRPr="004F48D3">
        <w:rPr>
          <w:rFonts w:ascii="Times New Roman" w:hAnsi="Times New Roman" w:cs="Times New Roman"/>
          <w:color w:val="000000"/>
          <w:sz w:val="28"/>
          <w:szCs w:val="28"/>
        </w:rPr>
        <w:t>Р</w:t>
      </w:r>
      <w:r w:rsidRPr="004F48D3">
        <w:rPr>
          <w:rFonts w:ascii="Times New Roman" w:hAnsi="Times New Roman" w:cs="Times New Roman"/>
          <w:color w:val="000000"/>
          <w:sz w:val="28"/>
          <w:szCs w:val="28"/>
        </w:rPr>
        <w:t xml:space="preserve">оссийской </w:t>
      </w:r>
      <w:r w:rsidR="009A18A4" w:rsidRPr="004F48D3">
        <w:rPr>
          <w:rFonts w:ascii="Times New Roman" w:hAnsi="Times New Roman" w:cs="Times New Roman"/>
          <w:color w:val="000000"/>
          <w:sz w:val="28"/>
          <w:szCs w:val="28"/>
        </w:rPr>
        <w:t>Ф</w:t>
      </w:r>
      <w:r w:rsidRPr="004F48D3">
        <w:rPr>
          <w:rFonts w:ascii="Times New Roman" w:hAnsi="Times New Roman" w:cs="Times New Roman"/>
          <w:color w:val="000000"/>
          <w:sz w:val="28"/>
          <w:szCs w:val="28"/>
        </w:rPr>
        <w:t>едерации,</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утвержденные приказом</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Минприроды России от 1 декабря</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 xml:space="preserve">2020 г. </w:t>
      </w:r>
      <w:r w:rsidR="009A18A4" w:rsidRPr="004F48D3">
        <w:rPr>
          <w:rFonts w:ascii="Times New Roman" w:hAnsi="Times New Roman" w:cs="Times New Roman"/>
          <w:color w:val="000000"/>
          <w:sz w:val="28"/>
          <w:szCs w:val="28"/>
        </w:rPr>
        <w:t>№</w:t>
      </w:r>
      <w:r w:rsidRPr="004F48D3">
        <w:rPr>
          <w:rFonts w:ascii="Times New Roman" w:hAnsi="Times New Roman" w:cs="Times New Roman"/>
          <w:color w:val="000000"/>
          <w:sz w:val="28"/>
          <w:szCs w:val="28"/>
        </w:rPr>
        <w:t>993</w:t>
      </w:r>
      <w:r w:rsidR="004F48D3">
        <w:rPr>
          <w:rFonts w:ascii="Times New Roman" w:hAnsi="Times New Roman" w:cs="Times New Roman"/>
          <w:color w:val="000000"/>
          <w:sz w:val="28"/>
          <w:szCs w:val="28"/>
        </w:rPr>
        <w:t>»</w:t>
      </w:r>
      <w:r w:rsidR="009A18A4" w:rsidRPr="004F48D3">
        <w:rPr>
          <w:rFonts w:ascii="Times New Roman" w:hAnsi="Times New Roman" w:cs="Times New Roman"/>
          <w:color w:val="000000"/>
          <w:sz w:val="28"/>
          <w:szCs w:val="28"/>
        </w:rPr>
        <w:t>;</w:t>
      </w:r>
    </w:p>
    <w:p w:rsidR="004F48D3"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4F48D3">
        <w:rPr>
          <w:rFonts w:ascii="Times New Roman" w:hAnsi="Times New Roman" w:cs="Times New Roman"/>
          <w:color w:val="000000"/>
          <w:sz w:val="28"/>
          <w:szCs w:val="28"/>
        </w:rPr>
        <w:t>Приказ Министерства природных ресурсов</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и экологии РФ от 17</w:t>
      </w:r>
      <w:r w:rsidR="004F48D3" w:rsidRPr="004F48D3">
        <w:rPr>
          <w:rFonts w:ascii="Times New Roman" w:hAnsi="Times New Roman" w:cs="Times New Roman"/>
          <w:color w:val="000000"/>
          <w:sz w:val="28"/>
          <w:szCs w:val="28"/>
        </w:rPr>
        <w:t>.10.2</w:t>
      </w:r>
      <w:r w:rsidRPr="004F48D3">
        <w:rPr>
          <w:rFonts w:ascii="Times New Roman" w:hAnsi="Times New Roman" w:cs="Times New Roman"/>
          <w:color w:val="000000"/>
          <w:sz w:val="28"/>
          <w:szCs w:val="28"/>
        </w:rPr>
        <w:t>022 №688</w:t>
      </w:r>
      <w:r w:rsidR="009A18A4" w:rsidRPr="004F48D3">
        <w:rPr>
          <w:rFonts w:ascii="Times New Roman" w:hAnsi="Times New Roman" w:cs="Times New Roman"/>
          <w:color w:val="000000"/>
          <w:sz w:val="28"/>
          <w:szCs w:val="28"/>
        </w:rPr>
        <w:t xml:space="preserve"> </w:t>
      </w:r>
      <w:r w:rsidR="004F48D3">
        <w:rPr>
          <w:rFonts w:ascii="Times New Roman" w:hAnsi="Times New Roman" w:cs="Times New Roman"/>
          <w:color w:val="000000"/>
          <w:sz w:val="28"/>
          <w:szCs w:val="28"/>
        </w:rPr>
        <w:t>«</w:t>
      </w:r>
      <w:r w:rsidRPr="004F48D3">
        <w:rPr>
          <w:rFonts w:ascii="Times New Roman" w:hAnsi="Times New Roman" w:cs="Times New Roman"/>
          <w:color w:val="000000"/>
          <w:sz w:val="28"/>
          <w:szCs w:val="28"/>
        </w:rPr>
        <w:t>Об утверждении состава сведений,</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включаемых в таксационное</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описание лесосеки, порядка</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составления таксационного</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описания лесосеки, требований к</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его формату в электронной форме,</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порядка определения</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несоответствия таксационного</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описания информации о</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фактическом состоянии лесосеки,</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формы таксационного описания</w:t>
      </w:r>
      <w:r w:rsidR="009A18A4" w:rsidRPr="004F48D3">
        <w:rPr>
          <w:rFonts w:ascii="Times New Roman" w:hAnsi="Times New Roman" w:cs="Times New Roman"/>
          <w:color w:val="000000"/>
          <w:sz w:val="28"/>
          <w:szCs w:val="28"/>
        </w:rPr>
        <w:t xml:space="preserve"> </w:t>
      </w:r>
      <w:r w:rsidRPr="004F48D3">
        <w:rPr>
          <w:rFonts w:ascii="Times New Roman" w:hAnsi="Times New Roman" w:cs="Times New Roman"/>
          <w:color w:val="000000"/>
          <w:sz w:val="28"/>
          <w:szCs w:val="28"/>
        </w:rPr>
        <w:t>лесосеки</w:t>
      </w:r>
      <w:r w:rsidR="004F48D3">
        <w:rPr>
          <w:rFonts w:ascii="Times New Roman" w:hAnsi="Times New Roman" w:cs="Times New Roman"/>
          <w:color w:val="000000"/>
          <w:sz w:val="28"/>
          <w:szCs w:val="28"/>
        </w:rPr>
        <w:t>»;</w:t>
      </w:r>
    </w:p>
    <w:p w:rsidR="00EE238A" w:rsidRDefault="009A18A4"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EE238A">
        <w:rPr>
          <w:rFonts w:ascii="Times New Roman" w:hAnsi="Times New Roman" w:cs="Times New Roman"/>
          <w:color w:val="000000"/>
          <w:sz w:val="28"/>
          <w:szCs w:val="28"/>
        </w:rPr>
        <w:t xml:space="preserve"> </w:t>
      </w:r>
      <w:r w:rsidR="002A2F8F" w:rsidRPr="00EE238A">
        <w:rPr>
          <w:rFonts w:ascii="Times New Roman" w:hAnsi="Times New Roman" w:cs="Times New Roman"/>
          <w:color w:val="000000"/>
          <w:sz w:val="28"/>
          <w:szCs w:val="28"/>
        </w:rPr>
        <w:t>Приказ Министерства природных ресурсов</w:t>
      </w:r>
      <w:r w:rsidRPr="00EE238A">
        <w:rPr>
          <w:rFonts w:ascii="Times New Roman" w:hAnsi="Times New Roman" w:cs="Times New Roman"/>
          <w:color w:val="000000"/>
          <w:sz w:val="28"/>
          <w:szCs w:val="28"/>
        </w:rPr>
        <w:t xml:space="preserve"> </w:t>
      </w:r>
      <w:r w:rsidR="002A2F8F" w:rsidRPr="00EE238A">
        <w:rPr>
          <w:rFonts w:ascii="Times New Roman" w:hAnsi="Times New Roman" w:cs="Times New Roman"/>
          <w:color w:val="000000"/>
          <w:sz w:val="28"/>
          <w:szCs w:val="28"/>
        </w:rPr>
        <w:t>и экологии РФ от 14</w:t>
      </w:r>
      <w:r w:rsidR="00EE238A" w:rsidRPr="00EE238A">
        <w:rPr>
          <w:rFonts w:ascii="Times New Roman" w:hAnsi="Times New Roman" w:cs="Times New Roman"/>
          <w:color w:val="000000"/>
          <w:sz w:val="28"/>
          <w:szCs w:val="28"/>
        </w:rPr>
        <w:t>.10.</w:t>
      </w:r>
      <w:r w:rsidR="002A2F8F" w:rsidRPr="00EE238A">
        <w:rPr>
          <w:rFonts w:ascii="Times New Roman" w:hAnsi="Times New Roman" w:cs="Times New Roman"/>
          <w:color w:val="000000"/>
          <w:sz w:val="28"/>
          <w:szCs w:val="28"/>
        </w:rPr>
        <w:t>2022</w:t>
      </w:r>
      <w:r w:rsidR="00EE238A" w:rsidRPr="00EE238A">
        <w:rPr>
          <w:rFonts w:ascii="Times New Roman" w:hAnsi="Times New Roman" w:cs="Times New Roman"/>
          <w:color w:val="000000"/>
          <w:sz w:val="28"/>
          <w:szCs w:val="28"/>
        </w:rPr>
        <w:t xml:space="preserve"> </w:t>
      </w:r>
      <w:r w:rsidR="002A2F8F" w:rsidRPr="00EE238A">
        <w:rPr>
          <w:rFonts w:ascii="Times New Roman" w:hAnsi="Times New Roman" w:cs="Times New Roman"/>
          <w:color w:val="000000"/>
          <w:sz w:val="28"/>
          <w:szCs w:val="28"/>
        </w:rPr>
        <w:t>№687</w:t>
      </w:r>
      <w:r w:rsidRPr="00EE238A">
        <w:rPr>
          <w:rFonts w:ascii="Times New Roman" w:hAnsi="Times New Roman" w:cs="Times New Roman"/>
          <w:color w:val="000000"/>
          <w:sz w:val="28"/>
          <w:szCs w:val="28"/>
        </w:rPr>
        <w:t xml:space="preserve"> </w:t>
      </w:r>
      <w:r w:rsidR="00EE238A">
        <w:rPr>
          <w:rFonts w:ascii="Times New Roman" w:hAnsi="Times New Roman" w:cs="Times New Roman"/>
          <w:color w:val="000000"/>
          <w:sz w:val="28"/>
          <w:szCs w:val="28"/>
        </w:rPr>
        <w:t>«</w:t>
      </w:r>
      <w:r w:rsidR="002A2F8F" w:rsidRPr="00EE238A">
        <w:rPr>
          <w:rFonts w:ascii="Times New Roman" w:hAnsi="Times New Roman" w:cs="Times New Roman"/>
          <w:color w:val="000000"/>
          <w:sz w:val="28"/>
          <w:szCs w:val="28"/>
        </w:rPr>
        <w:t>Об утверждении порядка</w:t>
      </w:r>
      <w:r w:rsidRPr="00EE238A">
        <w:rPr>
          <w:rFonts w:ascii="Times New Roman" w:hAnsi="Times New Roman" w:cs="Times New Roman"/>
          <w:color w:val="000000"/>
          <w:sz w:val="28"/>
          <w:szCs w:val="28"/>
        </w:rPr>
        <w:t xml:space="preserve"> </w:t>
      </w:r>
      <w:r w:rsidR="002A2F8F" w:rsidRPr="00EE238A">
        <w:rPr>
          <w:rFonts w:ascii="Times New Roman" w:hAnsi="Times New Roman" w:cs="Times New Roman"/>
          <w:color w:val="000000"/>
          <w:sz w:val="28"/>
          <w:szCs w:val="28"/>
        </w:rPr>
        <w:t>проведения предварительного</w:t>
      </w:r>
      <w:r w:rsidRPr="00EE238A">
        <w:rPr>
          <w:rFonts w:ascii="Times New Roman" w:hAnsi="Times New Roman" w:cs="Times New Roman"/>
          <w:color w:val="000000"/>
          <w:sz w:val="28"/>
          <w:szCs w:val="28"/>
        </w:rPr>
        <w:t xml:space="preserve"> </w:t>
      </w:r>
      <w:r w:rsidR="002A2F8F" w:rsidRPr="00EE238A">
        <w:rPr>
          <w:rFonts w:ascii="Times New Roman" w:hAnsi="Times New Roman" w:cs="Times New Roman"/>
          <w:color w:val="000000"/>
          <w:sz w:val="28"/>
          <w:szCs w:val="28"/>
        </w:rPr>
        <w:t>осмотра лесосеки, порядка</w:t>
      </w:r>
      <w:r w:rsidRPr="00EE238A">
        <w:rPr>
          <w:rFonts w:ascii="Times New Roman" w:hAnsi="Times New Roman" w:cs="Times New Roman"/>
          <w:color w:val="000000"/>
          <w:sz w:val="28"/>
          <w:szCs w:val="28"/>
        </w:rPr>
        <w:t xml:space="preserve"> </w:t>
      </w:r>
      <w:r w:rsidR="002A2F8F" w:rsidRPr="00EE238A">
        <w:rPr>
          <w:rFonts w:ascii="Times New Roman" w:hAnsi="Times New Roman" w:cs="Times New Roman"/>
          <w:color w:val="000000"/>
          <w:sz w:val="28"/>
          <w:szCs w:val="28"/>
        </w:rPr>
        <w:t>составления акта предварительного</w:t>
      </w:r>
      <w:r w:rsidRPr="00EE238A">
        <w:rPr>
          <w:rFonts w:ascii="Times New Roman" w:hAnsi="Times New Roman" w:cs="Times New Roman"/>
          <w:color w:val="000000"/>
          <w:sz w:val="28"/>
          <w:szCs w:val="28"/>
        </w:rPr>
        <w:t xml:space="preserve"> </w:t>
      </w:r>
      <w:r w:rsidR="002A2F8F" w:rsidRPr="00EE238A">
        <w:rPr>
          <w:rFonts w:ascii="Times New Roman" w:hAnsi="Times New Roman" w:cs="Times New Roman"/>
          <w:color w:val="000000"/>
          <w:sz w:val="28"/>
          <w:szCs w:val="28"/>
        </w:rPr>
        <w:t>осмотра лесосеки, внесения</w:t>
      </w:r>
      <w:r w:rsidRPr="00EE238A">
        <w:rPr>
          <w:rFonts w:ascii="Times New Roman" w:hAnsi="Times New Roman" w:cs="Times New Roman"/>
          <w:color w:val="000000"/>
          <w:sz w:val="28"/>
          <w:szCs w:val="28"/>
        </w:rPr>
        <w:t xml:space="preserve"> и</w:t>
      </w:r>
      <w:r w:rsidR="002A2F8F" w:rsidRPr="00EE238A">
        <w:rPr>
          <w:rFonts w:ascii="Times New Roman" w:hAnsi="Times New Roman" w:cs="Times New Roman"/>
          <w:color w:val="000000"/>
          <w:sz w:val="28"/>
          <w:szCs w:val="28"/>
        </w:rPr>
        <w:t>зменений в акт предварительного</w:t>
      </w:r>
      <w:r w:rsidRPr="00EE238A">
        <w:rPr>
          <w:rFonts w:ascii="Times New Roman" w:hAnsi="Times New Roman" w:cs="Times New Roman"/>
          <w:color w:val="000000"/>
          <w:sz w:val="28"/>
          <w:szCs w:val="28"/>
        </w:rPr>
        <w:t xml:space="preserve"> </w:t>
      </w:r>
      <w:r w:rsidR="002A2F8F" w:rsidRPr="00EE238A">
        <w:rPr>
          <w:rFonts w:ascii="Times New Roman" w:hAnsi="Times New Roman" w:cs="Times New Roman"/>
          <w:color w:val="000000"/>
          <w:sz w:val="28"/>
          <w:szCs w:val="28"/>
        </w:rPr>
        <w:t>осмотра лесосеки и формы такого</w:t>
      </w:r>
      <w:r w:rsidRPr="00EE238A">
        <w:rPr>
          <w:rFonts w:ascii="Times New Roman" w:hAnsi="Times New Roman" w:cs="Times New Roman"/>
          <w:color w:val="000000"/>
          <w:sz w:val="28"/>
          <w:szCs w:val="28"/>
        </w:rPr>
        <w:t xml:space="preserve"> </w:t>
      </w:r>
      <w:r w:rsidR="002A2F8F" w:rsidRPr="00EE238A">
        <w:rPr>
          <w:rFonts w:ascii="Times New Roman" w:hAnsi="Times New Roman" w:cs="Times New Roman"/>
          <w:color w:val="000000"/>
          <w:sz w:val="28"/>
          <w:szCs w:val="28"/>
        </w:rPr>
        <w:t>акта, а также порядка составления и</w:t>
      </w:r>
      <w:r w:rsidRPr="00EE238A">
        <w:rPr>
          <w:rFonts w:ascii="Times New Roman" w:hAnsi="Times New Roman" w:cs="Times New Roman"/>
          <w:color w:val="000000"/>
          <w:sz w:val="28"/>
          <w:szCs w:val="28"/>
        </w:rPr>
        <w:t xml:space="preserve"> </w:t>
      </w:r>
      <w:r w:rsidR="002A2F8F" w:rsidRPr="00EE238A">
        <w:rPr>
          <w:rFonts w:ascii="Times New Roman" w:hAnsi="Times New Roman" w:cs="Times New Roman"/>
          <w:color w:val="000000"/>
          <w:sz w:val="28"/>
          <w:szCs w:val="28"/>
        </w:rPr>
        <w:t>формы уведомления о</w:t>
      </w:r>
      <w:r w:rsidRPr="00EE238A">
        <w:rPr>
          <w:rFonts w:ascii="Times New Roman" w:hAnsi="Times New Roman" w:cs="Times New Roman"/>
          <w:color w:val="000000"/>
          <w:sz w:val="28"/>
          <w:szCs w:val="28"/>
        </w:rPr>
        <w:t xml:space="preserve"> </w:t>
      </w:r>
      <w:r w:rsidR="002A2F8F" w:rsidRPr="00EE238A">
        <w:rPr>
          <w:rFonts w:ascii="Times New Roman" w:hAnsi="Times New Roman" w:cs="Times New Roman"/>
          <w:color w:val="000000"/>
          <w:sz w:val="28"/>
          <w:szCs w:val="28"/>
        </w:rPr>
        <w:t>невозможности проведения</w:t>
      </w:r>
      <w:r w:rsidRPr="00EE238A">
        <w:rPr>
          <w:rFonts w:ascii="Times New Roman" w:hAnsi="Times New Roman" w:cs="Times New Roman"/>
          <w:color w:val="000000"/>
          <w:sz w:val="28"/>
          <w:szCs w:val="28"/>
        </w:rPr>
        <w:t xml:space="preserve"> </w:t>
      </w:r>
      <w:r w:rsidR="002A2F8F" w:rsidRPr="00EE238A">
        <w:rPr>
          <w:rFonts w:ascii="Times New Roman" w:hAnsi="Times New Roman" w:cs="Times New Roman"/>
          <w:color w:val="000000"/>
          <w:sz w:val="28"/>
          <w:szCs w:val="28"/>
        </w:rPr>
        <w:t>лесосечных работ</w:t>
      </w:r>
      <w:r w:rsidR="00EE238A">
        <w:rPr>
          <w:rFonts w:ascii="Times New Roman" w:hAnsi="Times New Roman" w:cs="Times New Roman"/>
          <w:color w:val="000000"/>
          <w:sz w:val="28"/>
          <w:szCs w:val="28"/>
        </w:rPr>
        <w:t>»;</w:t>
      </w:r>
    </w:p>
    <w:p w:rsidR="009A18A4" w:rsidRPr="00725B5C"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themeColor="text1"/>
          <w:sz w:val="28"/>
          <w:szCs w:val="28"/>
        </w:rPr>
      </w:pPr>
      <w:r w:rsidRPr="00725B5C">
        <w:rPr>
          <w:rFonts w:ascii="Times New Roman" w:hAnsi="Times New Roman" w:cs="Times New Roman"/>
          <w:color w:val="000000" w:themeColor="text1"/>
          <w:sz w:val="28"/>
          <w:szCs w:val="28"/>
        </w:rPr>
        <w:t>Приказ Министерства природных ресурсов</w:t>
      </w:r>
      <w:r w:rsidR="009A18A4" w:rsidRPr="00725B5C">
        <w:rPr>
          <w:rFonts w:ascii="Times New Roman" w:hAnsi="Times New Roman" w:cs="Times New Roman"/>
          <w:color w:val="000000" w:themeColor="text1"/>
          <w:sz w:val="28"/>
          <w:szCs w:val="28"/>
        </w:rPr>
        <w:t xml:space="preserve"> </w:t>
      </w:r>
      <w:r w:rsidRPr="00725B5C">
        <w:rPr>
          <w:rFonts w:ascii="Times New Roman" w:hAnsi="Times New Roman" w:cs="Times New Roman"/>
          <w:color w:val="000000" w:themeColor="text1"/>
          <w:sz w:val="28"/>
          <w:szCs w:val="28"/>
        </w:rPr>
        <w:t>и экологии РФ от 29</w:t>
      </w:r>
      <w:r w:rsidR="00725B5C" w:rsidRPr="00725B5C">
        <w:rPr>
          <w:rFonts w:ascii="Times New Roman" w:hAnsi="Times New Roman" w:cs="Times New Roman"/>
          <w:color w:val="000000" w:themeColor="text1"/>
          <w:sz w:val="28"/>
          <w:szCs w:val="28"/>
        </w:rPr>
        <w:t>.09.</w:t>
      </w:r>
      <w:r w:rsidRPr="00725B5C">
        <w:rPr>
          <w:rFonts w:ascii="Times New Roman" w:hAnsi="Times New Roman" w:cs="Times New Roman"/>
          <w:color w:val="000000" w:themeColor="text1"/>
          <w:sz w:val="28"/>
          <w:szCs w:val="28"/>
        </w:rPr>
        <w:t>2022 №641</w:t>
      </w:r>
      <w:r w:rsidR="00725B5C" w:rsidRPr="00725B5C">
        <w:rPr>
          <w:rFonts w:ascii="Times New Roman" w:hAnsi="Times New Roman" w:cs="Times New Roman"/>
          <w:color w:val="000000" w:themeColor="text1"/>
          <w:sz w:val="28"/>
          <w:szCs w:val="28"/>
        </w:rPr>
        <w:t xml:space="preserve"> «</w:t>
      </w:r>
      <w:r w:rsidR="00725B5C" w:rsidRPr="00725B5C">
        <w:rPr>
          <w:rFonts w:ascii="Times New Roman" w:hAnsi="Times New Roman" w:cs="Times New Roman"/>
          <w:bCs/>
          <w:color w:val="000000" w:themeColor="text1"/>
          <w:sz w:val="28"/>
          <w:szCs w:val="28"/>
          <w:shd w:val="clear" w:color="auto" w:fill="FFFFFF"/>
        </w:rPr>
        <w:t>Об утверждении</w:t>
      </w:r>
      <w:r w:rsidR="00725B5C">
        <w:rPr>
          <w:rFonts w:ascii="Times New Roman" w:hAnsi="Times New Roman" w:cs="Times New Roman"/>
          <w:bCs/>
          <w:color w:val="000000" w:themeColor="text1"/>
          <w:sz w:val="28"/>
          <w:szCs w:val="28"/>
          <w:shd w:val="clear" w:color="auto" w:fill="FFFFFF"/>
        </w:rPr>
        <w:t xml:space="preserve"> </w:t>
      </w:r>
      <w:hyperlink r:id="rId9" w:anchor="6540IN" w:history="1">
        <w:r w:rsidR="00725B5C" w:rsidRPr="00725B5C">
          <w:rPr>
            <w:rStyle w:val="a7"/>
            <w:rFonts w:ascii="Times New Roman" w:hAnsi="Times New Roman" w:cs="Times New Roman"/>
            <w:bCs/>
            <w:color w:val="000000" w:themeColor="text1"/>
            <w:sz w:val="28"/>
            <w:szCs w:val="28"/>
            <w:u w:val="none"/>
            <w:shd w:val="clear" w:color="auto" w:fill="FFFFFF"/>
          </w:rPr>
          <w:t>порядка проведения предварительного осмотра лесосеки</w:t>
        </w:r>
      </w:hyperlink>
      <w:r w:rsidR="00725B5C" w:rsidRPr="00725B5C">
        <w:rPr>
          <w:rFonts w:ascii="Times New Roman" w:hAnsi="Times New Roman" w:cs="Times New Roman"/>
          <w:bCs/>
          <w:color w:val="000000" w:themeColor="text1"/>
          <w:sz w:val="28"/>
          <w:szCs w:val="28"/>
          <w:shd w:val="clear" w:color="auto" w:fill="FFFFFF"/>
        </w:rPr>
        <w:t>, </w:t>
      </w:r>
      <w:hyperlink r:id="rId10" w:anchor="7DM0KA" w:history="1">
        <w:r w:rsidR="00725B5C" w:rsidRPr="00725B5C">
          <w:rPr>
            <w:rStyle w:val="a7"/>
            <w:rFonts w:ascii="Times New Roman" w:hAnsi="Times New Roman" w:cs="Times New Roman"/>
            <w:bCs/>
            <w:color w:val="000000" w:themeColor="text1"/>
            <w:sz w:val="28"/>
            <w:szCs w:val="28"/>
            <w:u w:val="none"/>
            <w:shd w:val="clear" w:color="auto" w:fill="FFFFFF"/>
          </w:rPr>
          <w:t>порядка составления акта предварительного осмотра лесосеки, внесения изменений в акт предварительного осмотра лесосеки</w:t>
        </w:r>
      </w:hyperlink>
      <w:r w:rsidR="00725B5C" w:rsidRPr="00725B5C">
        <w:rPr>
          <w:rFonts w:ascii="Times New Roman" w:hAnsi="Times New Roman" w:cs="Times New Roman"/>
          <w:bCs/>
          <w:color w:val="000000" w:themeColor="text1"/>
          <w:sz w:val="28"/>
          <w:szCs w:val="28"/>
          <w:shd w:val="clear" w:color="auto" w:fill="FFFFFF"/>
        </w:rPr>
        <w:t> и </w:t>
      </w:r>
      <w:hyperlink r:id="rId11" w:anchor="7DS0KB" w:history="1">
        <w:r w:rsidR="00725B5C" w:rsidRPr="00725B5C">
          <w:rPr>
            <w:rStyle w:val="a7"/>
            <w:rFonts w:ascii="Times New Roman" w:hAnsi="Times New Roman" w:cs="Times New Roman"/>
            <w:bCs/>
            <w:color w:val="000000" w:themeColor="text1"/>
            <w:sz w:val="28"/>
            <w:szCs w:val="28"/>
            <w:u w:val="none"/>
            <w:shd w:val="clear" w:color="auto" w:fill="FFFFFF"/>
          </w:rPr>
          <w:t>формы такого акта</w:t>
        </w:r>
      </w:hyperlink>
      <w:r w:rsidR="00725B5C" w:rsidRPr="00725B5C">
        <w:rPr>
          <w:rFonts w:ascii="Times New Roman" w:hAnsi="Times New Roman" w:cs="Times New Roman"/>
          <w:bCs/>
          <w:color w:val="000000" w:themeColor="text1"/>
          <w:sz w:val="28"/>
          <w:szCs w:val="28"/>
          <w:shd w:val="clear" w:color="auto" w:fill="FFFFFF"/>
        </w:rPr>
        <w:t>, а также</w:t>
      </w:r>
      <w:r w:rsidR="00725B5C">
        <w:rPr>
          <w:rFonts w:ascii="Times New Roman" w:hAnsi="Times New Roman" w:cs="Times New Roman"/>
          <w:bCs/>
          <w:color w:val="000000" w:themeColor="text1"/>
          <w:sz w:val="28"/>
          <w:szCs w:val="28"/>
          <w:shd w:val="clear" w:color="auto" w:fill="FFFFFF"/>
        </w:rPr>
        <w:t xml:space="preserve"> </w:t>
      </w:r>
      <w:hyperlink r:id="rId12" w:anchor="7DU0KC" w:history="1">
        <w:r w:rsidR="00725B5C" w:rsidRPr="00725B5C">
          <w:rPr>
            <w:rStyle w:val="a7"/>
            <w:rFonts w:ascii="Times New Roman" w:hAnsi="Times New Roman" w:cs="Times New Roman"/>
            <w:bCs/>
            <w:color w:val="000000" w:themeColor="text1"/>
            <w:sz w:val="28"/>
            <w:szCs w:val="28"/>
            <w:u w:val="none"/>
            <w:shd w:val="clear" w:color="auto" w:fill="FFFFFF"/>
          </w:rPr>
          <w:t>порядка составления</w:t>
        </w:r>
      </w:hyperlink>
      <w:r w:rsidR="00725B5C">
        <w:rPr>
          <w:rFonts w:ascii="Times New Roman" w:hAnsi="Times New Roman" w:cs="Times New Roman"/>
          <w:color w:val="000000" w:themeColor="text1"/>
          <w:sz w:val="28"/>
          <w:szCs w:val="28"/>
        </w:rPr>
        <w:t xml:space="preserve"> </w:t>
      </w:r>
      <w:r w:rsidR="00725B5C" w:rsidRPr="00725B5C">
        <w:rPr>
          <w:rFonts w:ascii="Times New Roman" w:hAnsi="Times New Roman" w:cs="Times New Roman"/>
          <w:bCs/>
          <w:color w:val="000000" w:themeColor="text1"/>
          <w:sz w:val="28"/>
          <w:szCs w:val="28"/>
          <w:shd w:val="clear" w:color="auto" w:fill="FFFFFF"/>
        </w:rPr>
        <w:t>и</w:t>
      </w:r>
      <w:r w:rsidR="00725B5C">
        <w:rPr>
          <w:rFonts w:ascii="Times New Roman" w:hAnsi="Times New Roman" w:cs="Times New Roman"/>
          <w:bCs/>
          <w:color w:val="000000" w:themeColor="text1"/>
          <w:sz w:val="28"/>
          <w:szCs w:val="28"/>
          <w:shd w:val="clear" w:color="auto" w:fill="FFFFFF"/>
        </w:rPr>
        <w:t xml:space="preserve"> </w:t>
      </w:r>
      <w:hyperlink r:id="rId13" w:anchor="7E60KF" w:history="1">
        <w:r w:rsidR="00725B5C" w:rsidRPr="00725B5C">
          <w:rPr>
            <w:rStyle w:val="a7"/>
            <w:rFonts w:ascii="Times New Roman" w:hAnsi="Times New Roman" w:cs="Times New Roman"/>
            <w:bCs/>
            <w:color w:val="000000" w:themeColor="text1"/>
            <w:sz w:val="28"/>
            <w:szCs w:val="28"/>
            <w:u w:val="none"/>
            <w:shd w:val="clear" w:color="auto" w:fill="FFFFFF"/>
          </w:rPr>
          <w:t>формы уведомления о невозможности проведения лесосечных работ</w:t>
        </w:r>
      </w:hyperlink>
      <w:r w:rsidR="00725B5C" w:rsidRPr="00725B5C">
        <w:rPr>
          <w:rFonts w:ascii="Times New Roman" w:hAnsi="Times New Roman" w:cs="Times New Roman"/>
          <w:color w:val="000000" w:themeColor="text1"/>
          <w:sz w:val="28"/>
          <w:szCs w:val="28"/>
        </w:rPr>
        <w:t>»</w:t>
      </w:r>
      <w:r w:rsidR="009A18A4" w:rsidRPr="00725B5C">
        <w:rPr>
          <w:rFonts w:ascii="Times New Roman" w:hAnsi="Times New Roman" w:cs="Times New Roman"/>
          <w:color w:val="000000" w:themeColor="text1"/>
          <w:sz w:val="28"/>
          <w:szCs w:val="28"/>
        </w:rPr>
        <w:t>;</w:t>
      </w:r>
    </w:p>
    <w:p w:rsidR="002A2F8F" w:rsidRPr="00FE04D3" w:rsidRDefault="00725B5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от 23</w:t>
      </w:r>
      <w:r>
        <w:rPr>
          <w:rFonts w:ascii="Times New Roman" w:hAnsi="Times New Roman" w:cs="Times New Roman"/>
          <w:color w:val="000000"/>
          <w:sz w:val="28"/>
          <w:szCs w:val="28"/>
        </w:rPr>
        <w:t>.05.</w:t>
      </w:r>
      <w:r w:rsidRPr="00FE04D3">
        <w:rPr>
          <w:rFonts w:ascii="Times New Roman" w:hAnsi="Times New Roman" w:cs="Times New Roman"/>
          <w:color w:val="000000"/>
          <w:sz w:val="28"/>
          <w:szCs w:val="28"/>
        </w:rPr>
        <w:t xml:space="preserve">2016 №306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порядка ведения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Красной книги Российской</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Федерации</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9A18A4" w:rsidRPr="00FE04D3" w:rsidRDefault="00725B5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РФ от </w:t>
      </w:r>
      <w:r>
        <w:rPr>
          <w:rFonts w:ascii="Times New Roman" w:hAnsi="Times New Roman" w:cs="Times New Roman"/>
          <w:color w:val="000000"/>
          <w:sz w:val="28"/>
          <w:szCs w:val="28"/>
        </w:rPr>
        <w:t>06.04.</w:t>
      </w:r>
      <w:r w:rsidRPr="00FE04D3">
        <w:rPr>
          <w:rFonts w:ascii="Times New Roman" w:hAnsi="Times New Roman" w:cs="Times New Roman"/>
          <w:color w:val="000000"/>
          <w:sz w:val="28"/>
          <w:szCs w:val="28"/>
        </w:rPr>
        <w:t>2004 №323</w:t>
      </w:r>
      <w:r>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Об утверждении Стратегии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сохранения редких и находящихся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под угрозой исчезновения видов</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животных, растений и грибов</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725B5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от 12</w:t>
      </w:r>
      <w:r>
        <w:rPr>
          <w:rFonts w:ascii="Times New Roman" w:hAnsi="Times New Roman" w:cs="Times New Roman"/>
          <w:color w:val="000000"/>
          <w:sz w:val="28"/>
          <w:szCs w:val="28"/>
        </w:rPr>
        <w:t>.08.</w:t>
      </w:r>
      <w:r w:rsidRPr="00FE04D3">
        <w:rPr>
          <w:rFonts w:ascii="Times New Roman" w:hAnsi="Times New Roman" w:cs="Times New Roman"/>
          <w:color w:val="000000"/>
          <w:sz w:val="28"/>
          <w:szCs w:val="28"/>
        </w:rPr>
        <w:t xml:space="preserve">2021 №558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особенностей</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использования, охраны, защиты,</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воспроизводства лесов,</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расположенных на особо</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охраняемых природных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территориях</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725B5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от 30</w:t>
      </w:r>
      <w:r>
        <w:rPr>
          <w:rFonts w:ascii="Times New Roman" w:hAnsi="Times New Roman" w:cs="Times New Roman"/>
          <w:color w:val="000000"/>
          <w:sz w:val="28"/>
          <w:szCs w:val="28"/>
        </w:rPr>
        <w:t>.07.</w:t>
      </w:r>
      <w:r w:rsidRPr="00FE04D3">
        <w:rPr>
          <w:rFonts w:ascii="Times New Roman" w:hAnsi="Times New Roman" w:cs="Times New Roman"/>
          <w:color w:val="000000"/>
          <w:sz w:val="28"/>
          <w:szCs w:val="28"/>
        </w:rPr>
        <w:t>2020</w:t>
      </w:r>
      <w:r>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 xml:space="preserve">Об утверждении </w:t>
      </w:r>
      <w:proofErr w:type="gramStart"/>
      <w:r w:rsidR="002A2F8F" w:rsidRPr="00FE04D3">
        <w:rPr>
          <w:rFonts w:ascii="Times New Roman" w:hAnsi="Times New Roman" w:cs="Times New Roman"/>
          <w:color w:val="000000"/>
          <w:sz w:val="28"/>
          <w:szCs w:val="28"/>
        </w:rPr>
        <w:t>порядка</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производства семян отдельных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категорий лесных растений</w:t>
      </w:r>
      <w:proofErr w:type="gramEnd"/>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725B5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02.05.</w:t>
      </w:r>
      <w:r w:rsidRPr="00FE04D3">
        <w:rPr>
          <w:rFonts w:ascii="Times New Roman" w:hAnsi="Times New Roman" w:cs="Times New Roman"/>
          <w:color w:val="000000"/>
          <w:sz w:val="28"/>
          <w:szCs w:val="28"/>
        </w:rPr>
        <w:t xml:space="preserve">2017 №214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особенностей</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использования, охраны, защиты,</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воспроизводства лесов,</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расположенных в лесопарковых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зелёных поясах</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725B5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lastRenderedPageBreak/>
        <w:t xml:space="preserve">Приказ Министерства природных ресурсов РФ от </w:t>
      </w:r>
      <w:r>
        <w:rPr>
          <w:rFonts w:ascii="Times New Roman" w:hAnsi="Times New Roman" w:cs="Times New Roman"/>
          <w:color w:val="000000"/>
          <w:sz w:val="28"/>
          <w:szCs w:val="28"/>
        </w:rPr>
        <w:t xml:space="preserve">08.06.2017 </w:t>
      </w:r>
      <w:r w:rsidRPr="00FE04D3">
        <w:rPr>
          <w:rFonts w:ascii="Times New Roman" w:hAnsi="Times New Roman" w:cs="Times New Roman"/>
          <w:color w:val="000000"/>
          <w:sz w:val="28"/>
          <w:szCs w:val="28"/>
        </w:rPr>
        <w:t>№283</w:t>
      </w:r>
      <w:r>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Об утверждении Особенностей</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осуществления профилактических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 реабилитационных мероприятий</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в зонах радиоактивного</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загрязнения лесов</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9A18A4" w:rsidRPr="00FE04D3" w:rsidRDefault="00725B5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 xml:space="preserve">05.04.2017 </w:t>
      </w:r>
      <w:r w:rsidRPr="00FE04D3">
        <w:rPr>
          <w:rFonts w:ascii="Times New Roman" w:hAnsi="Times New Roman" w:cs="Times New Roman"/>
          <w:color w:val="000000"/>
          <w:sz w:val="28"/>
          <w:szCs w:val="28"/>
        </w:rPr>
        <w:t xml:space="preserve">№156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Порядка</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осуществления государственного</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лесопатологического мониторинга</w:t>
      </w:r>
      <w:r w:rsidR="009A18A4" w:rsidRPr="00FE04D3">
        <w:rPr>
          <w:rFonts w:ascii="Times New Roman" w:hAnsi="Times New Roman" w:cs="Times New Roman"/>
          <w:color w:val="000000"/>
          <w:sz w:val="28"/>
          <w:szCs w:val="28"/>
        </w:rPr>
        <w:t>;</w:t>
      </w:r>
    </w:p>
    <w:p w:rsidR="002A2F8F" w:rsidRPr="00FE04D3" w:rsidRDefault="00725B5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09.11.2020</w:t>
      </w:r>
      <w:r w:rsidRPr="00FE04D3">
        <w:rPr>
          <w:rFonts w:ascii="Times New Roman" w:hAnsi="Times New Roman" w:cs="Times New Roman"/>
          <w:color w:val="000000"/>
          <w:sz w:val="28"/>
          <w:szCs w:val="28"/>
        </w:rPr>
        <w:t xml:space="preserve"> №910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Порядка</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проведения лесопатологических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обследований и формы акты</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лесопатологического обследования</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B56BE3"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w:t>
      </w:r>
      <w:r>
        <w:rPr>
          <w:rFonts w:ascii="Times New Roman" w:hAnsi="Times New Roman" w:cs="Times New Roman"/>
          <w:color w:val="000000"/>
          <w:sz w:val="28"/>
          <w:szCs w:val="28"/>
        </w:rPr>
        <w:t>09.11.</w:t>
      </w:r>
      <w:r w:rsidRPr="00FE04D3">
        <w:rPr>
          <w:rFonts w:ascii="Times New Roman" w:hAnsi="Times New Roman" w:cs="Times New Roman"/>
          <w:color w:val="000000"/>
          <w:sz w:val="28"/>
          <w:szCs w:val="28"/>
        </w:rPr>
        <w:t>2020 №912</w:t>
      </w:r>
      <w:r>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Об утверждении Правил</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осуществления мероприятий по</w:t>
      </w:r>
      <w:r w:rsidR="009A18A4" w:rsidRPr="00FE04D3">
        <w:rPr>
          <w:rFonts w:ascii="Times New Roman" w:hAnsi="Times New Roman" w:cs="Times New Roman"/>
          <w:color w:val="000000"/>
          <w:sz w:val="28"/>
          <w:szCs w:val="28"/>
        </w:rPr>
        <w:t xml:space="preserve"> </w:t>
      </w:r>
      <w:r w:rsidR="00E53437" w:rsidRPr="00FE04D3">
        <w:rPr>
          <w:rFonts w:ascii="Times New Roman" w:hAnsi="Times New Roman" w:cs="Times New Roman"/>
          <w:color w:val="000000"/>
          <w:sz w:val="28"/>
          <w:szCs w:val="28"/>
        </w:rPr>
        <w:t>предупреждению распространения вредных организмов</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B56BE3"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09.11.</w:t>
      </w:r>
      <w:r w:rsidRPr="00FE04D3">
        <w:rPr>
          <w:rFonts w:ascii="Times New Roman" w:hAnsi="Times New Roman" w:cs="Times New Roman"/>
          <w:color w:val="000000"/>
          <w:sz w:val="28"/>
          <w:szCs w:val="28"/>
        </w:rPr>
        <w:t xml:space="preserve">2020 №913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Правил</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ликвидации очагов вредных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организмов</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B56BE3"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09.01.</w:t>
      </w:r>
      <w:r w:rsidRPr="00FE04D3">
        <w:rPr>
          <w:rFonts w:ascii="Times New Roman" w:hAnsi="Times New Roman" w:cs="Times New Roman"/>
          <w:color w:val="000000"/>
          <w:sz w:val="28"/>
          <w:szCs w:val="28"/>
        </w:rPr>
        <w:t>2017</w:t>
      </w:r>
      <w:r>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№1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Порядка</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лесозащитного районирования</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B56BE3"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от 15</w:t>
      </w:r>
      <w:r>
        <w:rPr>
          <w:rFonts w:ascii="Times New Roman" w:hAnsi="Times New Roman" w:cs="Times New Roman"/>
          <w:color w:val="000000"/>
          <w:sz w:val="28"/>
          <w:szCs w:val="28"/>
        </w:rPr>
        <w:t>.11.</w:t>
      </w:r>
      <w:r w:rsidRPr="00FE04D3">
        <w:rPr>
          <w:rFonts w:ascii="Times New Roman" w:hAnsi="Times New Roman" w:cs="Times New Roman"/>
          <w:color w:val="000000"/>
          <w:sz w:val="28"/>
          <w:szCs w:val="28"/>
        </w:rPr>
        <w:t xml:space="preserve">2016 №597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порядка</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организации и выполнения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авиационных работ по охране лесов</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от пожаров и порядка организации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 выполнения авиационных работ</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по защите лесов</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B56BE3"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от 29</w:t>
      </w:r>
      <w:r>
        <w:rPr>
          <w:rFonts w:ascii="Times New Roman" w:hAnsi="Times New Roman" w:cs="Times New Roman"/>
          <w:color w:val="000000"/>
          <w:sz w:val="28"/>
          <w:szCs w:val="28"/>
        </w:rPr>
        <w:t>.12.</w:t>
      </w:r>
      <w:r w:rsidRPr="00FE04D3">
        <w:rPr>
          <w:rFonts w:ascii="Times New Roman" w:hAnsi="Times New Roman" w:cs="Times New Roman"/>
          <w:color w:val="000000"/>
          <w:sz w:val="28"/>
          <w:szCs w:val="28"/>
        </w:rPr>
        <w:t xml:space="preserve">2021 №1024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правил</w:t>
      </w:r>
      <w:r w:rsidR="009A18A4" w:rsidRPr="00FE04D3">
        <w:rPr>
          <w:rFonts w:ascii="Times New Roman" w:hAnsi="Times New Roman" w:cs="Times New Roman"/>
          <w:color w:val="000000"/>
          <w:sz w:val="28"/>
          <w:szCs w:val="28"/>
        </w:rPr>
        <w:t xml:space="preserve"> </w:t>
      </w:r>
      <w:proofErr w:type="spellStart"/>
      <w:r w:rsidR="002A2F8F" w:rsidRPr="00FE04D3">
        <w:rPr>
          <w:rFonts w:ascii="Times New Roman" w:hAnsi="Times New Roman" w:cs="Times New Roman"/>
          <w:color w:val="000000"/>
          <w:sz w:val="28"/>
          <w:szCs w:val="28"/>
        </w:rPr>
        <w:t>лесовосстановления</w:t>
      </w:r>
      <w:proofErr w:type="spellEnd"/>
      <w:r w:rsidR="002A2F8F" w:rsidRPr="00FE04D3">
        <w:rPr>
          <w:rFonts w:ascii="Times New Roman" w:hAnsi="Times New Roman" w:cs="Times New Roman"/>
          <w:color w:val="000000"/>
          <w:sz w:val="28"/>
          <w:szCs w:val="28"/>
        </w:rPr>
        <w:t>, формы,</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состава, порядка согласования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 xml:space="preserve">проекта </w:t>
      </w:r>
      <w:proofErr w:type="spellStart"/>
      <w:r w:rsidR="002A2F8F" w:rsidRPr="00FE04D3">
        <w:rPr>
          <w:rFonts w:ascii="Times New Roman" w:hAnsi="Times New Roman" w:cs="Times New Roman"/>
          <w:color w:val="000000"/>
          <w:sz w:val="28"/>
          <w:szCs w:val="28"/>
        </w:rPr>
        <w:t>лесовосстановления</w:t>
      </w:r>
      <w:proofErr w:type="spellEnd"/>
      <w:r w:rsidR="002A2F8F" w:rsidRPr="00FE04D3">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оснований для отказа в его</w:t>
      </w:r>
      <w:r w:rsidR="009A18A4" w:rsidRPr="00FE04D3">
        <w:rPr>
          <w:rFonts w:ascii="Times New Roman" w:hAnsi="Times New Roman" w:cs="Times New Roman"/>
          <w:color w:val="000000"/>
          <w:sz w:val="28"/>
          <w:szCs w:val="28"/>
        </w:rPr>
        <w:t xml:space="preserve"> с</w:t>
      </w:r>
      <w:r w:rsidR="002A2F8F" w:rsidRPr="00FE04D3">
        <w:rPr>
          <w:rFonts w:ascii="Times New Roman" w:hAnsi="Times New Roman" w:cs="Times New Roman"/>
          <w:color w:val="000000"/>
          <w:sz w:val="28"/>
          <w:szCs w:val="28"/>
        </w:rPr>
        <w:t>огласовании, а также требований к</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формату в электронной форме</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 xml:space="preserve">проекта </w:t>
      </w:r>
      <w:proofErr w:type="spellStart"/>
      <w:r w:rsidR="002A2F8F" w:rsidRPr="00FE04D3">
        <w:rPr>
          <w:rFonts w:ascii="Times New Roman" w:hAnsi="Times New Roman" w:cs="Times New Roman"/>
          <w:color w:val="000000"/>
          <w:sz w:val="28"/>
          <w:szCs w:val="28"/>
        </w:rPr>
        <w:t>лесовосстановления</w:t>
      </w:r>
      <w:proofErr w:type="spellEnd"/>
      <w:r w:rsidR="009A18A4" w:rsidRPr="00FE04D3">
        <w:rPr>
          <w:rFonts w:ascii="Times New Roman" w:hAnsi="Times New Roman" w:cs="Times New Roman"/>
          <w:color w:val="000000"/>
          <w:sz w:val="28"/>
          <w:szCs w:val="28"/>
        </w:rPr>
        <w:t>;</w:t>
      </w:r>
    </w:p>
    <w:p w:rsidR="002A2F8F" w:rsidRPr="00FE04D3" w:rsidRDefault="00B56BE3"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w:t>
      </w:r>
      <w:r>
        <w:rPr>
          <w:rFonts w:ascii="Times New Roman" w:hAnsi="Times New Roman" w:cs="Times New Roman"/>
          <w:color w:val="000000"/>
          <w:sz w:val="28"/>
          <w:szCs w:val="28"/>
        </w:rPr>
        <w:t>от 30.07.2020 №534 «</w:t>
      </w:r>
      <w:r w:rsidR="002A2F8F" w:rsidRPr="00FE04D3">
        <w:rPr>
          <w:rFonts w:ascii="Times New Roman" w:hAnsi="Times New Roman" w:cs="Times New Roman"/>
          <w:color w:val="000000"/>
          <w:sz w:val="28"/>
          <w:szCs w:val="28"/>
        </w:rPr>
        <w:t>Об утверждении Правил ухода за</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лесами</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9A18A4" w:rsidRPr="00FE04D3" w:rsidRDefault="00895C09"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09.11.</w:t>
      </w:r>
      <w:r w:rsidRPr="00FE04D3">
        <w:rPr>
          <w:rFonts w:ascii="Times New Roman" w:hAnsi="Times New Roman" w:cs="Times New Roman"/>
          <w:color w:val="000000"/>
          <w:sz w:val="28"/>
          <w:szCs w:val="28"/>
        </w:rPr>
        <w:t xml:space="preserve">2020 №909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 xml:space="preserve">Об утверждении </w:t>
      </w:r>
      <w:proofErr w:type="gramStart"/>
      <w:r w:rsidR="002A2F8F" w:rsidRPr="00FE04D3">
        <w:rPr>
          <w:rFonts w:ascii="Times New Roman" w:hAnsi="Times New Roman" w:cs="Times New Roman"/>
          <w:color w:val="000000"/>
          <w:sz w:val="28"/>
          <w:szCs w:val="28"/>
        </w:rPr>
        <w:t>Порядка</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использования районированных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семян лесных растений основных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лесных древесных пород</w:t>
      </w:r>
      <w:proofErr w:type="gramEnd"/>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9A18A4" w:rsidRPr="00FE04D3" w:rsidRDefault="00895C09"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Постановление Правительства РФ от 10</w:t>
      </w:r>
      <w:r>
        <w:rPr>
          <w:rFonts w:ascii="Times New Roman" w:hAnsi="Times New Roman" w:cs="Times New Roman"/>
          <w:color w:val="000000"/>
          <w:sz w:val="28"/>
          <w:szCs w:val="28"/>
        </w:rPr>
        <w:t>.07.</w:t>
      </w:r>
      <w:r w:rsidRPr="00FE04D3">
        <w:rPr>
          <w:rFonts w:ascii="Times New Roman" w:hAnsi="Times New Roman" w:cs="Times New Roman"/>
          <w:color w:val="000000"/>
          <w:sz w:val="28"/>
          <w:szCs w:val="28"/>
        </w:rPr>
        <w:t>2018 №800</w:t>
      </w:r>
      <w:r>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 проведении рекультивации 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консервации земель</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895C09"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от 24</w:t>
      </w:r>
      <w:r>
        <w:rPr>
          <w:rFonts w:ascii="Times New Roman" w:hAnsi="Times New Roman" w:cs="Times New Roman"/>
          <w:color w:val="000000"/>
          <w:sz w:val="28"/>
          <w:szCs w:val="28"/>
        </w:rPr>
        <w:t>.07.</w:t>
      </w:r>
      <w:r w:rsidRPr="00FE04D3">
        <w:rPr>
          <w:rFonts w:ascii="Times New Roman" w:hAnsi="Times New Roman" w:cs="Times New Roman"/>
          <w:color w:val="000000"/>
          <w:sz w:val="28"/>
          <w:szCs w:val="28"/>
        </w:rPr>
        <w:t xml:space="preserve">2020 №477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Правил</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895C09"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от 18</w:t>
      </w:r>
      <w:r>
        <w:rPr>
          <w:rFonts w:ascii="Times New Roman" w:hAnsi="Times New Roman" w:cs="Times New Roman"/>
          <w:color w:val="000000"/>
          <w:sz w:val="28"/>
          <w:szCs w:val="28"/>
        </w:rPr>
        <w:t>.08.</w:t>
      </w:r>
      <w:r w:rsidRPr="00FE04D3">
        <w:rPr>
          <w:rFonts w:ascii="Times New Roman" w:hAnsi="Times New Roman" w:cs="Times New Roman"/>
          <w:color w:val="000000"/>
          <w:sz w:val="28"/>
          <w:szCs w:val="28"/>
        </w:rPr>
        <w:t xml:space="preserve">2014 </w:t>
      </w:r>
      <w:r>
        <w:rPr>
          <w:rFonts w:ascii="Times New Roman" w:hAnsi="Times New Roman" w:cs="Times New Roman"/>
          <w:color w:val="000000"/>
          <w:sz w:val="28"/>
          <w:szCs w:val="28"/>
        </w:rPr>
        <w:t>№367 «</w:t>
      </w:r>
      <w:r w:rsidR="002A2F8F" w:rsidRPr="00FE04D3">
        <w:rPr>
          <w:rFonts w:ascii="Times New Roman" w:hAnsi="Times New Roman" w:cs="Times New Roman"/>
          <w:color w:val="000000"/>
          <w:sz w:val="28"/>
          <w:szCs w:val="28"/>
        </w:rPr>
        <w:t>Об утверждении Перечня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лесорастительных зон Российской</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Федерации и Перечня лесных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районов Российской Федерации</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9A18A4" w:rsidRPr="00FE04D3" w:rsidRDefault="00895C09"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w:t>
      </w:r>
      <w:r>
        <w:rPr>
          <w:rFonts w:ascii="Times New Roman" w:hAnsi="Times New Roman" w:cs="Times New Roman"/>
          <w:color w:val="000000"/>
          <w:sz w:val="28"/>
          <w:szCs w:val="28"/>
        </w:rPr>
        <w:t>и экологии РФ от 29.06.</w:t>
      </w:r>
      <w:r w:rsidRPr="00FE04D3">
        <w:rPr>
          <w:rFonts w:ascii="Times New Roman" w:hAnsi="Times New Roman" w:cs="Times New Roman"/>
          <w:color w:val="000000"/>
          <w:sz w:val="28"/>
          <w:szCs w:val="28"/>
        </w:rPr>
        <w:t xml:space="preserve">2018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порядка 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способов подачи заявления о</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проведен</w:t>
      </w:r>
      <w:proofErr w:type="gramStart"/>
      <w:r w:rsidR="002A2F8F" w:rsidRPr="00FE04D3">
        <w:rPr>
          <w:rFonts w:ascii="Times New Roman" w:hAnsi="Times New Roman" w:cs="Times New Roman"/>
          <w:color w:val="000000"/>
          <w:sz w:val="28"/>
          <w:szCs w:val="28"/>
        </w:rPr>
        <w:t>ии ау</w:t>
      </w:r>
      <w:proofErr w:type="gramEnd"/>
      <w:r w:rsidR="002A2F8F" w:rsidRPr="00FE04D3">
        <w:rPr>
          <w:rFonts w:ascii="Times New Roman" w:hAnsi="Times New Roman" w:cs="Times New Roman"/>
          <w:color w:val="000000"/>
          <w:sz w:val="28"/>
          <w:szCs w:val="28"/>
        </w:rPr>
        <w:t>кциона на право</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заключения договора аренды</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лесного участка, находящегося в</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государственной или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муниципальной собственности, или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договора купли-продажи лесных</w:t>
      </w:r>
      <w:r w:rsidR="009A18A4" w:rsidRPr="00FE04D3">
        <w:rPr>
          <w:rFonts w:ascii="Times New Roman" w:hAnsi="Times New Roman" w:cs="Times New Roman"/>
          <w:color w:val="000000"/>
          <w:sz w:val="28"/>
          <w:szCs w:val="28"/>
        </w:rPr>
        <w:t xml:space="preserve"> </w:t>
      </w:r>
      <w:r w:rsidR="00E53437" w:rsidRPr="00FE04D3">
        <w:rPr>
          <w:rFonts w:ascii="Times New Roman" w:hAnsi="Times New Roman" w:cs="Times New Roman"/>
          <w:color w:val="000000"/>
          <w:sz w:val="28"/>
          <w:szCs w:val="28"/>
        </w:rPr>
        <w:t xml:space="preserve">насаждений, заключаемого в соответствии с частью 4 статьи 29.1 Лесного кодекса Российской Федерации, требований к формату указанного заявления в случае подачи в электронной форме </w:t>
      </w:r>
      <w:r w:rsidR="002A2F8F" w:rsidRPr="00FE04D3">
        <w:rPr>
          <w:rFonts w:ascii="Times New Roman" w:hAnsi="Times New Roman" w:cs="Times New Roman"/>
          <w:color w:val="000000"/>
          <w:sz w:val="28"/>
          <w:szCs w:val="28"/>
        </w:rPr>
        <w:t>№ 302</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895C09"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01.12.</w:t>
      </w:r>
      <w:r w:rsidRPr="00FE04D3">
        <w:rPr>
          <w:rFonts w:ascii="Times New Roman" w:hAnsi="Times New Roman" w:cs="Times New Roman"/>
          <w:color w:val="000000"/>
          <w:sz w:val="28"/>
          <w:szCs w:val="28"/>
        </w:rPr>
        <w:t>2020 №993</w:t>
      </w:r>
      <w:r>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Об утверждении Правил заготовки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древесины и особенностей</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 xml:space="preserve">заготовки </w:t>
      </w:r>
      <w:r w:rsidR="002A2F8F" w:rsidRPr="00FE04D3">
        <w:rPr>
          <w:rFonts w:ascii="Times New Roman" w:hAnsi="Times New Roman" w:cs="Times New Roman"/>
          <w:color w:val="000000"/>
          <w:sz w:val="28"/>
          <w:szCs w:val="28"/>
        </w:rPr>
        <w:lastRenderedPageBreak/>
        <w:t>древесины в</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лесничествах, указанных в статье</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23 Лесного кодекса Российской</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Федерации</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895C09"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17.01.</w:t>
      </w:r>
      <w:r w:rsidRPr="00FE04D3">
        <w:rPr>
          <w:rFonts w:ascii="Times New Roman" w:hAnsi="Times New Roman" w:cs="Times New Roman"/>
          <w:color w:val="000000"/>
          <w:sz w:val="28"/>
          <w:szCs w:val="28"/>
        </w:rPr>
        <w:t xml:space="preserve">2022 №23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видов лесосечных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работ, порядка 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последовательности их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выполнения, формы</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технологической карты лесосечных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работ, формы акта</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заключительного осмотра лесосеки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 порядка заключительного</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осмотра лесосеки</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895C09"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от 31</w:t>
      </w:r>
      <w:r>
        <w:rPr>
          <w:rFonts w:ascii="Times New Roman" w:hAnsi="Times New Roman" w:cs="Times New Roman"/>
          <w:color w:val="000000"/>
          <w:sz w:val="28"/>
          <w:szCs w:val="28"/>
        </w:rPr>
        <w:t>.01.</w:t>
      </w:r>
      <w:r w:rsidRPr="00FE04D3">
        <w:rPr>
          <w:rFonts w:ascii="Times New Roman" w:hAnsi="Times New Roman" w:cs="Times New Roman"/>
          <w:color w:val="000000"/>
          <w:sz w:val="28"/>
          <w:szCs w:val="28"/>
        </w:rPr>
        <w:t>2022 №54</w:t>
      </w:r>
      <w:r>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Об утверждении Правил</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использования лесов для создания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 эксплуатации объектов</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лесоперерабатывающей</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инфраструктуры</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 xml:space="preserve"> </w:t>
      </w:r>
    </w:p>
    <w:p w:rsidR="002A2F8F" w:rsidRPr="00FE04D3" w:rsidRDefault="00895C09"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от 27</w:t>
      </w:r>
      <w:r>
        <w:rPr>
          <w:rFonts w:ascii="Times New Roman" w:hAnsi="Times New Roman" w:cs="Times New Roman"/>
          <w:color w:val="000000"/>
          <w:sz w:val="28"/>
          <w:szCs w:val="28"/>
        </w:rPr>
        <w:t>.02.</w:t>
      </w:r>
      <w:r w:rsidRPr="00FE04D3">
        <w:rPr>
          <w:rFonts w:ascii="Times New Roman" w:hAnsi="Times New Roman" w:cs="Times New Roman"/>
          <w:color w:val="000000"/>
          <w:sz w:val="28"/>
          <w:szCs w:val="28"/>
        </w:rPr>
        <w:t xml:space="preserve">2017 №72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состава</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лесохозяйственных регламентов,</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порядка их разработки, сроков их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действия и порядка внесения в них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изменений</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9A18A4" w:rsidRPr="00FE04D3" w:rsidRDefault="00895C09"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от 30</w:t>
      </w:r>
      <w:r>
        <w:rPr>
          <w:rFonts w:ascii="Times New Roman" w:hAnsi="Times New Roman" w:cs="Times New Roman"/>
          <w:color w:val="000000"/>
          <w:sz w:val="28"/>
          <w:szCs w:val="28"/>
        </w:rPr>
        <w:t>.07.</w:t>
      </w:r>
      <w:r w:rsidRPr="00FE04D3">
        <w:rPr>
          <w:rFonts w:ascii="Times New Roman" w:hAnsi="Times New Roman" w:cs="Times New Roman"/>
          <w:color w:val="000000"/>
          <w:sz w:val="28"/>
          <w:szCs w:val="28"/>
        </w:rPr>
        <w:t xml:space="preserve">2020 №513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Порядка</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государственной или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муниципальной экспертизы</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проекта освоения лесов</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895C09"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от 29</w:t>
      </w:r>
      <w:r>
        <w:rPr>
          <w:rFonts w:ascii="Times New Roman" w:hAnsi="Times New Roman" w:cs="Times New Roman"/>
          <w:color w:val="000000"/>
          <w:sz w:val="28"/>
          <w:szCs w:val="28"/>
        </w:rPr>
        <w:t>.04.</w:t>
      </w:r>
      <w:r w:rsidRPr="00FE04D3">
        <w:rPr>
          <w:rFonts w:ascii="Times New Roman" w:hAnsi="Times New Roman" w:cs="Times New Roman"/>
          <w:color w:val="000000"/>
          <w:sz w:val="28"/>
          <w:szCs w:val="28"/>
        </w:rPr>
        <w:t xml:space="preserve">2021 №303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Формы лесной</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декларации, порядка ее заполнения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 xml:space="preserve">и подачи, </w:t>
      </w:r>
      <w:r>
        <w:rPr>
          <w:rFonts w:ascii="Times New Roman" w:hAnsi="Times New Roman" w:cs="Times New Roman"/>
          <w:color w:val="000000"/>
          <w:sz w:val="28"/>
          <w:szCs w:val="28"/>
        </w:rPr>
        <w:t>т</w:t>
      </w:r>
      <w:r w:rsidR="002A2F8F" w:rsidRPr="00FE04D3">
        <w:rPr>
          <w:rFonts w:ascii="Times New Roman" w:hAnsi="Times New Roman" w:cs="Times New Roman"/>
          <w:color w:val="000000"/>
          <w:sz w:val="28"/>
          <w:szCs w:val="28"/>
        </w:rPr>
        <w:t>ребований к формату</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лесной декларации в электронной</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форме</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Об утверждении Нормативов</w:t>
      </w:r>
      <w:r w:rsidR="009A18A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противопожарного обустройства</w:t>
      </w:r>
      <w:r w:rsidR="009A18A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лесов</w:t>
      </w:r>
      <w:r w:rsidR="009A18A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Приказ Рослесхоза от 27 апреля 2012 г. №174</w:t>
      </w:r>
      <w:r w:rsidR="009A18A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Зарегистрирован в Минюсте Российской</w:t>
      </w:r>
      <w:r w:rsidR="009A18A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Федерации 7 июня 2012 г. № 24488</w:t>
      </w:r>
      <w:r w:rsidR="009A18A4" w:rsidRPr="00FE04D3">
        <w:rPr>
          <w:rFonts w:ascii="Times New Roman" w:hAnsi="Times New Roman" w:cs="Times New Roman"/>
          <w:color w:val="000000"/>
          <w:sz w:val="28"/>
          <w:szCs w:val="28"/>
        </w:rPr>
        <w:t>;</w:t>
      </w:r>
    </w:p>
    <w:p w:rsidR="002A2F8F" w:rsidRPr="00FE04D3" w:rsidRDefault="005F291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Рослесхоза от </w:t>
      </w:r>
      <w:r>
        <w:rPr>
          <w:rFonts w:ascii="Times New Roman" w:hAnsi="Times New Roman" w:cs="Times New Roman"/>
          <w:color w:val="000000"/>
          <w:sz w:val="28"/>
          <w:szCs w:val="28"/>
        </w:rPr>
        <w:t>05.07.</w:t>
      </w:r>
      <w:r w:rsidRPr="00FE04D3">
        <w:rPr>
          <w:rFonts w:ascii="Times New Roman" w:hAnsi="Times New Roman" w:cs="Times New Roman"/>
          <w:color w:val="000000"/>
          <w:sz w:val="28"/>
          <w:szCs w:val="28"/>
        </w:rPr>
        <w:t xml:space="preserve">2011 № 287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классификации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природной пожарной опасности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лесов и классификации пожарной</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опасности в лесах в зависимости от</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условий погоды</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5F291F" w:rsidRDefault="005F291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F291F">
        <w:rPr>
          <w:rFonts w:ascii="Times New Roman" w:hAnsi="Times New Roman" w:cs="Times New Roman"/>
          <w:color w:val="000000"/>
          <w:sz w:val="28"/>
          <w:szCs w:val="28"/>
        </w:rPr>
        <w:t>Приказ Министерства природных ресурсов от 20.12.2021 №978 «</w:t>
      </w:r>
      <w:r w:rsidR="002A2F8F" w:rsidRPr="005F291F">
        <w:rPr>
          <w:rFonts w:ascii="Times New Roman" w:hAnsi="Times New Roman" w:cs="Times New Roman"/>
          <w:color w:val="000000"/>
          <w:sz w:val="28"/>
          <w:szCs w:val="28"/>
        </w:rPr>
        <w:t>Об утверждении правил лесоразведения, формы, состава,</w:t>
      </w:r>
      <w:r w:rsidR="009A18A4" w:rsidRPr="005F291F">
        <w:rPr>
          <w:rFonts w:ascii="Times New Roman" w:hAnsi="Times New Roman" w:cs="Times New Roman"/>
          <w:color w:val="000000"/>
          <w:sz w:val="28"/>
          <w:szCs w:val="28"/>
        </w:rPr>
        <w:t xml:space="preserve"> </w:t>
      </w:r>
      <w:r w:rsidR="002A2F8F" w:rsidRPr="005F291F">
        <w:rPr>
          <w:rFonts w:ascii="Times New Roman" w:hAnsi="Times New Roman" w:cs="Times New Roman"/>
          <w:color w:val="000000"/>
          <w:sz w:val="28"/>
          <w:szCs w:val="28"/>
        </w:rPr>
        <w:t>порядка согласования проекта</w:t>
      </w:r>
      <w:r w:rsidR="009A18A4" w:rsidRPr="005F291F">
        <w:rPr>
          <w:rFonts w:ascii="Times New Roman" w:hAnsi="Times New Roman" w:cs="Times New Roman"/>
          <w:color w:val="000000"/>
          <w:sz w:val="28"/>
          <w:szCs w:val="28"/>
        </w:rPr>
        <w:t xml:space="preserve"> </w:t>
      </w:r>
      <w:r w:rsidR="002A2F8F" w:rsidRPr="005F291F">
        <w:rPr>
          <w:rFonts w:ascii="Times New Roman" w:hAnsi="Times New Roman" w:cs="Times New Roman"/>
          <w:color w:val="000000"/>
          <w:sz w:val="28"/>
          <w:szCs w:val="28"/>
        </w:rPr>
        <w:t>лесоразведения, оснований для</w:t>
      </w:r>
      <w:r w:rsidR="009A18A4" w:rsidRPr="005F291F">
        <w:rPr>
          <w:rFonts w:ascii="Times New Roman" w:hAnsi="Times New Roman" w:cs="Times New Roman"/>
          <w:color w:val="000000"/>
          <w:sz w:val="28"/>
          <w:szCs w:val="28"/>
        </w:rPr>
        <w:t xml:space="preserve"> </w:t>
      </w:r>
      <w:r w:rsidR="002A2F8F" w:rsidRPr="005F291F">
        <w:rPr>
          <w:rFonts w:ascii="Times New Roman" w:hAnsi="Times New Roman" w:cs="Times New Roman"/>
          <w:color w:val="000000"/>
          <w:sz w:val="28"/>
          <w:szCs w:val="28"/>
        </w:rPr>
        <w:t>отказа в его согласовании, а также</w:t>
      </w:r>
      <w:r w:rsidR="009A18A4" w:rsidRPr="005F291F">
        <w:rPr>
          <w:rFonts w:ascii="Times New Roman" w:hAnsi="Times New Roman" w:cs="Times New Roman"/>
          <w:color w:val="000000"/>
          <w:sz w:val="28"/>
          <w:szCs w:val="28"/>
        </w:rPr>
        <w:t xml:space="preserve"> </w:t>
      </w:r>
      <w:r w:rsidR="002A2F8F" w:rsidRPr="005F291F">
        <w:rPr>
          <w:rFonts w:ascii="Times New Roman" w:hAnsi="Times New Roman" w:cs="Times New Roman"/>
          <w:color w:val="000000"/>
          <w:sz w:val="28"/>
          <w:szCs w:val="28"/>
        </w:rPr>
        <w:t>требований к формату в</w:t>
      </w:r>
      <w:r w:rsidR="009A18A4" w:rsidRPr="005F291F">
        <w:rPr>
          <w:rFonts w:ascii="Times New Roman" w:hAnsi="Times New Roman" w:cs="Times New Roman"/>
          <w:color w:val="000000"/>
          <w:sz w:val="28"/>
          <w:szCs w:val="28"/>
        </w:rPr>
        <w:t xml:space="preserve"> </w:t>
      </w:r>
      <w:r w:rsidR="002A2F8F" w:rsidRPr="005F291F">
        <w:rPr>
          <w:rFonts w:ascii="Times New Roman" w:hAnsi="Times New Roman" w:cs="Times New Roman"/>
          <w:color w:val="000000"/>
          <w:sz w:val="28"/>
          <w:szCs w:val="28"/>
        </w:rPr>
        <w:t>электронной форме проекта</w:t>
      </w:r>
      <w:r w:rsidR="009A18A4" w:rsidRPr="005F291F">
        <w:rPr>
          <w:rFonts w:ascii="Times New Roman" w:hAnsi="Times New Roman" w:cs="Times New Roman"/>
          <w:color w:val="000000"/>
          <w:sz w:val="28"/>
          <w:szCs w:val="28"/>
        </w:rPr>
        <w:t xml:space="preserve"> </w:t>
      </w:r>
      <w:r w:rsidR="002A2F8F" w:rsidRPr="005F291F">
        <w:rPr>
          <w:rFonts w:ascii="Times New Roman" w:hAnsi="Times New Roman" w:cs="Times New Roman"/>
          <w:color w:val="000000"/>
          <w:sz w:val="28"/>
          <w:szCs w:val="28"/>
        </w:rPr>
        <w:t>лесоразведения</w:t>
      </w:r>
      <w:r w:rsidR="009A18A4" w:rsidRPr="005F291F">
        <w:rPr>
          <w:rFonts w:ascii="Times New Roman" w:hAnsi="Times New Roman" w:cs="Times New Roman"/>
          <w:color w:val="000000"/>
          <w:sz w:val="28"/>
          <w:szCs w:val="28"/>
        </w:rPr>
        <w:t xml:space="preserve"> </w:t>
      </w:r>
      <w:r w:rsidRPr="005F291F">
        <w:rPr>
          <w:rFonts w:ascii="Times New Roman" w:hAnsi="Times New Roman" w:cs="Times New Roman"/>
          <w:color w:val="000000"/>
          <w:sz w:val="28"/>
          <w:szCs w:val="28"/>
        </w:rPr>
        <w:t>и экологии»</w:t>
      </w:r>
    </w:p>
    <w:p w:rsidR="009A18A4" w:rsidRPr="005F291F" w:rsidRDefault="005F291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5F291F">
        <w:rPr>
          <w:rFonts w:ascii="Times New Roman" w:hAnsi="Times New Roman" w:cs="Times New Roman"/>
          <w:color w:val="000000"/>
          <w:sz w:val="28"/>
          <w:szCs w:val="28"/>
        </w:rPr>
        <w:t>Приказ Министерства природных ресурсов и экологии от 19</w:t>
      </w:r>
      <w:r>
        <w:rPr>
          <w:rFonts w:ascii="Times New Roman" w:hAnsi="Times New Roman" w:cs="Times New Roman"/>
          <w:color w:val="000000"/>
          <w:sz w:val="28"/>
          <w:szCs w:val="28"/>
        </w:rPr>
        <w:t>.12.</w:t>
      </w:r>
      <w:r w:rsidRPr="005F291F">
        <w:rPr>
          <w:rFonts w:ascii="Times New Roman" w:hAnsi="Times New Roman" w:cs="Times New Roman"/>
          <w:color w:val="000000"/>
          <w:sz w:val="28"/>
          <w:szCs w:val="28"/>
        </w:rPr>
        <w:t>2022</w:t>
      </w:r>
      <w:r>
        <w:rPr>
          <w:rFonts w:ascii="Times New Roman" w:hAnsi="Times New Roman" w:cs="Times New Roman"/>
          <w:color w:val="000000"/>
          <w:sz w:val="28"/>
          <w:szCs w:val="28"/>
        </w:rPr>
        <w:t xml:space="preserve"> </w:t>
      </w:r>
      <w:r w:rsidRPr="005F291F">
        <w:rPr>
          <w:rFonts w:ascii="Times New Roman" w:hAnsi="Times New Roman" w:cs="Times New Roman"/>
          <w:color w:val="000000"/>
          <w:sz w:val="28"/>
          <w:szCs w:val="28"/>
        </w:rPr>
        <w:t>№1032</w:t>
      </w:r>
      <w:r>
        <w:rPr>
          <w:rFonts w:ascii="Times New Roman" w:hAnsi="Times New Roman" w:cs="Times New Roman"/>
          <w:color w:val="000000"/>
          <w:sz w:val="28"/>
          <w:szCs w:val="28"/>
        </w:rPr>
        <w:t xml:space="preserve"> «</w:t>
      </w:r>
      <w:r w:rsidR="002A2F8F" w:rsidRPr="005F291F">
        <w:rPr>
          <w:rFonts w:ascii="Times New Roman" w:hAnsi="Times New Roman" w:cs="Times New Roman"/>
          <w:color w:val="000000"/>
          <w:sz w:val="28"/>
          <w:szCs w:val="28"/>
        </w:rPr>
        <w:t>Об установлении лесосеменного</w:t>
      </w:r>
      <w:r w:rsidR="009A18A4" w:rsidRPr="005F291F">
        <w:rPr>
          <w:rFonts w:ascii="Times New Roman" w:hAnsi="Times New Roman" w:cs="Times New Roman"/>
          <w:color w:val="000000"/>
          <w:sz w:val="28"/>
          <w:szCs w:val="28"/>
        </w:rPr>
        <w:t xml:space="preserve"> </w:t>
      </w:r>
      <w:r w:rsidR="002A2F8F" w:rsidRPr="005F291F">
        <w:rPr>
          <w:rFonts w:ascii="Times New Roman" w:hAnsi="Times New Roman" w:cs="Times New Roman"/>
          <w:color w:val="000000"/>
          <w:sz w:val="28"/>
          <w:szCs w:val="28"/>
        </w:rPr>
        <w:t>районирования</w:t>
      </w:r>
      <w:r>
        <w:rPr>
          <w:rFonts w:ascii="Times New Roman" w:hAnsi="Times New Roman" w:cs="Times New Roman"/>
          <w:color w:val="000000"/>
          <w:sz w:val="28"/>
          <w:szCs w:val="28"/>
        </w:rPr>
        <w:t>»</w:t>
      </w:r>
      <w:r w:rsidR="009A18A4" w:rsidRPr="005F291F">
        <w:rPr>
          <w:rFonts w:ascii="Times New Roman" w:hAnsi="Times New Roman" w:cs="Times New Roman"/>
          <w:color w:val="000000"/>
          <w:sz w:val="28"/>
          <w:szCs w:val="28"/>
        </w:rPr>
        <w:t>;</w:t>
      </w:r>
    </w:p>
    <w:p w:rsidR="002A2F8F" w:rsidRPr="00FE04D3" w:rsidRDefault="009A18A4"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 </w:t>
      </w:r>
      <w:r w:rsidR="005F291F" w:rsidRPr="00FE04D3">
        <w:rPr>
          <w:rFonts w:ascii="Times New Roman" w:hAnsi="Times New Roman" w:cs="Times New Roman"/>
          <w:color w:val="000000"/>
          <w:sz w:val="28"/>
          <w:szCs w:val="28"/>
        </w:rPr>
        <w:t xml:space="preserve">Приказ Рослесхоза от </w:t>
      </w:r>
      <w:r w:rsidR="005F291F">
        <w:rPr>
          <w:rFonts w:ascii="Times New Roman" w:hAnsi="Times New Roman" w:cs="Times New Roman"/>
          <w:color w:val="000000"/>
          <w:sz w:val="28"/>
          <w:szCs w:val="28"/>
        </w:rPr>
        <w:t>09.04.</w:t>
      </w:r>
      <w:r w:rsidR="005F291F" w:rsidRPr="00FE04D3">
        <w:rPr>
          <w:rFonts w:ascii="Times New Roman" w:hAnsi="Times New Roman" w:cs="Times New Roman"/>
          <w:color w:val="000000"/>
          <w:sz w:val="28"/>
          <w:szCs w:val="28"/>
        </w:rPr>
        <w:t>2015 №105</w:t>
      </w:r>
      <w:r w:rsidR="005F291F">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Об установлении возрастов рубок</w:t>
      </w:r>
      <w:r w:rsidR="005F291F">
        <w:rPr>
          <w:rFonts w:ascii="Times New Roman" w:hAnsi="Times New Roman" w:cs="Times New Roman"/>
          <w:color w:val="000000"/>
          <w:sz w:val="28"/>
          <w:szCs w:val="28"/>
        </w:rPr>
        <w:t>»</w:t>
      </w:r>
      <w:r w:rsidRPr="00FE04D3">
        <w:rPr>
          <w:rFonts w:ascii="Times New Roman" w:hAnsi="Times New Roman" w:cs="Times New Roman"/>
          <w:color w:val="000000"/>
          <w:sz w:val="28"/>
          <w:szCs w:val="28"/>
        </w:rPr>
        <w:t>;</w:t>
      </w:r>
    </w:p>
    <w:p w:rsidR="002A2F8F" w:rsidRPr="00FE04D3" w:rsidRDefault="005F291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Рослесхоза от 27</w:t>
      </w:r>
      <w:r>
        <w:rPr>
          <w:rFonts w:ascii="Times New Roman" w:hAnsi="Times New Roman" w:cs="Times New Roman"/>
          <w:color w:val="000000"/>
          <w:sz w:val="28"/>
          <w:szCs w:val="28"/>
        </w:rPr>
        <w:t>.05.</w:t>
      </w:r>
      <w:r w:rsidRPr="00FE04D3">
        <w:rPr>
          <w:rFonts w:ascii="Times New Roman" w:hAnsi="Times New Roman" w:cs="Times New Roman"/>
          <w:color w:val="000000"/>
          <w:sz w:val="28"/>
          <w:szCs w:val="28"/>
        </w:rPr>
        <w:t>2011</w:t>
      </w:r>
      <w:r>
        <w:rPr>
          <w:rFonts w:ascii="Times New Roman" w:hAnsi="Times New Roman" w:cs="Times New Roman"/>
          <w:color w:val="000000"/>
          <w:sz w:val="28"/>
          <w:szCs w:val="28"/>
        </w:rPr>
        <w:t xml:space="preserve"> №191 «</w:t>
      </w:r>
      <w:r w:rsidR="002A2F8F" w:rsidRPr="00FE04D3">
        <w:rPr>
          <w:rFonts w:ascii="Times New Roman" w:hAnsi="Times New Roman" w:cs="Times New Roman"/>
          <w:color w:val="000000"/>
          <w:sz w:val="28"/>
          <w:szCs w:val="28"/>
        </w:rPr>
        <w:t>Об утверждении Порядка</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исчисления расчетной лесосеки</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5F291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от </w:t>
      </w:r>
      <w:r>
        <w:rPr>
          <w:rFonts w:ascii="Times New Roman" w:hAnsi="Times New Roman" w:cs="Times New Roman"/>
          <w:color w:val="000000"/>
          <w:sz w:val="28"/>
          <w:szCs w:val="28"/>
        </w:rPr>
        <w:t xml:space="preserve">09.11.2020 </w:t>
      </w:r>
      <w:r w:rsidRPr="00FE04D3">
        <w:rPr>
          <w:rFonts w:ascii="Times New Roman" w:hAnsi="Times New Roman" w:cs="Times New Roman"/>
          <w:color w:val="000000"/>
          <w:sz w:val="28"/>
          <w:szCs w:val="28"/>
        </w:rPr>
        <w:t>№911</w:t>
      </w:r>
      <w:r>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Об утверждении Правил заготовки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живицы</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691C33"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от </w:t>
      </w:r>
      <w:r>
        <w:rPr>
          <w:rFonts w:ascii="Times New Roman" w:hAnsi="Times New Roman" w:cs="Times New Roman"/>
          <w:color w:val="000000"/>
          <w:sz w:val="28"/>
          <w:szCs w:val="28"/>
        </w:rPr>
        <w:t>28.07.</w:t>
      </w:r>
      <w:r w:rsidRPr="00FE04D3">
        <w:rPr>
          <w:rFonts w:ascii="Times New Roman" w:hAnsi="Times New Roman" w:cs="Times New Roman"/>
          <w:color w:val="000000"/>
          <w:sz w:val="28"/>
          <w:szCs w:val="28"/>
        </w:rPr>
        <w:t xml:space="preserve">2020 №496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Правил заготовки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 xml:space="preserve">и сбора </w:t>
      </w:r>
      <w:proofErr w:type="spellStart"/>
      <w:r w:rsidR="002A2F8F" w:rsidRPr="00FE04D3">
        <w:rPr>
          <w:rFonts w:ascii="Times New Roman" w:hAnsi="Times New Roman" w:cs="Times New Roman"/>
          <w:color w:val="000000"/>
          <w:sz w:val="28"/>
          <w:szCs w:val="28"/>
        </w:rPr>
        <w:t>недревесных</w:t>
      </w:r>
      <w:proofErr w:type="spellEnd"/>
      <w:r w:rsidR="002A2F8F" w:rsidRPr="00FE04D3">
        <w:rPr>
          <w:rFonts w:ascii="Times New Roman" w:hAnsi="Times New Roman" w:cs="Times New Roman"/>
          <w:color w:val="000000"/>
          <w:sz w:val="28"/>
          <w:szCs w:val="28"/>
        </w:rPr>
        <w:t xml:space="preserve"> лесных</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ресурсов</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9A18A4" w:rsidRPr="00FE04D3" w:rsidRDefault="00691C33"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от 28</w:t>
      </w:r>
      <w:r>
        <w:rPr>
          <w:rFonts w:ascii="Times New Roman" w:hAnsi="Times New Roman" w:cs="Times New Roman"/>
          <w:color w:val="000000"/>
          <w:sz w:val="28"/>
          <w:szCs w:val="28"/>
        </w:rPr>
        <w:t>.07.</w:t>
      </w:r>
      <w:r w:rsidRPr="00FE04D3">
        <w:rPr>
          <w:rFonts w:ascii="Times New Roman" w:hAnsi="Times New Roman" w:cs="Times New Roman"/>
          <w:color w:val="000000"/>
          <w:sz w:val="28"/>
          <w:szCs w:val="28"/>
        </w:rPr>
        <w:t xml:space="preserve">2020 №494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Правил заготовки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пищевых лесных ресурсов и сбора</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лекарственных растений</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2A2F8F" w:rsidRPr="00FE04D3" w:rsidRDefault="00691C33"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w:t>
      </w:r>
      <w:r>
        <w:rPr>
          <w:rFonts w:ascii="Times New Roman" w:hAnsi="Times New Roman" w:cs="Times New Roman"/>
          <w:color w:val="000000"/>
          <w:sz w:val="28"/>
          <w:szCs w:val="28"/>
        </w:rPr>
        <w:t>и экологии РФ от 02.07.</w:t>
      </w:r>
      <w:r w:rsidRPr="00FE04D3">
        <w:rPr>
          <w:rFonts w:ascii="Times New Roman" w:hAnsi="Times New Roman" w:cs="Times New Roman"/>
          <w:color w:val="000000"/>
          <w:sz w:val="28"/>
          <w:szCs w:val="28"/>
        </w:rPr>
        <w:t xml:space="preserve">2020 №408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Правил</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использования лесов для ведения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сельского хозяйства и перечня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случаев использования лесов для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ведения сельского хозяйства без</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предоставления лесного участка, с</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установлением или без</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установления сервитута,</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публичного сервитут</w:t>
      </w:r>
      <w:r>
        <w:rPr>
          <w:rFonts w:ascii="Times New Roman" w:hAnsi="Times New Roman" w:cs="Times New Roman"/>
          <w:color w:val="000000"/>
          <w:sz w:val="28"/>
          <w:szCs w:val="28"/>
        </w:rPr>
        <w:t>а»</w:t>
      </w:r>
      <w:r w:rsidR="009A18A4" w:rsidRPr="00FE04D3">
        <w:rPr>
          <w:rFonts w:ascii="Times New Roman" w:hAnsi="Times New Roman" w:cs="Times New Roman"/>
          <w:color w:val="000000"/>
          <w:sz w:val="28"/>
          <w:szCs w:val="28"/>
        </w:rPr>
        <w:t>;</w:t>
      </w:r>
    </w:p>
    <w:p w:rsidR="002A2F8F" w:rsidRPr="00FE04D3" w:rsidRDefault="005122BB"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lastRenderedPageBreak/>
        <w:t xml:space="preserve">Приказ Министерства природных ресурсов и экологии РФ </w:t>
      </w:r>
      <w:r>
        <w:rPr>
          <w:rFonts w:ascii="Times New Roman" w:hAnsi="Times New Roman" w:cs="Times New Roman"/>
          <w:color w:val="000000"/>
          <w:sz w:val="28"/>
          <w:szCs w:val="28"/>
        </w:rPr>
        <w:t>27.07.2020</w:t>
      </w:r>
      <w:r w:rsidRPr="00FE04D3">
        <w:rPr>
          <w:rFonts w:ascii="Times New Roman" w:hAnsi="Times New Roman" w:cs="Times New Roman"/>
          <w:color w:val="000000"/>
          <w:sz w:val="28"/>
          <w:szCs w:val="28"/>
        </w:rPr>
        <w:t xml:space="preserve"> </w:t>
      </w:r>
      <w:r>
        <w:rPr>
          <w:rFonts w:ascii="Times New Roman" w:hAnsi="Times New Roman" w:cs="Times New Roman"/>
          <w:color w:val="000000"/>
          <w:sz w:val="28"/>
          <w:szCs w:val="28"/>
        </w:rPr>
        <w:t>№487 «</w:t>
      </w:r>
      <w:r w:rsidR="002A2F8F" w:rsidRPr="00FE04D3">
        <w:rPr>
          <w:rFonts w:ascii="Times New Roman" w:hAnsi="Times New Roman" w:cs="Times New Roman"/>
          <w:color w:val="000000"/>
          <w:sz w:val="28"/>
          <w:szCs w:val="28"/>
        </w:rPr>
        <w:t>Об утверждении Правил</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использования лесов для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осуществления научно-исследовательской деятельности,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образовательной деятельности</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9A18A4" w:rsidRPr="00FE04D3" w:rsidRDefault="005122BB"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09.11.</w:t>
      </w:r>
      <w:r w:rsidRPr="00FE04D3">
        <w:rPr>
          <w:rFonts w:ascii="Times New Roman" w:hAnsi="Times New Roman" w:cs="Times New Roman"/>
          <w:color w:val="000000"/>
          <w:sz w:val="28"/>
          <w:szCs w:val="28"/>
        </w:rPr>
        <w:t xml:space="preserve">2020 №908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Правил</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использования лесов для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 xml:space="preserve">осуществления </w:t>
      </w:r>
      <w:r w:rsidR="009A18A4" w:rsidRPr="00FE04D3">
        <w:rPr>
          <w:rFonts w:ascii="Times New Roman" w:hAnsi="Times New Roman" w:cs="Times New Roman"/>
          <w:color w:val="000000"/>
          <w:sz w:val="28"/>
          <w:szCs w:val="28"/>
        </w:rPr>
        <w:t>р</w:t>
      </w:r>
      <w:r w:rsidR="002A2F8F" w:rsidRPr="00FE04D3">
        <w:rPr>
          <w:rFonts w:ascii="Times New Roman" w:hAnsi="Times New Roman" w:cs="Times New Roman"/>
          <w:color w:val="000000"/>
          <w:sz w:val="28"/>
          <w:szCs w:val="28"/>
        </w:rPr>
        <w:t>екреационной</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деятельности</w:t>
      </w:r>
      <w:r>
        <w:rPr>
          <w:rFonts w:ascii="Times New Roman" w:hAnsi="Times New Roman" w:cs="Times New Roman"/>
          <w:color w:val="000000"/>
          <w:sz w:val="28"/>
          <w:szCs w:val="28"/>
        </w:rPr>
        <w:t>»</w:t>
      </w:r>
      <w:r w:rsidR="009A18A4" w:rsidRPr="00FE04D3">
        <w:rPr>
          <w:rFonts w:ascii="Times New Roman" w:hAnsi="Times New Roman" w:cs="Times New Roman"/>
          <w:color w:val="000000"/>
          <w:sz w:val="28"/>
          <w:szCs w:val="28"/>
        </w:rPr>
        <w:t>;</w:t>
      </w:r>
    </w:p>
    <w:p w:rsidR="00F36A2D" w:rsidRPr="00FE04D3" w:rsidRDefault="00FA35EC" w:rsidP="00F36A2D">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proofErr w:type="gramStart"/>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07.07.</w:t>
      </w:r>
      <w:r w:rsidRPr="00FE04D3">
        <w:rPr>
          <w:rFonts w:ascii="Times New Roman" w:hAnsi="Times New Roman" w:cs="Times New Roman"/>
          <w:color w:val="000000"/>
          <w:sz w:val="28"/>
          <w:szCs w:val="28"/>
        </w:rPr>
        <w:t xml:space="preserve">2020. №417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правил</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использования лесов для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осуществления геологического</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изучения недр, разведки и добычи</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полезных ископаемых и перечня</w:t>
      </w:r>
      <w:r w:rsidR="009A18A4"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случаев использования лесов в</w:t>
      </w:r>
      <w:r w:rsidR="009A18A4" w:rsidRPr="00FE04D3">
        <w:rPr>
          <w:rFonts w:ascii="Times New Roman" w:hAnsi="Times New Roman" w:cs="Times New Roman"/>
          <w:color w:val="000000"/>
          <w:sz w:val="28"/>
          <w:szCs w:val="28"/>
        </w:rPr>
        <w:t xml:space="preserve"> </w:t>
      </w:r>
      <w:r w:rsidR="00F36A2D" w:rsidRPr="00FE04D3">
        <w:rPr>
          <w:rFonts w:ascii="Times New Roman" w:hAnsi="Times New Roman" w:cs="Times New Roman"/>
          <w:color w:val="000000"/>
          <w:sz w:val="28"/>
          <w:szCs w:val="28"/>
        </w:rPr>
        <w:t>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Pr>
          <w:rFonts w:ascii="Times New Roman" w:hAnsi="Times New Roman" w:cs="Times New Roman"/>
          <w:color w:val="000000"/>
          <w:sz w:val="28"/>
          <w:szCs w:val="28"/>
        </w:rPr>
        <w:t>»;</w:t>
      </w:r>
      <w:r w:rsidR="00F36A2D" w:rsidRPr="00FE04D3">
        <w:rPr>
          <w:rFonts w:ascii="Times New Roman" w:hAnsi="Times New Roman" w:cs="Times New Roman"/>
          <w:color w:val="000000"/>
          <w:sz w:val="28"/>
          <w:szCs w:val="28"/>
        </w:rPr>
        <w:t xml:space="preserve"> </w:t>
      </w:r>
      <w:proofErr w:type="gramEnd"/>
    </w:p>
    <w:p w:rsidR="002A2F8F" w:rsidRPr="00FE04D3" w:rsidRDefault="00FA35EC" w:rsidP="00F36A2D">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10.07.</w:t>
      </w:r>
      <w:r w:rsidRPr="00FE04D3">
        <w:rPr>
          <w:rFonts w:ascii="Times New Roman" w:hAnsi="Times New Roman" w:cs="Times New Roman"/>
          <w:color w:val="000000"/>
          <w:sz w:val="28"/>
          <w:szCs w:val="28"/>
        </w:rPr>
        <w:t xml:space="preserve">2020 №434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Правил</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использования лесов для</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строительства, реконструкции,</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эксплуатации линейных объектов и</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перечня случаев использования</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лесов для строительства,</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реконструкции, эксплуатации</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линейных объектов без</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предоставления лесного участка, с</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установлением или без</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установления сервитута,</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публичного сервитута</w:t>
      </w:r>
      <w:r>
        <w:rPr>
          <w:rFonts w:ascii="Times New Roman" w:hAnsi="Times New Roman" w:cs="Times New Roman"/>
          <w:color w:val="000000"/>
          <w:sz w:val="28"/>
          <w:szCs w:val="28"/>
        </w:rPr>
        <w:t>»</w:t>
      </w:r>
      <w:r w:rsidR="008F0FEB" w:rsidRPr="00FE04D3">
        <w:rPr>
          <w:rFonts w:ascii="Times New Roman" w:hAnsi="Times New Roman" w:cs="Times New Roman"/>
          <w:color w:val="000000"/>
          <w:sz w:val="28"/>
          <w:szCs w:val="28"/>
        </w:rPr>
        <w:t>;</w:t>
      </w:r>
    </w:p>
    <w:p w:rsidR="002A2F8F" w:rsidRPr="00FE04D3" w:rsidRDefault="00FA35E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28</w:t>
      </w:r>
      <w:r>
        <w:rPr>
          <w:rFonts w:ascii="Times New Roman" w:hAnsi="Times New Roman" w:cs="Times New Roman"/>
          <w:color w:val="000000"/>
          <w:sz w:val="28"/>
          <w:szCs w:val="28"/>
        </w:rPr>
        <w:t>.07.</w:t>
      </w:r>
      <w:r w:rsidRPr="00FE04D3">
        <w:rPr>
          <w:rFonts w:ascii="Times New Roman" w:hAnsi="Times New Roman" w:cs="Times New Roman"/>
          <w:color w:val="000000"/>
          <w:sz w:val="28"/>
          <w:szCs w:val="28"/>
        </w:rPr>
        <w:t xml:space="preserve">2020 №497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Правил</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использования лесов для</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выращивания лесных плодовых,</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ягодных, декоративных растений,</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лекарственных растений</w:t>
      </w:r>
      <w:r>
        <w:rPr>
          <w:rFonts w:ascii="Times New Roman" w:hAnsi="Times New Roman" w:cs="Times New Roman"/>
          <w:color w:val="000000"/>
          <w:sz w:val="28"/>
          <w:szCs w:val="28"/>
        </w:rPr>
        <w:t>»</w:t>
      </w:r>
      <w:r w:rsidR="008F0FEB" w:rsidRPr="00FE04D3">
        <w:rPr>
          <w:rFonts w:ascii="Times New Roman" w:hAnsi="Times New Roman" w:cs="Times New Roman"/>
          <w:color w:val="000000"/>
          <w:sz w:val="28"/>
          <w:szCs w:val="28"/>
        </w:rPr>
        <w:t>;</w:t>
      </w:r>
    </w:p>
    <w:p w:rsidR="002A2F8F" w:rsidRPr="00FE04D3" w:rsidRDefault="00FA35E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от 12</w:t>
      </w:r>
      <w:r>
        <w:rPr>
          <w:rFonts w:ascii="Times New Roman" w:hAnsi="Times New Roman" w:cs="Times New Roman"/>
          <w:color w:val="000000"/>
          <w:sz w:val="28"/>
          <w:szCs w:val="28"/>
        </w:rPr>
        <w:t>.10.</w:t>
      </w:r>
      <w:r w:rsidRPr="00FE04D3">
        <w:rPr>
          <w:rFonts w:ascii="Times New Roman" w:hAnsi="Times New Roman" w:cs="Times New Roman"/>
          <w:color w:val="000000"/>
          <w:sz w:val="28"/>
          <w:szCs w:val="28"/>
        </w:rPr>
        <w:t xml:space="preserve">2021 №737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Правил создания</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лесных питомников и их</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эксплуатации</w:t>
      </w:r>
      <w:r>
        <w:rPr>
          <w:rFonts w:ascii="Times New Roman" w:hAnsi="Times New Roman" w:cs="Times New Roman"/>
          <w:color w:val="000000"/>
          <w:sz w:val="28"/>
          <w:szCs w:val="28"/>
        </w:rPr>
        <w:t>»;</w:t>
      </w:r>
    </w:p>
    <w:p w:rsidR="008F0FEB" w:rsidRPr="00FE04D3" w:rsidRDefault="00FA35E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05.08.2</w:t>
      </w:r>
      <w:r w:rsidRPr="00FE04D3">
        <w:rPr>
          <w:rFonts w:ascii="Times New Roman" w:hAnsi="Times New Roman" w:cs="Times New Roman"/>
          <w:color w:val="000000"/>
          <w:sz w:val="28"/>
          <w:szCs w:val="28"/>
        </w:rPr>
        <w:t xml:space="preserve">022 №510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Лесоустроительной инструкции</w:t>
      </w:r>
      <w:r>
        <w:rPr>
          <w:rFonts w:ascii="Times New Roman" w:hAnsi="Times New Roman" w:cs="Times New Roman"/>
          <w:color w:val="000000"/>
          <w:sz w:val="28"/>
          <w:szCs w:val="28"/>
        </w:rPr>
        <w:t>»</w:t>
      </w:r>
      <w:r w:rsidR="008F0FEB" w:rsidRPr="00FE04D3">
        <w:rPr>
          <w:rFonts w:ascii="Times New Roman" w:hAnsi="Times New Roman" w:cs="Times New Roman"/>
          <w:color w:val="000000"/>
          <w:sz w:val="28"/>
          <w:szCs w:val="28"/>
        </w:rPr>
        <w:t>;</w:t>
      </w:r>
    </w:p>
    <w:p w:rsidR="002A2F8F" w:rsidRPr="00FE04D3" w:rsidRDefault="00FA35E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Приказ Министерства природных ресурсов и экологии РФ от 16</w:t>
      </w:r>
      <w:r>
        <w:rPr>
          <w:rFonts w:ascii="Times New Roman" w:hAnsi="Times New Roman" w:cs="Times New Roman"/>
          <w:color w:val="000000"/>
          <w:sz w:val="28"/>
          <w:szCs w:val="28"/>
        </w:rPr>
        <w:t>.11.</w:t>
      </w:r>
      <w:r w:rsidRPr="00FE04D3">
        <w:rPr>
          <w:rFonts w:ascii="Times New Roman" w:hAnsi="Times New Roman" w:cs="Times New Roman"/>
          <w:color w:val="000000"/>
          <w:sz w:val="28"/>
          <w:szCs w:val="28"/>
        </w:rPr>
        <w:t xml:space="preserve">2021 №864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состава проекта</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освоения лесов, порядка его</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разработки и внесения в него</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изменений, требований к формату</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проекта освоения лесов в форме</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электронного документа</w:t>
      </w:r>
      <w:r>
        <w:rPr>
          <w:rFonts w:ascii="Times New Roman" w:hAnsi="Times New Roman" w:cs="Times New Roman"/>
          <w:color w:val="000000"/>
          <w:sz w:val="28"/>
          <w:szCs w:val="28"/>
        </w:rPr>
        <w:t>»</w:t>
      </w:r>
      <w:r w:rsidR="008F0FEB" w:rsidRPr="00FE04D3">
        <w:rPr>
          <w:rFonts w:ascii="Times New Roman" w:hAnsi="Times New Roman" w:cs="Times New Roman"/>
          <w:color w:val="000000"/>
          <w:sz w:val="28"/>
          <w:szCs w:val="28"/>
        </w:rPr>
        <w:t>;</w:t>
      </w:r>
    </w:p>
    <w:p w:rsidR="002A2F8F" w:rsidRPr="00FE04D3" w:rsidRDefault="002A2F8F"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Указания по лесному</w:t>
      </w:r>
      <w:r w:rsidR="008F0FE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семеноводству в Российской</w:t>
      </w:r>
      <w:r w:rsidR="008F0FE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Федерации</w:t>
      </w:r>
      <w:r w:rsidR="008F0FEB" w:rsidRPr="00FE04D3">
        <w:rPr>
          <w:rFonts w:ascii="Times New Roman" w:hAnsi="Times New Roman" w:cs="Times New Roman"/>
          <w:color w:val="000000"/>
          <w:sz w:val="28"/>
          <w:szCs w:val="28"/>
        </w:rPr>
        <w:t xml:space="preserve"> </w:t>
      </w:r>
      <w:r w:rsidR="00FA35EC">
        <w:rPr>
          <w:rFonts w:ascii="Times New Roman" w:hAnsi="Times New Roman" w:cs="Times New Roman"/>
          <w:color w:val="000000"/>
          <w:sz w:val="28"/>
          <w:szCs w:val="28"/>
        </w:rPr>
        <w:t>от 11.01.</w:t>
      </w:r>
      <w:r w:rsidRPr="00FE04D3">
        <w:rPr>
          <w:rFonts w:ascii="Times New Roman" w:hAnsi="Times New Roman" w:cs="Times New Roman"/>
          <w:color w:val="000000"/>
          <w:sz w:val="28"/>
          <w:szCs w:val="28"/>
        </w:rPr>
        <w:t>2000</w:t>
      </w:r>
      <w:r w:rsidR="008F0FEB" w:rsidRPr="00FE04D3">
        <w:rPr>
          <w:rFonts w:ascii="Times New Roman" w:hAnsi="Times New Roman" w:cs="Times New Roman"/>
          <w:color w:val="000000"/>
          <w:sz w:val="28"/>
          <w:szCs w:val="28"/>
        </w:rPr>
        <w:t>;</w:t>
      </w:r>
    </w:p>
    <w:p w:rsidR="008F0FEB" w:rsidRPr="00FE04D3" w:rsidRDefault="00FA35E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12.12.</w:t>
      </w:r>
      <w:r w:rsidRPr="00FE04D3">
        <w:rPr>
          <w:rFonts w:ascii="Times New Roman" w:hAnsi="Times New Roman" w:cs="Times New Roman"/>
          <w:color w:val="000000"/>
          <w:sz w:val="28"/>
          <w:szCs w:val="28"/>
        </w:rPr>
        <w:t xml:space="preserve">2017 №661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утверждении Правил</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использования лесов для</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осуществления видов деятельности</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в сфере охотничьего хозяйства и</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Перечня случаев использования</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лесов для осуществления видов</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деятельности в сфере охотничьего</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хозяйства без предоставления</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лесных участков</w:t>
      </w:r>
      <w:r>
        <w:rPr>
          <w:rFonts w:ascii="Times New Roman" w:hAnsi="Times New Roman" w:cs="Times New Roman"/>
          <w:color w:val="000000"/>
          <w:sz w:val="28"/>
          <w:szCs w:val="28"/>
        </w:rPr>
        <w:t>»</w:t>
      </w:r>
      <w:r w:rsidR="008F0FEB" w:rsidRPr="00FE04D3">
        <w:rPr>
          <w:rFonts w:ascii="Times New Roman" w:hAnsi="Times New Roman" w:cs="Times New Roman"/>
          <w:color w:val="000000"/>
          <w:sz w:val="28"/>
          <w:szCs w:val="28"/>
        </w:rPr>
        <w:t>;</w:t>
      </w:r>
    </w:p>
    <w:p w:rsidR="008F0FEB" w:rsidRPr="00FA35EC" w:rsidRDefault="00FA35E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A35EC">
        <w:rPr>
          <w:rFonts w:ascii="Times New Roman" w:hAnsi="Times New Roman" w:cs="Times New Roman"/>
          <w:color w:val="000000"/>
          <w:sz w:val="28"/>
          <w:szCs w:val="28"/>
        </w:rPr>
        <w:t>Приказ Министерства природных ресурсов</w:t>
      </w:r>
      <w:r>
        <w:rPr>
          <w:rFonts w:ascii="Times New Roman" w:hAnsi="Times New Roman" w:cs="Times New Roman"/>
          <w:color w:val="000000"/>
          <w:sz w:val="28"/>
          <w:szCs w:val="28"/>
        </w:rPr>
        <w:t xml:space="preserve"> </w:t>
      </w:r>
      <w:r w:rsidRPr="00FA35EC">
        <w:rPr>
          <w:rFonts w:ascii="Times New Roman" w:hAnsi="Times New Roman" w:cs="Times New Roman"/>
          <w:color w:val="000000"/>
          <w:sz w:val="28"/>
          <w:szCs w:val="28"/>
        </w:rPr>
        <w:t>и экологии РФ от 20</w:t>
      </w:r>
      <w:r>
        <w:rPr>
          <w:rFonts w:ascii="Times New Roman" w:hAnsi="Times New Roman" w:cs="Times New Roman"/>
          <w:color w:val="000000"/>
          <w:sz w:val="28"/>
          <w:szCs w:val="28"/>
        </w:rPr>
        <w:t>.10.</w:t>
      </w:r>
      <w:r w:rsidRPr="00FA35EC">
        <w:rPr>
          <w:rFonts w:ascii="Times New Roman" w:hAnsi="Times New Roman" w:cs="Times New Roman"/>
          <w:color w:val="000000"/>
          <w:sz w:val="28"/>
          <w:szCs w:val="28"/>
        </w:rPr>
        <w:t xml:space="preserve">2015 №438 </w:t>
      </w:r>
      <w:r>
        <w:rPr>
          <w:rFonts w:ascii="Times New Roman" w:hAnsi="Times New Roman" w:cs="Times New Roman"/>
          <w:color w:val="000000"/>
          <w:sz w:val="28"/>
          <w:szCs w:val="28"/>
        </w:rPr>
        <w:t>«</w:t>
      </w:r>
      <w:r w:rsidR="002A2F8F" w:rsidRPr="00FA35EC">
        <w:rPr>
          <w:rFonts w:ascii="Times New Roman" w:hAnsi="Times New Roman" w:cs="Times New Roman"/>
          <w:color w:val="000000"/>
          <w:sz w:val="28"/>
          <w:szCs w:val="28"/>
        </w:rPr>
        <w:t>Об утверждении правил создания и</w:t>
      </w:r>
      <w:r w:rsidR="008F0FEB" w:rsidRPr="00FA35EC">
        <w:rPr>
          <w:rFonts w:ascii="Times New Roman" w:hAnsi="Times New Roman" w:cs="Times New Roman"/>
          <w:color w:val="000000"/>
          <w:sz w:val="28"/>
          <w:szCs w:val="28"/>
        </w:rPr>
        <w:t xml:space="preserve"> </w:t>
      </w:r>
      <w:r w:rsidR="002A2F8F" w:rsidRPr="00FA35EC">
        <w:rPr>
          <w:rFonts w:ascii="Times New Roman" w:hAnsi="Times New Roman" w:cs="Times New Roman"/>
          <w:color w:val="000000"/>
          <w:sz w:val="28"/>
          <w:szCs w:val="28"/>
        </w:rPr>
        <w:t>выделения объектов лесного</w:t>
      </w:r>
      <w:r w:rsidR="008F0FEB" w:rsidRPr="00FA35EC">
        <w:rPr>
          <w:rFonts w:ascii="Times New Roman" w:hAnsi="Times New Roman" w:cs="Times New Roman"/>
          <w:color w:val="000000"/>
          <w:sz w:val="28"/>
          <w:szCs w:val="28"/>
        </w:rPr>
        <w:t xml:space="preserve"> </w:t>
      </w:r>
      <w:r w:rsidR="002A2F8F" w:rsidRPr="00FA35EC">
        <w:rPr>
          <w:rFonts w:ascii="Times New Roman" w:hAnsi="Times New Roman" w:cs="Times New Roman"/>
          <w:color w:val="000000"/>
          <w:sz w:val="28"/>
          <w:szCs w:val="28"/>
        </w:rPr>
        <w:t>семеноводства (лесосеменных</w:t>
      </w:r>
      <w:r w:rsidR="008F0FEB" w:rsidRPr="00FA35EC">
        <w:rPr>
          <w:rFonts w:ascii="Times New Roman" w:hAnsi="Times New Roman" w:cs="Times New Roman"/>
          <w:color w:val="000000"/>
          <w:sz w:val="28"/>
          <w:szCs w:val="28"/>
        </w:rPr>
        <w:t xml:space="preserve"> </w:t>
      </w:r>
      <w:r w:rsidR="002A2F8F" w:rsidRPr="00FA35EC">
        <w:rPr>
          <w:rFonts w:ascii="Times New Roman" w:hAnsi="Times New Roman" w:cs="Times New Roman"/>
          <w:color w:val="000000"/>
          <w:sz w:val="28"/>
          <w:szCs w:val="28"/>
        </w:rPr>
        <w:t>плантаций, постоянных</w:t>
      </w:r>
      <w:r w:rsidR="008F0FEB" w:rsidRPr="00FA35EC">
        <w:rPr>
          <w:rFonts w:ascii="Times New Roman" w:hAnsi="Times New Roman" w:cs="Times New Roman"/>
          <w:color w:val="000000"/>
          <w:sz w:val="28"/>
          <w:szCs w:val="28"/>
        </w:rPr>
        <w:t xml:space="preserve"> </w:t>
      </w:r>
      <w:r w:rsidR="002A2F8F" w:rsidRPr="00FA35EC">
        <w:rPr>
          <w:rFonts w:ascii="Times New Roman" w:hAnsi="Times New Roman" w:cs="Times New Roman"/>
          <w:color w:val="000000"/>
          <w:sz w:val="28"/>
          <w:szCs w:val="28"/>
        </w:rPr>
        <w:t>лесосеменных участков и подобных</w:t>
      </w:r>
      <w:r w:rsidR="008F0FEB" w:rsidRPr="00FA35EC">
        <w:rPr>
          <w:rFonts w:ascii="Times New Roman" w:hAnsi="Times New Roman" w:cs="Times New Roman"/>
          <w:color w:val="000000"/>
          <w:sz w:val="28"/>
          <w:szCs w:val="28"/>
        </w:rPr>
        <w:t xml:space="preserve"> </w:t>
      </w:r>
      <w:r w:rsidR="002A2F8F" w:rsidRPr="00FA35EC">
        <w:rPr>
          <w:rFonts w:ascii="Times New Roman" w:hAnsi="Times New Roman" w:cs="Times New Roman"/>
          <w:color w:val="000000"/>
          <w:sz w:val="28"/>
          <w:szCs w:val="28"/>
        </w:rPr>
        <w:t>объектов)</w:t>
      </w:r>
      <w:r>
        <w:rPr>
          <w:rFonts w:ascii="Times New Roman" w:hAnsi="Times New Roman" w:cs="Times New Roman"/>
          <w:color w:val="000000"/>
          <w:sz w:val="28"/>
          <w:szCs w:val="28"/>
        </w:rPr>
        <w:t>»</w:t>
      </w:r>
      <w:r w:rsidR="008F0FEB" w:rsidRPr="00FA35EC">
        <w:rPr>
          <w:rFonts w:ascii="Times New Roman" w:hAnsi="Times New Roman" w:cs="Times New Roman"/>
          <w:color w:val="000000"/>
          <w:sz w:val="28"/>
          <w:szCs w:val="28"/>
        </w:rPr>
        <w:t>;</w:t>
      </w:r>
    </w:p>
    <w:p w:rsidR="002A2F8F" w:rsidRPr="00FE04D3" w:rsidRDefault="00FA35E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Приказ Министерства природных ресурсов и экологии РФ от </w:t>
      </w:r>
      <w:r>
        <w:rPr>
          <w:rFonts w:ascii="Times New Roman" w:hAnsi="Times New Roman" w:cs="Times New Roman"/>
          <w:color w:val="000000"/>
          <w:sz w:val="28"/>
          <w:szCs w:val="28"/>
        </w:rPr>
        <w:t>05.08.</w:t>
      </w:r>
      <w:r w:rsidRPr="00FE04D3">
        <w:rPr>
          <w:rFonts w:ascii="Times New Roman" w:hAnsi="Times New Roman" w:cs="Times New Roman"/>
          <w:color w:val="000000"/>
          <w:sz w:val="28"/>
          <w:szCs w:val="28"/>
        </w:rPr>
        <w:t xml:space="preserve">2020 №564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 xml:space="preserve">Об утверждении </w:t>
      </w:r>
      <w:r w:rsidR="008F0FEB" w:rsidRPr="00FE04D3">
        <w:rPr>
          <w:rFonts w:ascii="Times New Roman" w:hAnsi="Times New Roman" w:cs="Times New Roman"/>
          <w:color w:val="000000"/>
          <w:sz w:val="28"/>
          <w:szCs w:val="28"/>
        </w:rPr>
        <w:t>о</w:t>
      </w:r>
      <w:r w:rsidR="002A2F8F" w:rsidRPr="00FE04D3">
        <w:rPr>
          <w:rFonts w:ascii="Times New Roman" w:hAnsi="Times New Roman" w:cs="Times New Roman"/>
          <w:color w:val="000000"/>
          <w:sz w:val="28"/>
          <w:szCs w:val="28"/>
        </w:rPr>
        <w:t>собенностей</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использования, охраны, защиты,</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воспроизводства лесов,</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расположенных на землях</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населённых пунктов</w:t>
      </w:r>
      <w:r>
        <w:rPr>
          <w:rFonts w:ascii="Times New Roman" w:hAnsi="Times New Roman" w:cs="Times New Roman"/>
          <w:color w:val="000000"/>
          <w:sz w:val="28"/>
          <w:szCs w:val="28"/>
        </w:rPr>
        <w:t>»</w:t>
      </w:r>
      <w:r w:rsidR="008F0FEB" w:rsidRPr="00FE04D3">
        <w:rPr>
          <w:rFonts w:ascii="Times New Roman" w:hAnsi="Times New Roman" w:cs="Times New Roman"/>
          <w:color w:val="000000"/>
          <w:sz w:val="28"/>
          <w:szCs w:val="28"/>
        </w:rPr>
        <w:t>;</w:t>
      </w:r>
    </w:p>
    <w:p w:rsidR="002A2F8F" w:rsidRPr="00FE04D3" w:rsidRDefault="00FA35E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Закон Липецкой области от 27</w:t>
      </w:r>
      <w:r>
        <w:rPr>
          <w:rFonts w:ascii="Times New Roman" w:hAnsi="Times New Roman" w:cs="Times New Roman"/>
          <w:color w:val="000000"/>
          <w:sz w:val="28"/>
          <w:szCs w:val="28"/>
        </w:rPr>
        <w:t>.12.</w:t>
      </w:r>
      <w:r w:rsidRPr="00FE04D3">
        <w:rPr>
          <w:rFonts w:ascii="Times New Roman" w:hAnsi="Times New Roman" w:cs="Times New Roman"/>
          <w:color w:val="000000"/>
          <w:sz w:val="28"/>
          <w:szCs w:val="28"/>
        </w:rPr>
        <w:t xml:space="preserve">2007 №112-ОЗ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 правовом регулировании</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некоторых вопросов использования</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лесов на территории Липецкой</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области</w:t>
      </w:r>
      <w:r>
        <w:rPr>
          <w:rFonts w:ascii="Times New Roman" w:hAnsi="Times New Roman" w:cs="Times New Roman"/>
          <w:color w:val="000000"/>
          <w:sz w:val="28"/>
          <w:szCs w:val="28"/>
        </w:rPr>
        <w:t>»</w:t>
      </w:r>
      <w:r w:rsidR="008F0FEB" w:rsidRPr="00FE04D3">
        <w:rPr>
          <w:rFonts w:ascii="Times New Roman" w:hAnsi="Times New Roman" w:cs="Times New Roman"/>
          <w:color w:val="000000"/>
          <w:sz w:val="28"/>
          <w:szCs w:val="28"/>
        </w:rPr>
        <w:t>;</w:t>
      </w:r>
    </w:p>
    <w:p w:rsidR="002A2F8F" w:rsidRPr="00FE04D3" w:rsidRDefault="00FA35EC" w:rsidP="002A2F8F">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w:t>
      </w:r>
      <w:r w:rsidRPr="00FE04D3">
        <w:rPr>
          <w:rFonts w:ascii="Times New Roman" w:hAnsi="Times New Roman" w:cs="Times New Roman"/>
          <w:color w:val="000000"/>
          <w:sz w:val="28"/>
          <w:szCs w:val="28"/>
        </w:rPr>
        <w:t xml:space="preserve">риказ Рослесхоза от 28.09.2015г. №333 </w:t>
      </w:r>
      <w:r>
        <w:rPr>
          <w:rFonts w:ascii="Times New Roman" w:hAnsi="Times New Roman" w:cs="Times New Roman"/>
          <w:color w:val="000000"/>
          <w:sz w:val="28"/>
          <w:szCs w:val="28"/>
        </w:rPr>
        <w:t>«</w:t>
      </w:r>
      <w:r w:rsidR="002A2F8F" w:rsidRPr="00FE04D3">
        <w:rPr>
          <w:rFonts w:ascii="Times New Roman" w:hAnsi="Times New Roman" w:cs="Times New Roman"/>
          <w:color w:val="000000"/>
          <w:sz w:val="28"/>
          <w:szCs w:val="28"/>
        </w:rPr>
        <w:t>Об установлении границ Липецкого</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лесничества, расположенного на</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землях населённых пунктов</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городского округа город Липецк</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Липецкой области, занятых</w:t>
      </w:r>
      <w:r w:rsidR="008F0FE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городскими лесами</w:t>
      </w:r>
      <w:r>
        <w:rPr>
          <w:rFonts w:ascii="Times New Roman" w:hAnsi="Times New Roman" w:cs="Times New Roman"/>
          <w:color w:val="000000"/>
          <w:sz w:val="28"/>
          <w:szCs w:val="28"/>
        </w:rPr>
        <w:t>»</w:t>
      </w:r>
      <w:r w:rsidR="008F0FEB" w:rsidRPr="00FE04D3">
        <w:rPr>
          <w:rFonts w:ascii="Times New Roman" w:hAnsi="Times New Roman" w:cs="Times New Roman"/>
          <w:color w:val="000000"/>
          <w:sz w:val="28"/>
          <w:szCs w:val="28"/>
        </w:rPr>
        <w:t>;</w:t>
      </w:r>
    </w:p>
    <w:p w:rsidR="00D50C4B" w:rsidRPr="00FE04D3" w:rsidRDefault="00FA35EC" w:rsidP="00D50C4B">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Решение Липецкого городского Совета депутатов от 28.02.2023 г. № 470</w:t>
      </w:r>
      <w:r>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Об установлении границ Липецкого</w:t>
      </w:r>
      <w:r w:rsidR="00D50C4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лесничества, расположенного на</w:t>
      </w:r>
      <w:r w:rsidR="00D50C4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землях населённых пунктов</w:t>
      </w:r>
      <w:r w:rsidR="00D50C4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городского округа город Липецк</w:t>
      </w:r>
      <w:r w:rsidR="00D50C4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Липецкой области, занятых</w:t>
      </w:r>
      <w:r w:rsidR="00D50C4B" w:rsidRPr="00FE04D3">
        <w:rPr>
          <w:rFonts w:ascii="Times New Roman" w:hAnsi="Times New Roman" w:cs="Times New Roman"/>
          <w:color w:val="000000"/>
          <w:sz w:val="28"/>
          <w:szCs w:val="28"/>
        </w:rPr>
        <w:t xml:space="preserve"> </w:t>
      </w:r>
      <w:r w:rsidR="002A2F8F" w:rsidRPr="00FE04D3">
        <w:rPr>
          <w:rFonts w:ascii="Times New Roman" w:hAnsi="Times New Roman" w:cs="Times New Roman"/>
          <w:color w:val="000000"/>
          <w:sz w:val="28"/>
          <w:szCs w:val="28"/>
        </w:rPr>
        <w:t>городскими лесами</w:t>
      </w:r>
      <w:r>
        <w:rPr>
          <w:rFonts w:ascii="Times New Roman" w:hAnsi="Times New Roman" w:cs="Times New Roman"/>
          <w:color w:val="000000"/>
          <w:sz w:val="28"/>
          <w:szCs w:val="28"/>
        </w:rPr>
        <w:t>»</w:t>
      </w:r>
      <w:r w:rsidR="00D50C4B" w:rsidRPr="00FE04D3">
        <w:rPr>
          <w:rFonts w:ascii="Times New Roman" w:hAnsi="Times New Roman" w:cs="Times New Roman"/>
          <w:color w:val="000000"/>
          <w:sz w:val="28"/>
          <w:szCs w:val="28"/>
        </w:rPr>
        <w:t>;</w:t>
      </w:r>
    </w:p>
    <w:p w:rsidR="00D50C4B" w:rsidRPr="00FA35EC" w:rsidRDefault="002A2F8F" w:rsidP="00FA35EC">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A35EC">
        <w:rPr>
          <w:rFonts w:ascii="Times New Roman" w:hAnsi="Times New Roman" w:cs="Times New Roman"/>
          <w:color w:val="000000"/>
          <w:sz w:val="28"/>
          <w:szCs w:val="28"/>
        </w:rPr>
        <w:t>Лесохозяйственный регламент разработан сроком на 10 лет (до 31.12.2028</w:t>
      </w:r>
      <w:r w:rsidR="00D50C4B" w:rsidRPr="00FA35EC">
        <w:rPr>
          <w:rFonts w:ascii="Times New Roman" w:hAnsi="Times New Roman" w:cs="Times New Roman"/>
          <w:color w:val="000000"/>
          <w:sz w:val="28"/>
          <w:szCs w:val="28"/>
        </w:rPr>
        <w:t xml:space="preserve"> </w:t>
      </w:r>
      <w:r w:rsidRPr="00FA35EC">
        <w:rPr>
          <w:rFonts w:ascii="Times New Roman" w:hAnsi="Times New Roman" w:cs="Times New Roman"/>
          <w:color w:val="000000"/>
          <w:sz w:val="28"/>
          <w:szCs w:val="28"/>
        </w:rPr>
        <w:t>года).</w:t>
      </w:r>
    </w:p>
    <w:p w:rsidR="00D50C4B" w:rsidRPr="00FE04D3" w:rsidRDefault="002A2F8F" w:rsidP="00D50C4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Изменения в лесохозяйственный регламент вносятся в соответствии с</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приказом Министерства природных ресурсов и экологии Российской</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Федерации от 27 февраля 2017 г. № 72 «Об утверждении состава</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лесохозяйственных регламентов, порядка их разработки, сроков их действия и</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порядка внесения в них изменений».</w:t>
      </w:r>
      <w:r w:rsidR="00D50C4B" w:rsidRPr="00FE04D3">
        <w:rPr>
          <w:rFonts w:ascii="Times New Roman" w:hAnsi="Times New Roman" w:cs="Times New Roman"/>
          <w:color w:val="000000"/>
          <w:sz w:val="28"/>
          <w:szCs w:val="28"/>
        </w:rPr>
        <w:t xml:space="preserve"> </w:t>
      </w:r>
    </w:p>
    <w:p w:rsidR="002A2F8F" w:rsidRPr="00FE04D3" w:rsidRDefault="002A2F8F" w:rsidP="00D50C4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Внесение изменений в лесохозяйственный регламент осуществляется в</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случаях:</w:t>
      </w:r>
    </w:p>
    <w:p w:rsidR="002A2F8F" w:rsidRPr="00FE04D3" w:rsidRDefault="002A2F8F" w:rsidP="00D50C4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изменения структуры и состояния лесов, выявленных в процессе</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проведения лесоустройства, специальных обследований, включающих в себя</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сведения о лесных пожарах и лесных насаждениях, поврежденных вредными</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организмами, промышленными выбросами, ветровалами (буреломами) и</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другими негативными воздействиями, а также в результате лесопатологических</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обследований;</w:t>
      </w:r>
    </w:p>
    <w:p w:rsidR="002A2F8F" w:rsidRPr="00FE04D3" w:rsidRDefault="002A2F8F" w:rsidP="00D50C4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принятия или изменения нормативных правовых актов в области</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лесных отношений;</w:t>
      </w:r>
    </w:p>
    <w:p w:rsidR="002A2F8F" w:rsidRPr="00FE04D3" w:rsidRDefault="002A2F8F" w:rsidP="00D50C4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осуществления санитарно-оздоровительных мероприятий и</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мероприятий по ликвидации очагов вредных организмов (по результатам их</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осуществления);</w:t>
      </w:r>
    </w:p>
    <w:p w:rsidR="002A2F8F" w:rsidRPr="00FE04D3" w:rsidRDefault="002A2F8F" w:rsidP="00D50C4B">
      <w:pPr>
        <w:autoSpaceDE w:val="0"/>
        <w:autoSpaceDN w:val="0"/>
        <w:adjustRightInd w:val="0"/>
        <w:spacing w:after="0" w:line="240" w:lineRule="auto"/>
        <w:ind w:firstLine="360"/>
        <w:rPr>
          <w:rFonts w:ascii="Times New Roman" w:hAnsi="Times New Roman" w:cs="Times New Roman"/>
          <w:color w:val="000000"/>
          <w:sz w:val="28"/>
          <w:szCs w:val="28"/>
        </w:rPr>
      </w:pPr>
      <w:r w:rsidRPr="00FE04D3">
        <w:rPr>
          <w:rFonts w:ascii="Times New Roman" w:hAnsi="Times New Roman" w:cs="Times New Roman"/>
          <w:color w:val="000000"/>
          <w:sz w:val="28"/>
          <w:szCs w:val="28"/>
        </w:rPr>
        <w:t>- выявления технических ошибок.</w:t>
      </w:r>
    </w:p>
    <w:p w:rsidR="002A2F8F" w:rsidRPr="00FE04D3" w:rsidRDefault="002A2F8F" w:rsidP="00D50C4B">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Внесение изменений в лесохозяйственные регламенты по результатам</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осуществления санитарно-оздоровительных мероприятий и мероприятий по</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ликвидации очагов вредных организмов осуществляется ежегодно не позднее</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30 января года, следующего </w:t>
      </w:r>
      <w:proofErr w:type="gramStart"/>
      <w:r w:rsidRPr="00FE04D3">
        <w:rPr>
          <w:rFonts w:ascii="Times New Roman" w:hAnsi="Times New Roman" w:cs="Times New Roman"/>
          <w:color w:val="000000"/>
          <w:sz w:val="28"/>
          <w:szCs w:val="28"/>
        </w:rPr>
        <w:t>за</w:t>
      </w:r>
      <w:proofErr w:type="gramEnd"/>
      <w:r w:rsidRPr="00FE04D3">
        <w:rPr>
          <w:rFonts w:ascii="Times New Roman" w:hAnsi="Times New Roman" w:cs="Times New Roman"/>
          <w:color w:val="000000"/>
          <w:sz w:val="28"/>
          <w:szCs w:val="28"/>
        </w:rPr>
        <w:t xml:space="preserve"> отчётным.</w:t>
      </w:r>
    </w:p>
    <w:p w:rsidR="00D50C4B" w:rsidRPr="00FE04D3" w:rsidRDefault="00D50C4B" w:rsidP="002A2F8F">
      <w:pPr>
        <w:autoSpaceDE w:val="0"/>
        <w:autoSpaceDN w:val="0"/>
        <w:adjustRightInd w:val="0"/>
        <w:spacing w:after="0" w:line="240" w:lineRule="auto"/>
        <w:rPr>
          <w:rFonts w:ascii="Times New Roman" w:hAnsi="Times New Roman" w:cs="Times New Roman"/>
          <w:bCs/>
          <w:color w:val="000000"/>
          <w:sz w:val="28"/>
          <w:szCs w:val="28"/>
        </w:rPr>
      </w:pPr>
    </w:p>
    <w:p w:rsidR="002A2F8F" w:rsidRPr="00FE04D3" w:rsidRDefault="002A2F8F" w:rsidP="00494841">
      <w:pPr>
        <w:autoSpaceDE w:val="0"/>
        <w:autoSpaceDN w:val="0"/>
        <w:adjustRightInd w:val="0"/>
        <w:spacing w:after="0" w:line="240" w:lineRule="auto"/>
        <w:ind w:firstLine="360"/>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w:t>
      </w:r>
      <w:r w:rsidR="00494841" w:rsidRPr="00FE04D3">
        <w:rPr>
          <w:rFonts w:ascii="Times New Roman" w:hAnsi="Times New Roman" w:cs="Times New Roman"/>
          <w:bCs/>
          <w:color w:val="000000"/>
          <w:sz w:val="28"/>
          <w:szCs w:val="28"/>
        </w:rPr>
        <w:t>лава</w:t>
      </w:r>
      <w:r w:rsidRPr="00FE04D3">
        <w:rPr>
          <w:rFonts w:ascii="Times New Roman" w:hAnsi="Times New Roman" w:cs="Times New Roman"/>
          <w:bCs/>
          <w:color w:val="000000"/>
          <w:sz w:val="28"/>
          <w:szCs w:val="28"/>
        </w:rPr>
        <w:t xml:space="preserve"> 1</w:t>
      </w:r>
      <w:r w:rsidR="00494841" w:rsidRPr="00FE04D3">
        <w:rPr>
          <w:rFonts w:ascii="Times New Roman" w:hAnsi="Times New Roman" w:cs="Times New Roman"/>
          <w:bCs/>
          <w:color w:val="000000"/>
          <w:sz w:val="28"/>
          <w:szCs w:val="28"/>
        </w:rPr>
        <w:t>. Общие сведения</w:t>
      </w:r>
    </w:p>
    <w:p w:rsidR="00D50C4B" w:rsidRPr="00FE04D3" w:rsidRDefault="00D50C4B" w:rsidP="002A2F8F">
      <w:pPr>
        <w:autoSpaceDE w:val="0"/>
        <w:autoSpaceDN w:val="0"/>
        <w:adjustRightInd w:val="0"/>
        <w:spacing w:after="0" w:line="240" w:lineRule="auto"/>
        <w:rPr>
          <w:rFonts w:ascii="Times New Roman" w:hAnsi="Times New Roman" w:cs="Times New Roman"/>
          <w:bCs/>
          <w:color w:val="000000"/>
          <w:sz w:val="28"/>
          <w:szCs w:val="28"/>
        </w:rPr>
      </w:pPr>
    </w:p>
    <w:p w:rsidR="002A2F8F" w:rsidRPr="00FE04D3" w:rsidRDefault="002A2F8F" w:rsidP="00494841">
      <w:pPr>
        <w:autoSpaceDE w:val="0"/>
        <w:autoSpaceDN w:val="0"/>
        <w:adjustRightInd w:val="0"/>
        <w:spacing w:after="0" w:line="240" w:lineRule="auto"/>
        <w:ind w:firstLine="360"/>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1.1. Краткая характеристика лесничества</w:t>
      </w:r>
    </w:p>
    <w:p w:rsidR="002A2F8F" w:rsidRPr="00FE04D3" w:rsidRDefault="002A2F8F" w:rsidP="00494841">
      <w:pPr>
        <w:autoSpaceDE w:val="0"/>
        <w:autoSpaceDN w:val="0"/>
        <w:adjustRightInd w:val="0"/>
        <w:spacing w:after="0" w:line="240" w:lineRule="auto"/>
        <w:ind w:firstLine="360"/>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1.1.1. Наименование и местоположение лесничества</w:t>
      </w:r>
      <w:r w:rsidR="00D50C4B" w:rsidRPr="00FE04D3">
        <w:rPr>
          <w:rFonts w:ascii="Times New Roman" w:hAnsi="Times New Roman" w:cs="Times New Roman"/>
          <w:bCs/>
          <w:color w:val="000000"/>
          <w:sz w:val="28"/>
          <w:szCs w:val="28"/>
        </w:rPr>
        <w:t>:</w:t>
      </w:r>
    </w:p>
    <w:p w:rsidR="00494841" w:rsidRPr="00FE04D3" w:rsidRDefault="00494841" w:rsidP="00D50C4B">
      <w:pPr>
        <w:autoSpaceDE w:val="0"/>
        <w:autoSpaceDN w:val="0"/>
        <w:adjustRightInd w:val="0"/>
        <w:spacing w:after="0" w:line="240" w:lineRule="auto"/>
        <w:jc w:val="both"/>
        <w:rPr>
          <w:rFonts w:ascii="Times New Roman" w:hAnsi="Times New Roman" w:cs="Times New Roman"/>
          <w:color w:val="000000"/>
          <w:sz w:val="28"/>
          <w:szCs w:val="28"/>
        </w:rPr>
      </w:pPr>
    </w:p>
    <w:p w:rsidR="002A2F8F" w:rsidRPr="00FE04D3" w:rsidRDefault="002A2F8F" w:rsidP="00494841">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Липецкое лесничество </w:t>
      </w:r>
      <w:proofErr w:type="spellStart"/>
      <w:r w:rsidRPr="00FE04D3">
        <w:rPr>
          <w:rFonts w:ascii="Times New Roman" w:hAnsi="Times New Roman" w:cs="Times New Roman"/>
          <w:color w:val="000000"/>
          <w:sz w:val="28"/>
          <w:szCs w:val="28"/>
        </w:rPr>
        <w:t>г</w:t>
      </w:r>
      <w:proofErr w:type="gramStart"/>
      <w:r w:rsidRPr="00FE04D3">
        <w:rPr>
          <w:rFonts w:ascii="Times New Roman" w:hAnsi="Times New Roman" w:cs="Times New Roman"/>
          <w:color w:val="000000"/>
          <w:sz w:val="28"/>
          <w:szCs w:val="28"/>
        </w:rPr>
        <w:t>.Л</w:t>
      </w:r>
      <w:proofErr w:type="gramEnd"/>
      <w:r w:rsidRPr="00FE04D3">
        <w:rPr>
          <w:rFonts w:ascii="Times New Roman" w:hAnsi="Times New Roman" w:cs="Times New Roman"/>
          <w:color w:val="000000"/>
          <w:sz w:val="28"/>
          <w:szCs w:val="28"/>
        </w:rPr>
        <w:t>ипецка</w:t>
      </w:r>
      <w:proofErr w:type="spellEnd"/>
      <w:r w:rsidRPr="00FE04D3">
        <w:rPr>
          <w:rFonts w:ascii="Times New Roman" w:hAnsi="Times New Roman" w:cs="Times New Roman"/>
          <w:color w:val="000000"/>
          <w:sz w:val="28"/>
          <w:szCs w:val="28"/>
        </w:rPr>
        <w:t xml:space="preserve"> расположено в восточной части</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Липецкой области на территории городского округа город Липецк.</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Контора лесничества находится в г. Липецк.</w:t>
      </w:r>
    </w:p>
    <w:p w:rsidR="002A2F8F" w:rsidRPr="00FE04D3" w:rsidRDefault="002A2F8F" w:rsidP="00494841">
      <w:pPr>
        <w:autoSpaceDE w:val="0"/>
        <w:autoSpaceDN w:val="0"/>
        <w:adjustRightInd w:val="0"/>
        <w:spacing w:after="0" w:line="240" w:lineRule="auto"/>
        <w:ind w:firstLine="360"/>
        <w:rPr>
          <w:rFonts w:ascii="Times New Roman" w:hAnsi="Times New Roman" w:cs="Times New Roman"/>
          <w:color w:val="000000"/>
          <w:sz w:val="28"/>
          <w:szCs w:val="28"/>
        </w:rPr>
      </w:pPr>
      <w:r w:rsidRPr="00FE04D3">
        <w:rPr>
          <w:rFonts w:ascii="Times New Roman" w:hAnsi="Times New Roman" w:cs="Times New Roman"/>
          <w:color w:val="000000"/>
          <w:sz w:val="28"/>
          <w:szCs w:val="28"/>
        </w:rPr>
        <w:t>Почтовый адрес лесничества: 398013, г. Липецк, проезд Ильича, 1.</w:t>
      </w:r>
    </w:p>
    <w:p w:rsidR="002A2F8F" w:rsidRPr="00FE04D3" w:rsidRDefault="002A2F8F" w:rsidP="00494841">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Протяжённость территории лесничества с севера на юг – 42 км, с запада</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на восток – 50 км.</w:t>
      </w:r>
    </w:p>
    <w:p w:rsidR="002A2F8F" w:rsidRPr="00FE04D3" w:rsidRDefault="002A2F8F" w:rsidP="00494841">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На западе и северо-западе граничит с Донским лесничеством, на севере,</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юге и востоке – с </w:t>
      </w:r>
      <w:proofErr w:type="spellStart"/>
      <w:r w:rsidRPr="00FE04D3">
        <w:rPr>
          <w:rFonts w:ascii="Times New Roman" w:hAnsi="Times New Roman" w:cs="Times New Roman"/>
          <w:color w:val="000000"/>
          <w:sz w:val="28"/>
          <w:szCs w:val="28"/>
        </w:rPr>
        <w:t>Грязинским</w:t>
      </w:r>
      <w:proofErr w:type="spellEnd"/>
      <w:r w:rsidRPr="00FE04D3">
        <w:rPr>
          <w:rFonts w:ascii="Times New Roman" w:hAnsi="Times New Roman" w:cs="Times New Roman"/>
          <w:color w:val="000000"/>
          <w:sz w:val="28"/>
          <w:szCs w:val="28"/>
        </w:rPr>
        <w:t xml:space="preserve"> лесничеством.</w:t>
      </w:r>
    </w:p>
    <w:p w:rsidR="00FA35EC" w:rsidRDefault="00FA35EC" w:rsidP="00D50C4B">
      <w:pPr>
        <w:autoSpaceDE w:val="0"/>
        <w:autoSpaceDN w:val="0"/>
        <w:adjustRightInd w:val="0"/>
        <w:spacing w:after="0" w:line="240" w:lineRule="auto"/>
        <w:jc w:val="both"/>
        <w:rPr>
          <w:rFonts w:ascii="Times New Roman" w:hAnsi="Times New Roman" w:cs="Times New Roman"/>
          <w:color w:val="000000"/>
          <w:sz w:val="28"/>
          <w:szCs w:val="28"/>
        </w:rPr>
        <w:sectPr w:rsidR="00FA35EC" w:rsidSect="00F67096">
          <w:headerReference w:type="default" r:id="rId14"/>
          <w:pgSz w:w="11906" w:h="16838"/>
          <w:pgMar w:top="284" w:right="567" w:bottom="284" w:left="1418" w:header="709" w:footer="709" w:gutter="0"/>
          <w:cols w:space="708"/>
          <w:titlePg/>
          <w:docGrid w:linePitch="360"/>
        </w:sectPr>
      </w:pPr>
    </w:p>
    <w:p w:rsidR="00D50C4B" w:rsidRPr="00FE04D3" w:rsidRDefault="00D50C4B" w:rsidP="00D50C4B">
      <w:pPr>
        <w:autoSpaceDE w:val="0"/>
        <w:autoSpaceDN w:val="0"/>
        <w:adjustRightInd w:val="0"/>
        <w:spacing w:after="0" w:line="240" w:lineRule="auto"/>
        <w:jc w:val="both"/>
        <w:rPr>
          <w:rFonts w:ascii="Times New Roman" w:hAnsi="Times New Roman" w:cs="Times New Roman"/>
          <w:color w:val="000000"/>
          <w:sz w:val="28"/>
          <w:szCs w:val="28"/>
        </w:rPr>
      </w:pPr>
    </w:p>
    <w:p w:rsidR="002A2F8F" w:rsidRPr="00FE04D3" w:rsidRDefault="002A2F8F" w:rsidP="00494841">
      <w:pPr>
        <w:autoSpaceDE w:val="0"/>
        <w:autoSpaceDN w:val="0"/>
        <w:adjustRightInd w:val="0"/>
        <w:spacing w:after="0" w:line="240" w:lineRule="auto"/>
        <w:ind w:firstLine="360"/>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1.1.2. Общая площадь лесничества и участковых лесничеств</w:t>
      </w:r>
    </w:p>
    <w:p w:rsidR="00494841" w:rsidRPr="00FE04D3" w:rsidRDefault="00494841" w:rsidP="00494841">
      <w:pPr>
        <w:autoSpaceDE w:val="0"/>
        <w:autoSpaceDN w:val="0"/>
        <w:adjustRightInd w:val="0"/>
        <w:spacing w:after="0" w:line="240" w:lineRule="auto"/>
        <w:ind w:firstLine="360"/>
        <w:jc w:val="both"/>
        <w:rPr>
          <w:rFonts w:ascii="Times New Roman" w:hAnsi="Times New Roman" w:cs="Times New Roman"/>
          <w:color w:val="000000"/>
          <w:sz w:val="28"/>
          <w:szCs w:val="28"/>
        </w:rPr>
      </w:pPr>
    </w:p>
    <w:p w:rsidR="002A2F8F" w:rsidRPr="00FE04D3" w:rsidRDefault="002A2F8F" w:rsidP="00494841">
      <w:pPr>
        <w:autoSpaceDE w:val="0"/>
        <w:autoSpaceDN w:val="0"/>
        <w:adjustRightInd w:val="0"/>
        <w:spacing w:after="0" w:line="240" w:lineRule="auto"/>
        <w:ind w:firstLine="360"/>
        <w:jc w:val="both"/>
        <w:rPr>
          <w:rFonts w:ascii="Times New Roman" w:hAnsi="Times New Roman" w:cs="Times New Roman"/>
          <w:color w:val="000000"/>
          <w:sz w:val="28"/>
          <w:szCs w:val="28"/>
        </w:rPr>
      </w:pPr>
      <w:proofErr w:type="gramStart"/>
      <w:r w:rsidRPr="00FE04D3">
        <w:rPr>
          <w:rFonts w:ascii="Times New Roman" w:hAnsi="Times New Roman" w:cs="Times New Roman"/>
          <w:color w:val="000000"/>
          <w:sz w:val="28"/>
          <w:szCs w:val="28"/>
        </w:rPr>
        <w:t>В настоящих границах Липецкое лесничество организовано согласно</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приказа Рослесхоза от 28.09.2015г. №333 «Об определении количества</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лесничеств на землях населённых пунктов городского округа город Липецк</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Липецкой области, занятых городскими лесами, и установлении их границ» с</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изменениями от 02.11.2016г. №462, приказа Федерального агентства лесного</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хозяйства от 09.02.2018г. №73 «Об установлении границ Липецкого</w:t>
      </w:r>
      <w:r w:rsidR="00494841"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лесничества, расположенного на землях населённых пунктов городского</w:t>
      </w:r>
      <w:proofErr w:type="gramEnd"/>
      <w:r w:rsidRPr="00FE04D3">
        <w:rPr>
          <w:rFonts w:ascii="Times New Roman" w:hAnsi="Times New Roman" w:cs="Times New Roman"/>
          <w:color w:val="000000"/>
          <w:sz w:val="28"/>
          <w:szCs w:val="28"/>
        </w:rPr>
        <w:t xml:space="preserve"> округа</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город Липецк Липецкой области, </w:t>
      </w:r>
      <w:proofErr w:type="gramStart"/>
      <w:r w:rsidRPr="00FE04D3">
        <w:rPr>
          <w:rFonts w:ascii="Times New Roman" w:hAnsi="Times New Roman" w:cs="Times New Roman"/>
          <w:color w:val="000000"/>
          <w:sz w:val="28"/>
          <w:szCs w:val="28"/>
        </w:rPr>
        <w:t>занятых</w:t>
      </w:r>
      <w:proofErr w:type="gramEnd"/>
      <w:r w:rsidRPr="00FE04D3">
        <w:rPr>
          <w:rFonts w:ascii="Times New Roman" w:hAnsi="Times New Roman" w:cs="Times New Roman"/>
          <w:color w:val="000000"/>
          <w:sz w:val="28"/>
          <w:szCs w:val="28"/>
        </w:rPr>
        <w:t xml:space="preserve"> городскими лесами».</w:t>
      </w:r>
    </w:p>
    <w:p w:rsidR="002A2F8F" w:rsidRPr="00FE04D3" w:rsidRDefault="002A2F8F" w:rsidP="00494841">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Общая площадь лесничества по данным государственного лесного</w:t>
      </w:r>
      <w:r w:rsidR="00D50C4B" w:rsidRPr="00FE04D3">
        <w:rPr>
          <w:rFonts w:ascii="Times New Roman" w:hAnsi="Times New Roman" w:cs="Times New Roman"/>
          <w:color w:val="000000"/>
          <w:sz w:val="28"/>
          <w:szCs w:val="28"/>
        </w:rPr>
        <w:t xml:space="preserve"> реестра на 01.01.2023</w:t>
      </w:r>
      <w:r w:rsidRPr="00FE04D3">
        <w:rPr>
          <w:rFonts w:ascii="Times New Roman" w:hAnsi="Times New Roman" w:cs="Times New Roman"/>
          <w:color w:val="000000"/>
          <w:sz w:val="28"/>
          <w:szCs w:val="28"/>
        </w:rPr>
        <w:t>г. составляет 5417 га. Площади входящих в него</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участковых лесничеств составляют:</w:t>
      </w:r>
    </w:p>
    <w:p w:rsidR="00D50C4B" w:rsidRPr="00FE04D3" w:rsidRDefault="00D50C4B" w:rsidP="00D50C4B">
      <w:pPr>
        <w:autoSpaceDE w:val="0"/>
        <w:autoSpaceDN w:val="0"/>
        <w:adjustRightInd w:val="0"/>
        <w:spacing w:after="0" w:line="240" w:lineRule="auto"/>
        <w:jc w:val="both"/>
        <w:rPr>
          <w:rFonts w:ascii="Times New Roman" w:hAnsi="Times New Roman" w:cs="Times New Roman"/>
          <w:color w:val="000000"/>
          <w:sz w:val="28"/>
          <w:szCs w:val="28"/>
        </w:rPr>
      </w:pPr>
    </w:p>
    <w:p w:rsidR="00D50C4B" w:rsidRPr="00FE04D3" w:rsidRDefault="002A2F8F" w:rsidP="00D50C4B">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Таблица 1.1.2.1</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Наименование участковых лесничеств</w:t>
      </w:r>
    </w:p>
    <w:tbl>
      <w:tblPr>
        <w:tblStyle w:val="a3"/>
        <w:tblW w:w="0" w:type="auto"/>
        <w:tblLook w:val="04A0" w:firstRow="1" w:lastRow="0" w:firstColumn="1" w:lastColumn="0" w:noHBand="0" w:noVBand="1"/>
      </w:tblPr>
      <w:tblGrid>
        <w:gridCol w:w="817"/>
        <w:gridCol w:w="5563"/>
        <w:gridCol w:w="3191"/>
      </w:tblGrid>
      <w:tr w:rsidR="00D50C4B" w:rsidRPr="00FE04D3" w:rsidTr="00D50C4B">
        <w:tc>
          <w:tcPr>
            <w:tcW w:w="817" w:type="dxa"/>
          </w:tcPr>
          <w:p w:rsidR="00D50C4B" w:rsidRPr="00FE04D3" w:rsidRDefault="00D50C4B" w:rsidP="00D50C4B">
            <w:pPr>
              <w:autoSpaceDE w:val="0"/>
              <w:autoSpaceDN w:val="0"/>
              <w:adjustRightInd w:val="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 </w:t>
            </w:r>
            <w:proofErr w:type="gramStart"/>
            <w:r w:rsidRPr="00FE04D3">
              <w:rPr>
                <w:rFonts w:ascii="Times New Roman" w:hAnsi="Times New Roman" w:cs="Times New Roman"/>
                <w:color w:val="000000"/>
                <w:sz w:val="28"/>
                <w:szCs w:val="28"/>
              </w:rPr>
              <w:t>п</w:t>
            </w:r>
            <w:proofErr w:type="gramEnd"/>
            <w:r w:rsidRPr="00FE04D3">
              <w:rPr>
                <w:rFonts w:ascii="Times New Roman" w:hAnsi="Times New Roman" w:cs="Times New Roman"/>
                <w:color w:val="000000"/>
                <w:sz w:val="28"/>
                <w:szCs w:val="28"/>
              </w:rPr>
              <w:t>/п</w:t>
            </w:r>
          </w:p>
        </w:tc>
        <w:tc>
          <w:tcPr>
            <w:tcW w:w="5563" w:type="dxa"/>
          </w:tcPr>
          <w:p w:rsidR="00D50C4B" w:rsidRPr="00FE04D3" w:rsidRDefault="00D50C4B" w:rsidP="00D50C4B">
            <w:pPr>
              <w:autoSpaceDE w:val="0"/>
              <w:autoSpaceDN w:val="0"/>
              <w:adjustRightInd w:val="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Наименование участковых лесничеств</w:t>
            </w:r>
          </w:p>
        </w:tc>
        <w:tc>
          <w:tcPr>
            <w:tcW w:w="3191" w:type="dxa"/>
          </w:tcPr>
          <w:p w:rsidR="00D50C4B" w:rsidRPr="00FE04D3" w:rsidRDefault="00D50C4B" w:rsidP="00D50C4B">
            <w:pPr>
              <w:autoSpaceDE w:val="0"/>
              <w:autoSpaceDN w:val="0"/>
              <w:adjustRightInd w:val="0"/>
              <w:jc w:val="both"/>
              <w:rPr>
                <w:rFonts w:ascii="Times New Roman" w:hAnsi="Times New Roman" w:cs="Times New Roman"/>
                <w:color w:val="000000"/>
                <w:sz w:val="28"/>
                <w:szCs w:val="28"/>
              </w:rPr>
            </w:pPr>
            <w:proofErr w:type="spellStart"/>
            <w:r w:rsidRPr="00FE04D3">
              <w:rPr>
                <w:rFonts w:ascii="Times New Roman" w:hAnsi="Times New Roman" w:cs="Times New Roman"/>
                <w:color w:val="000000"/>
                <w:sz w:val="28"/>
                <w:szCs w:val="28"/>
              </w:rPr>
              <w:t>Площадь</w:t>
            </w:r>
            <w:proofErr w:type="gramStart"/>
            <w:r w:rsidRPr="00FE04D3">
              <w:rPr>
                <w:rFonts w:ascii="Times New Roman" w:hAnsi="Times New Roman" w:cs="Times New Roman"/>
                <w:color w:val="000000"/>
                <w:sz w:val="28"/>
                <w:szCs w:val="28"/>
              </w:rPr>
              <w:t>,г</w:t>
            </w:r>
            <w:proofErr w:type="gramEnd"/>
            <w:r w:rsidRPr="00FE04D3">
              <w:rPr>
                <w:rFonts w:ascii="Times New Roman" w:hAnsi="Times New Roman" w:cs="Times New Roman"/>
                <w:color w:val="000000"/>
                <w:sz w:val="28"/>
                <w:szCs w:val="28"/>
              </w:rPr>
              <w:t>а</w:t>
            </w:r>
            <w:proofErr w:type="spellEnd"/>
          </w:p>
          <w:p w:rsidR="00D50C4B" w:rsidRPr="00FE04D3" w:rsidRDefault="00D50C4B" w:rsidP="00D50C4B">
            <w:pPr>
              <w:autoSpaceDE w:val="0"/>
              <w:autoSpaceDN w:val="0"/>
              <w:adjustRightInd w:val="0"/>
              <w:jc w:val="both"/>
              <w:rPr>
                <w:rFonts w:ascii="Times New Roman" w:hAnsi="Times New Roman" w:cs="Times New Roman"/>
                <w:color w:val="000000"/>
                <w:sz w:val="28"/>
                <w:szCs w:val="28"/>
              </w:rPr>
            </w:pPr>
          </w:p>
        </w:tc>
      </w:tr>
      <w:tr w:rsidR="00D50C4B" w:rsidRPr="00FE04D3" w:rsidTr="00D50C4B">
        <w:tc>
          <w:tcPr>
            <w:tcW w:w="817" w:type="dxa"/>
          </w:tcPr>
          <w:p w:rsidR="00D50C4B" w:rsidRPr="00FE04D3" w:rsidRDefault="00D50C4B" w:rsidP="00D50C4B">
            <w:pPr>
              <w:autoSpaceDE w:val="0"/>
              <w:autoSpaceDN w:val="0"/>
              <w:adjustRightInd w:val="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1</w:t>
            </w:r>
          </w:p>
        </w:tc>
        <w:tc>
          <w:tcPr>
            <w:tcW w:w="5563" w:type="dxa"/>
          </w:tcPr>
          <w:p w:rsidR="00D50C4B" w:rsidRPr="00FE04D3" w:rsidRDefault="00D50C4B" w:rsidP="00D50C4B">
            <w:pPr>
              <w:autoSpaceDE w:val="0"/>
              <w:autoSpaceDN w:val="0"/>
              <w:adjustRightInd w:val="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Липецкое</w:t>
            </w:r>
          </w:p>
        </w:tc>
        <w:tc>
          <w:tcPr>
            <w:tcW w:w="3191" w:type="dxa"/>
          </w:tcPr>
          <w:p w:rsidR="00D50C4B" w:rsidRPr="00FE04D3" w:rsidRDefault="00D50C4B" w:rsidP="00D50C4B">
            <w:pPr>
              <w:autoSpaceDE w:val="0"/>
              <w:autoSpaceDN w:val="0"/>
              <w:adjustRightInd w:val="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5417</w:t>
            </w:r>
          </w:p>
        </w:tc>
      </w:tr>
      <w:tr w:rsidR="00D50C4B" w:rsidRPr="00FE04D3" w:rsidTr="004F6B58">
        <w:tc>
          <w:tcPr>
            <w:tcW w:w="6380" w:type="dxa"/>
            <w:gridSpan w:val="2"/>
          </w:tcPr>
          <w:p w:rsidR="00D50C4B" w:rsidRPr="00FE04D3" w:rsidRDefault="00D50C4B" w:rsidP="00D50C4B">
            <w:pPr>
              <w:autoSpaceDE w:val="0"/>
              <w:autoSpaceDN w:val="0"/>
              <w:adjustRightInd w:val="0"/>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Итого</w:t>
            </w:r>
          </w:p>
        </w:tc>
        <w:tc>
          <w:tcPr>
            <w:tcW w:w="3191" w:type="dxa"/>
          </w:tcPr>
          <w:p w:rsidR="00D50C4B" w:rsidRPr="00FE04D3" w:rsidRDefault="00D50C4B" w:rsidP="00D50C4B">
            <w:pPr>
              <w:autoSpaceDE w:val="0"/>
              <w:autoSpaceDN w:val="0"/>
              <w:adjustRightInd w:val="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5417</w:t>
            </w:r>
          </w:p>
        </w:tc>
      </w:tr>
    </w:tbl>
    <w:p w:rsidR="00D50C4B" w:rsidRPr="00FE04D3" w:rsidRDefault="00D50C4B"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1.1.3. Распределение территории лесничества по муниципальным</w:t>
      </w:r>
      <w:r w:rsidR="00D50C4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образованиям</w:t>
      </w:r>
    </w:p>
    <w:p w:rsidR="00D50C4B" w:rsidRPr="00FE04D3" w:rsidRDefault="00D50C4B" w:rsidP="00D50C4B">
      <w:pPr>
        <w:autoSpaceDE w:val="0"/>
        <w:autoSpaceDN w:val="0"/>
        <w:adjustRightInd w:val="0"/>
        <w:spacing w:after="0" w:line="240" w:lineRule="auto"/>
        <w:jc w:val="both"/>
        <w:rPr>
          <w:rFonts w:ascii="Times New Roman" w:hAnsi="Times New Roman" w:cs="Times New Roman"/>
          <w:color w:val="000000"/>
          <w:sz w:val="28"/>
          <w:szCs w:val="28"/>
        </w:rPr>
      </w:pPr>
    </w:p>
    <w:p w:rsidR="002A2F8F" w:rsidRPr="00FE04D3" w:rsidRDefault="002A2F8F" w:rsidP="00D50C4B">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Таблица 1.1.3.1</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Структура лесничества</w:t>
      </w:r>
    </w:p>
    <w:tbl>
      <w:tblPr>
        <w:tblStyle w:val="a3"/>
        <w:tblW w:w="0" w:type="auto"/>
        <w:tblLook w:val="04A0" w:firstRow="1" w:lastRow="0" w:firstColumn="1" w:lastColumn="0" w:noHBand="0" w:noVBand="1"/>
      </w:tblPr>
      <w:tblGrid>
        <w:gridCol w:w="817"/>
        <w:gridCol w:w="3544"/>
        <w:gridCol w:w="3544"/>
        <w:gridCol w:w="1666"/>
      </w:tblGrid>
      <w:tr w:rsidR="00D50C4B" w:rsidRPr="00FE04D3" w:rsidTr="00D50C4B">
        <w:tc>
          <w:tcPr>
            <w:tcW w:w="817" w:type="dxa"/>
          </w:tcPr>
          <w:p w:rsidR="00D50C4B" w:rsidRPr="00FE04D3" w:rsidRDefault="00D50C4B" w:rsidP="004F6B58">
            <w:pPr>
              <w:autoSpaceDE w:val="0"/>
              <w:autoSpaceDN w:val="0"/>
              <w:adjustRightInd w:val="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 </w:t>
            </w:r>
            <w:proofErr w:type="gramStart"/>
            <w:r w:rsidRPr="00FE04D3">
              <w:rPr>
                <w:rFonts w:ascii="Times New Roman" w:hAnsi="Times New Roman" w:cs="Times New Roman"/>
                <w:color w:val="000000"/>
                <w:sz w:val="28"/>
                <w:szCs w:val="28"/>
              </w:rPr>
              <w:t>п</w:t>
            </w:r>
            <w:proofErr w:type="gramEnd"/>
            <w:r w:rsidRPr="00FE04D3">
              <w:rPr>
                <w:rFonts w:ascii="Times New Roman" w:hAnsi="Times New Roman" w:cs="Times New Roman"/>
                <w:color w:val="000000"/>
                <w:sz w:val="28"/>
                <w:szCs w:val="28"/>
              </w:rPr>
              <w:t>/п</w:t>
            </w:r>
          </w:p>
        </w:tc>
        <w:tc>
          <w:tcPr>
            <w:tcW w:w="3544" w:type="dxa"/>
          </w:tcPr>
          <w:p w:rsidR="00D50C4B" w:rsidRPr="00FE04D3" w:rsidRDefault="00D50C4B" w:rsidP="00D50C4B">
            <w:pPr>
              <w:autoSpaceDE w:val="0"/>
              <w:autoSpaceDN w:val="0"/>
              <w:adjustRightInd w:val="0"/>
              <w:rPr>
                <w:rFonts w:ascii="Times New Roman" w:hAnsi="Times New Roman" w:cs="Times New Roman"/>
                <w:color w:val="000000"/>
                <w:sz w:val="28"/>
                <w:szCs w:val="28"/>
              </w:rPr>
            </w:pPr>
            <w:r w:rsidRPr="00FE04D3">
              <w:rPr>
                <w:rFonts w:ascii="Times New Roman" w:hAnsi="Times New Roman" w:cs="Times New Roman"/>
                <w:color w:val="000000"/>
                <w:sz w:val="28"/>
                <w:szCs w:val="28"/>
              </w:rPr>
              <w:t>Наименование участковых лесничеств</w:t>
            </w:r>
          </w:p>
        </w:tc>
        <w:tc>
          <w:tcPr>
            <w:tcW w:w="3544" w:type="dxa"/>
          </w:tcPr>
          <w:p w:rsidR="00D50C4B" w:rsidRPr="00FE04D3" w:rsidRDefault="00D50C4B" w:rsidP="00D50C4B">
            <w:pPr>
              <w:autoSpaceDE w:val="0"/>
              <w:autoSpaceDN w:val="0"/>
              <w:adjustRightInd w:val="0"/>
              <w:rPr>
                <w:rFonts w:ascii="Times New Roman" w:hAnsi="Times New Roman" w:cs="Times New Roman"/>
                <w:color w:val="000000"/>
                <w:sz w:val="28"/>
                <w:szCs w:val="28"/>
              </w:rPr>
            </w:pPr>
            <w:r w:rsidRPr="00FE04D3">
              <w:rPr>
                <w:rFonts w:ascii="Times New Roman" w:hAnsi="Times New Roman" w:cs="Times New Roman"/>
                <w:color w:val="000000"/>
                <w:sz w:val="28"/>
                <w:szCs w:val="28"/>
              </w:rPr>
              <w:t>Административный район (муниципальное образование)</w:t>
            </w:r>
          </w:p>
        </w:tc>
        <w:tc>
          <w:tcPr>
            <w:tcW w:w="1666" w:type="dxa"/>
          </w:tcPr>
          <w:p w:rsidR="00D50C4B" w:rsidRPr="00FE04D3" w:rsidRDefault="00D50C4B" w:rsidP="004F6B58">
            <w:pPr>
              <w:autoSpaceDE w:val="0"/>
              <w:autoSpaceDN w:val="0"/>
              <w:adjustRightInd w:val="0"/>
              <w:jc w:val="both"/>
              <w:rPr>
                <w:rFonts w:ascii="Times New Roman" w:hAnsi="Times New Roman" w:cs="Times New Roman"/>
                <w:color w:val="000000"/>
                <w:sz w:val="28"/>
                <w:szCs w:val="28"/>
              </w:rPr>
            </w:pPr>
            <w:proofErr w:type="spellStart"/>
            <w:r w:rsidRPr="00FE04D3">
              <w:rPr>
                <w:rFonts w:ascii="Times New Roman" w:hAnsi="Times New Roman" w:cs="Times New Roman"/>
                <w:color w:val="000000"/>
                <w:sz w:val="28"/>
                <w:szCs w:val="28"/>
              </w:rPr>
              <w:t>Площадь</w:t>
            </w:r>
            <w:proofErr w:type="gramStart"/>
            <w:r w:rsidRPr="00FE04D3">
              <w:rPr>
                <w:rFonts w:ascii="Times New Roman" w:hAnsi="Times New Roman" w:cs="Times New Roman"/>
                <w:color w:val="000000"/>
                <w:sz w:val="28"/>
                <w:szCs w:val="28"/>
              </w:rPr>
              <w:t>,г</w:t>
            </w:r>
            <w:proofErr w:type="gramEnd"/>
            <w:r w:rsidRPr="00FE04D3">
              <w:rPr>
                <w:rFonts w:ascii="Times New Roman" w:hAnsi="Times New Roman" w:cs="Times New Roman"/>
                <w:color w:val="000000"/>
                <w:sz w:val="28"/>
                <w:szCs w:val="28"/>
              </w:rPr>
              <w:t>а</w:t>
            </w:r>
            <w:proofErr w:type="spellEnd"/>
          </w:p>
          <w:p w:rsidR="00D50C4B" w:rsidRPr="00FE04D3" w:rsidRDefault="00D50C4B" w:rsidP="004F6B58">
            <w:pPr>
              <w:autoSpaceDE w:val="0"/>
              <w:autoSpaceDN w:val="0"/>
              <w:adjustRightInd w:val="0"/>
              <w:jc w:val="both"/>
              <w:rPr>
                <w:rFonts w:ascii="Times New Roman" w:hAnsi="Times New Roman" w:cs="Times New Roman"/>
                <w:color w:val="000000"/>
                <w:sz w:val="28"/>
                <w:szCs w:val="28"/>
              </w:rPr>
            </w:pPr>
          </w:p>
        </w:tc>
      </w:tr>
      <w:tr w:rsidR="00D50C4B" w:rsidRPr="00FE04D3" w:rsidTr="00D50C4B">
        <w:tc>
          <w:tcPr>
            <w:tcW w:w="817" w:type="dxa"/>
          </w:tcPr>
          <w:p w:rsidR="00D50C4B" w:rsidRPr="00FE04D3" w:rsidRDefault="00D50C4B" w:rsidP="004F6B58">
            <w:pPr>
              <w:autoSpaceDE w:val="0"/>
              <w:autoSpaceDN w:val="0"/>
              <w:adjustRightInd w:val="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1</w:t>
            </w:r>
          </w:p>
        </w:tc>
        <w:tc>
          <w:tcPr>
            <w:tcW w:w="3544" w:type="dxa"/>
          </w:tcPr>
          <w:p w:rsidR="00D50C4B" w:rsidRPr="00FE04D3" w:rsidRDefault="00D50C4B" w:rsidP="004F6B58">
            <w:pPr>
              <w:autoSpaceDE w:val="0"/>
              <w:autoSpaceDN w:val="0"/>
              <w:adjustRightInd w:val="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Липецкое</w:t>
            </w:r>
          </w:p>
        </w:tc>
        <w:tc>
          <w:tcPr>
            <w:tcW w:w="3544" w:type="dxa"/>
          </w:tcPr>
          <w:p w:rsidR="00D50C4B" w:rsidRPr="00FE04D3" w:rsidRDefault="00D50C4B" w:rsidP="00D50C4B">
            <w:pPr>
              <w:autoSpaceDE w:val="0"/>
              <w:autoSpaceDN w:val="0"/>
              <w:adjustRightInd w:val="0"/>
              <w:rPr>
                <w:rFonts w:ascii="Times New Roman" w:hAnsi="Times New Roman" w:cs="Times New Roman"/>
                <w:color w:val="000000"/>
                <w:sz w:val="28"/>
                <w:szCs w:val="28"/>
              </w:rPr>
            </w:pPr>
            <w:r w:rsidRPr="00FE04D3">
              <w:rPr>
                <w:rFonts w:ascii="Times New Roman" w:hAnsi="Times New Roman" w:cs="Times New Roman"/>
                <w:color w:val="000000"/>
                <w:sz w:val="28"/>
                <w:szCs w:val="28"/>
              </w:rPr>
              <w:t>Городской округ город Липецк</w:t>
            </w:r>
          </w:p>
        </w:tc>
        <w:tc>
          <w:tcPr>
            <w:tcW w:w="1666" w:type="dxa"/>
          </w:tcPr>
          <w:p w:rsidR="00D50C4B" w:rsidRPr="00FE04D3" w:rsidRDefault="00D50C4B" w:rsidP="004F6B58">
            <w:pPr>
              <w:autoSpaceDE w:val="0"/>
              <w:autoSpaceDN w:val="0"/>
              <w:adjustRightInd w:val="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5417</w:t>
            </w:r>
          </w:p>
        </w:tc>
      </w:tr>
      <w:tr w:rsidR="00D50C4B" w:rsidRPr="00FE04D3" w:rsidTr="00D50C4B">
        <w:tc>
          <w:tcPr>
            <w:tcW w:w="7905" w:type="dxa"/>
            <w:gridSpan w:val="3"/>
          </w:tcPr>
          <w:p w:rsidR="00D50C4B" w:rsidRPr="00FE04D3" w:rsidRDefault="00D50C4B" w:rsidP="004F6B58">
            <w:pPr>
              <w:autoSpaceDE w:val="0"/>
              <w:autoSpaceDN w:val="0"/>
              <w:adjustRightInd w:val="0"/>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Всего лесничеству</w:t>
            </w:r>
          </w:p>
        </w:tc>
        <w:tc>
          <w:tcPr>
            <w:tcW w:w="1666" w:type="dxa"/>
          </w:tcPr>
          <w:p w:rsidR="00D50C4B" w:rsidRPr="00FE04D3" w:rsidRDefault="00D50C4B" w:rsidP="004F6B58">
            <w:pPr>
              <w:autoSpaceDE w:val="0"/>
              <w:autoSpaceDN w:val="0"/>
              <w:adjustRightInd w:val="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5417</w:t>
            </w:r>
          </w:p>
        </w:tc>
      </w:tr>
    </w:tbl>
    <w:p w:rsidR="00D50C4B" w:rsidRPr="00FE04D3" w:rsidRDefault="00D50C4B" w:rsidP="00D50C4B">
      <w:pPr>
        <w:autoSpaceDE w:val="0"/>
        <w:autoSpaceDN w:val="0"/>
        <w:adjustRightInd w:val="0"/>
        <w:spacing w:after="0" w:line="240" w:lineRule="auto"/>
        <w:jc w:val="both"/>
        <w:rPr>
          <w:rFonts w:ascii="Times New Roman" w:hAnsi="Times New Roman" w:cs="Times New Roman"/>
          <w:color w:val="000000"/>
          <w:sz w:val="28"/>
          <w:szCs w:val="28"/>
        </w:rPr>
      </w:pP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Пространственное расположение лесничества на территории Липецкой</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области приведено на схематической карте</w:t>
      </w:r>
      <w:r w:rsidR="00D50C4B" w:rsidRPr="00FE04D3">
        <w:rPr>
          <w:rFonts w:ascii="Times New Roman" w:hAnsi="Times New Roman" w:cs="Times New Roman"/>
          <w:color w:val="000000"/>
          <w:sz w:val="28"/>
          <w:szCs w:val="28"/>
        </w:rPr>
        <w:t>:</w:t>
      </w:r>
    </w:p>
    <w:p w:rsidR="00036845" w:rsidRDefault="00036845" w:rsidP="00D50C4B">
      <w:pPr>
        <w:autoSpaceDE w:val="0"/>
        <w:autoSpaceDN w:val="0"/>
        <w:adjustRightInd w:val="0"/>
        <w:spacing w:after="0" w:line="240" w:lineRule="auto"/>
        <w:jc w:val="both"/>
        <w:rPr>
          <w:rFonts w:ascii="Times New Roman" w:hAnsi="Times New Roman" w:cs="Times New Roman"/>
          <w:color w:val="000000"/>
          <w:sz w:val="28"/>
          <w:szCs w:val="28"/>
        </w:rPr>
        <w:sectPr w:rsidR="00036845" w:rsidSect="00F67096">
          <w:pgSz w:w="11906" w:h="16838"/>
          <w:pgMar w:top="284" w:right="567" w:bottom="284" w:left="1418" w:header="709" w:footer="709" w:gutter="0"/>
          <w:cols w:space="708"/>
          <w:titlePg/>
          <w:docGrid w:linePitch="360"/>
        </w:sectPr>
      </w:pPr>
    </w:p>
    <w:p w:rsidR="00D50C4B" w:rsidRPr="00FE04D3" w:rsidRDefault="00036845" w:rsidP="00D50C4B">
      <w:pPr>
        <w:autoSpaceDE w:val="0"/>
        <w:autoSpaceDN w:val="0"/>
        <w:adjustRightInd w:val="0"/>
        <w:spacing w:after="0" w:line="240" w:lineRule="auto"/>
        <w:jc w:val="both"/>
        <w:rPr>
          <w:rFonts w:ascii="Times New Roman" w:hAnsi="Times New Roman" w:cs="Times New Roman"/>
          <w:color w:val="000000"/>
          <w:sz w:val="28"/>
          <w:szCs w:val="28"/>
        </w:rPr>
        <w:sectPr w:rsidR="00D50C4B" w:rsidRPr="00FE04D3" w:rsidSect="00036845">
          <w:pgSz w:w="16838" w:h="11906" w:orient="landscape"/>
          <w:pgMar w:top="1418" w:right="284" w:bottom="567" w:left="284" w:header="709" w:footer="709" w:gutter="0"/>
          <w:cols w:space="708"/>
          <w:titlePg/>
          <w:docGrid w:linePitch="360"/>
        </w:sectPr>
      </w:pPr>
      <w:r w:rsidRPr="00FE04D3">
        <w:rPr>
          <w:rFonts w:ascii="Times New Roman" w:hAnsi="Times New Roman" w:cs="Times New Roman"/>
          <w:noProof/>
          <w:color w:val="000000"/>
          <w:sz w:val="28"/>
          <w:szCs w:val="28"/>
          <w:lang w:eastAsia="ru-RU"/>
        </w:rPr>
        <w:lastRenderedPageBreak/>
        <w:drawing>
          <wp:anchor distT="0" distB="0" distL="114300" distR="114300" simplePos="0" relativeHeight="251658240" behindDoc="0" locked="0" layoutInCell="1" allowOverlap="1" wp14:anchorId="15ED4D16" wp14:editId="4BB31457">
            <wp:simplePos x="0" y="0"/>
            <wp:positionH relativeFrom="column">
              <wp:posOffset>661269</wp:posOffset>
            </wp:positionH>
            <wp:positionV relativeFrom="paragraph">
              <wp:posOffset>-25433</wp:posOffset>
            </wp:positionV>
            <wp:extent cx="9384632" cy="6150653"/>
            <wp:effectExtent l="0" t="0" r="7620"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1-регламент.jpg"/>
                    <pic:cNvPicPr/>
                  </pic:nvPicPr>
                  <pic:blipFill rotWithShape="1">
                    <a:blip r:embed="rId15" cstate="print">
                      <a:extLst>
                        <a:ext uri="{28A0092B-C50C-407E-A947-70E740481C1C}">
                          <a14:useLocalDpi xmlns:a14="http://schemas.microsoft.com/office/drawing/2010/main" val="0"/>
                        </a:ext>
                      </a:extLst>
                    </a:blip>
                    <a:srcRect b="1129"/>
                    <a:stretch/>
                  </pic:blipFill>
                  <pic:spPr bwMode="auto">
                    <a:xfrm>
                      <a:off x="0" y="0"/>
                      <a:ext cx="9384632" cy="6150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bCs/>
          <w:color w:val="000000"/>
          <w:sz w:val="28"/>
          <w:szCs w:val="28"/>
        </w:rPr>
        <w:lastRenderedPageBreak/>
        <w:t>1.1.4. Распределение лесов лесничества по лесорастительным зонам,</w:t>
      </w:r>
      <w:r w:rsidR="00D50C4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лесным районам и зонам лесозащитного и лесосеменного районирования</w:t>
      </w:r>
      <w:r w:rsidR="00D50C4B" w:rsidRPr="00FE04D3">
        <w:rPr>
          <w:rFonts w:ascii="Times New Roman" w:hAnsi="Times New Roman" w:cs="Times New Roman"/>
          <w:bCs/>
          <w:color w:val="000000"/>
          <w:sz w:val="28"/>
          <w:szCs w:val="28"/>
        </w:rPr>
        <w:t xml:space="preserve"> </w:t>
      </w:r>
      <w:r w:rsidR="00494841" w:rsidRPr="00FE04D3">
        <w:rPr>
          <w:rFonts w:ascii="Times New Roman" w:hAnsi="Times New Roman" w:cs="Times New Roman"/>
          <w:bCs/>
          <w:color w:val="000000"/>
          <w:sz w:val="28"/>
          <w:szCs w:val="28"/>
        </w:rPr>
        <w:t>л</w:t>
      </w:r>
      <w:r w:rsidRPr="00FE04D3">
        <w:rPr>
          <w:rFonts w:ascii="Times New Roman" w:hAnsi="Times New Roman" w:cs="Times New Roman"/>
          <w:color w:val="000000"/>
          <w:sz w:val="28"/>
          <w:szCs w:val="28"/>
        </w:rPr>
        <w:t>еса Липецкого лесничества отнесены к лесостепной зоне лесостепного</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района европейской части Российской Федерации на основании Приказа</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Минприроды России от 18.08.2014г. №367 «Об утверждении Перечня</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лесорастительных зон Российской Федерации и Перечня лесных районов</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Российской Федерации».</w:t>
      </w:r>
    </w:p>
    <w:p w:rsidR="00D50C4B" w:rsidRPr="00FE04D3" w:rsidRDefault="00D50C4B" w:rsidP="00D50C4B">
      <w:pPr>
        <w:autoSpaceDE w:val="0"/>
        <w:autoSpaceDN w:val="0"/>
        <w:adjustRightInd w:val="0"/>
        <w:spacing w:after="0" w:line="240" w:lineRule="auto"/>
        <w:jc w:val="both"/>
        <w:rPr>
          <w:rFonts w:ascii="Times New Roman" w:hAnsi="Times New Roman" w:cs="Times New Roman"/>
          <w:color w:val="000000"/>
          <w:sz w:val="28"/>
          <w:szCs w:val="28"/>
        </w:rPr>
      </w:pPr>
    </w:p>
    <w:p w:rsidR="00BA2B69" w:rsidRPr="00FE04D3" w:rsidRDefault="002A2F8F" w:rsidP="00D50C4B">
      <w:pPr>
        <w:autoSpaceDE w:val="0"/>
        <w:autoSpaceDN w:val="0"/>
        <w:adjustRightInd w:val="0"/>
        <w:spacing w:after="0" w:line="240" w:lineRule="auto"/>
        <w:jc w:val="right"/>
        <w:rPr>
          <w:rFonts w:ascii="Times New Roman" w:hAnsi="Times New Roman" w:cs="Times New Roman"/>
          <w:sz w:val="28"/>
          <w:szCs w:val="28"/>
        </w:rPr>
      </w:pPr>
      <w:r w:rsidRPr="00FE04D3">
        <w:rPr>
          <w:rFonts w:ascii="Times New Roman" w:hAnsi="Times New Roman" w:cs="Times New Roman"/>
          <w:sz w:val="28"/>
          <w:szCs w:val="28"/>
        </w:rPr>
        <w:t>Таблица 1.1.4.1</w:t>
      </w:r>
      <w:r w:rsidR="00D50C4B" w:rsidRPr="00FE04D3">
        <w:rPr>
          <w:rFonts w:ascii="Times New Roman" w:hAnsi="Times New Roman" w:cs="Times New Roman"/>
          <w:sz w:val="28"/>
          <w:szCs w:val="28"/>
        </w:rPr>
        <w:t xml:space="preserve"> </w:t>
      </w:r>
      <w:r w:rsidRPr="00FE04D3">
        <w:rPr>
          <w:rFonts w:ascii="Times New Roman" w:hAnsi="Times New Roman" w:cs="Times New Roman"/>
          <w:sz w:val="28"/>
          <w:szCs w:val="28"/>
        </w:rPr>
        <w:t xml:space="preserve">Распределение лесов лесничества </w:t>
      </w:r>
    </w:p>
    <w:p w:rsidR="002A2F8F" w:rsidRPr="00FE04D3" w:rsidRDefault="002A2F8F" w:rsidP="00D50C4B">
      <w:pPr>
        <w:autoSpaceDE w:val="0"/>
        <w:autoSpaceDN w:val="0"/>
        <w:adjustRightInd w:val="0"/>
        <w:spacing w:after="0" w:line="240" w:lineRule="auto"/>
        <w:jc w:val="right"/>
        <w:rPr>
          <w:rFonts w:ascii="Times New Roman" w:hAnsi="Times New Roman" w:cs="Times New Roman"/>
          <w:sz w:val="28"/>
          <w:szCs w:val="28"/>
        </w:rPr>
      </w:pPr>
      <w:r w:rsidRPr="00FE04D3">
        <w:rPr>
          <w:rFonts w:ascii="Times New Roman" w:hAnsi="Times New Roman" w:cs="Times New Roman"/>
          <w:sz w:val="28"/>
          <w:szCs w:val="28"/>
        </w:rPr>
        <w:t>по лесорастительным</w:t>
      </w:r>
      <w:r w:rsidR="00D50C4B" w:rsidRPr="00FE04D3">
        <w:rPr>
          <w:rFonts w:ascii="Times New Roman" w:hAnsi="Times New Roman" w:cs="Times New Roman"/>
          <w:sz w:val="28"/>
          <w:szCs w:val="28"/>
        </w:rPr>
        <w:t xml:space="preserve"> </w:t>
      </w:r>
      <w:r w:rsidRPr="00FE04D3">
        <w:rPr>
          <w:rFonts w:ascii="Times New Roman" w:hAnsi="Times New Roman" w:cs="Times New Roman"/>
          <w:sz w:val="28"/>
          <w:szCs w:val="28"/>
        </w:rPr>
        <w:t>зонам и лесным районам</w:t>
      </w:r>
    </w:p>
    <w:p w:rsidR="00A122DE" w:rsidRPr="00FE04D3" w:rsidRDefault="00A122DE" w:rsidP="00494841">
      <w:pPr>
        <w:autoSpaceDE w:val="0"/>
        <w:autoSpaceDN w:val="0"/>
        <w:adjustRightInd w:val="0"/>
        <w:spacing w:after="0" w:line="240" w:lineRule="auto"/>
        <w:ind w:firstLine="708"/>
        <w:jc w:val="both"/>
        <w:rPr>
          <w:rFonts w:ascii="Times New Roman" w:hAnsi="Times New Roman" w:cs="Times New Roman"/>
          <w:iCs/>
          <w:color w:val="000000"/>
          <w:sz w:val="28"/>
          <w:szCs w:val="28"/>
        </w:rPr>
      </w:pPr>
    </w:p>
    <w:tbl>
      <w:tblPr>
        <w:tblW w:w="10035" w:type="dxa"/>
        <w:jc w:val="center"/>
        <w:tblInd w:w="10" w:type="dxa"/>
        <w:tblLayout w:type="fixed"/>
        <w:tblCellMar>
          <w:left w:w="10" w:type="dxa"/>
          <w:right w:w="10" w:type="dxa"/>
        </w:tblCellMar>
        <w:tblLook w:val="04A0" w:firstRow="1" w:lastRow="0" w:firstColumn="1" w:lastColumn="0" w:noHBand="0" w:noVBand="1"/>
      </w:tblPr>
      <w:tblGrid>
        <w:gridCol w:w="537"/>
        <w:gridCol w:w="1647"/>
        <w:gridCol w:w="1472"/>
        <w:gridCol w:w="1236"/>
        <w:gridCol w:w="1599"/>
        <w:gridCol w:w="1488"/>
        <w:gridCol w:w="1013"/>
        <w:gridCol w:w="1043"/>
      </w:tblGrid>
      <w:tr w:rsidR="00A122DE" w:rsidRPr="00FE04D3" w:rsidTr="00BA2B69">
        <w:trPr>
          <w:trHeight w:hRule="exact" w:val="1397"/>
          <w:jc w:val="center"/>
        </w:trPr>
        <w:tc>
          <w:tcPr>
            <w:tcW w:w="537" w:type="dxa"/>
            <w:tcBorders>
              <w:top w:val="single" w:sz="4" w:space="0" w:color="auto"/>
              <w:left w:val="single" w:sz="4" w:space="0" w:color="auto"/>
            </w:tcBorders>
            <w:shd w:val="clear" w:color="auto" w:fill="FFFFFF"/>
            <w:vAlign w:val="center"/>
          </w:tcPr>
          <w:p w:rsidR="00A122DE" w:rsidRPr="00FE04D3" w:rsidRDefault="00A122DE" w:rsidP="00A122DE">
            <w:pPr>
              <w:pStyle w:val="20"/>
              <w:shd w:val="clear" w:color="auto" w:fill="auto"/>
              <w:spacing w:after="0" w:line="240" w:lineRule="auto"/>
              <w:ind w:left="200"/>
              <w:jc w:val="left"/>
              <w:rPr>
                <w:sz w:val="22"/>
                <w:szCs w:val="22"/>
              </w:rPr>
            </w:pPr>
            <w:r w:rsidRPr="00FE04D3">
              <w:rPr>
                <w:rStyle w:val="265pt"/>
                <w:sz w:val="22"/>
                <w:szCs w:val="22"/>
              </w:rPr>
              <w:t xml:space="preserve">№ </w:t>
            </w:r>
            <w:proofErr w:type="gramStart"/>
            <w:r w:rsidRPr="00FE04D3">
              <w:rPr>
                <w:rStyle w:val="265pt"/>
                <w:sz w:val="22"/>
                <w:szCs w:val="22"/>
              </w:rPr>
              <w:t>п</w:t>
            </w:r>
            <w:proofErr w:type="gramEnd"/>
            <w:r w:rsidRPr="00FE04D3">
              <w:rPr>
                <w:rStyle w:val="265pt"/>
                <w:sz w:val="22"/>
                <w:szCs w:val="22"/>
              </w:rPr>
              <w:t>/п</w:t>
            </w:r>
          </w:p>
        </w:tc>
        <w:tc>
          <w:tcPr>
            <w:tcW w:w="1647" w:type="dxa"/>
            <w:tcBorders>
              <w:top w:val="single" w:sz="4" w:space="0" w:color="auto"/>
              <w:left w:val="single" w:sz="4" w:space="0" w:color="auto"/>
            </w:tcBorders>
            <w:shd w:val="clear" w:color="auto" w:fill="FFFFFF"/>
            <w:vAlign w:val="center"/>
          </w:tcPr>
          <w:p w:rsidR="00A122DE" w:rsidRPr="00FE04D3" w:rsidRDefault="00A122DE" w:rsidP="00BA2B69">
            <w:pPr>
              <w:pStyle w:val="20"/>
              <w:shd w:val="clear" w:color="auto" w:fill="auto"/>
              <w:spacing w:after="0" w:line="240" w:lineRule="auto"/>
              <w:ind w:left="140"/>
              <w:rPr>
                <w:sz w:val="22"/>
                <w:szCs w:val="22"/>
              </w:rPr>
            </w:pPr>
            <w:r w:rsidRPr="00FE04D3">
              <w:rPr>
                <w:rStyle w:val="265pt"/>
                <w:sz w:val="22"/>
                <w:szCs w:val="22"/>
              </w:rPr>
              <w:t>Наименование участковых лесничеств</w:t>
            </w:r>
          </w:p>
        </w:tc>
        <w:tc>
          <w:tcPr>
            <w:tcW w:w="1472" w:type="dxa"/>
            <w:tcBorders>
              <w:top w:val="single" w:sz="4" w:space="0" w:color="auto"/>
              <w:left w:val="single" w:sz="4" w:space="0" w:color="auto"/>
            </w:tcBorders>
            <w:shd w:val="clear" w:color="auto" w:fill="FFFFFF"/>
            <w:vAlign w:val="center"/>
          </w:tcPr>
          <w:p w:rsidR="00A122DE" w:rsidRPr="00FE04D3" w:rsidRDefault="00A122DE" w:rsidP="00BA2B69">
            <w:pPr>
              <w:pStyle w:val="20"/>
              <w:shd w:val="clear" w:color="auto" w:fill="auto"/>
              <w:spacing w:after="0" w:line="240" w:lineRule="auto"/>
              <w:rPr>
                <w:sz w:val="22"/>
                <w:szCs w:val="22"/>
              </w:rPr>
            </w:pPr>
            <w:r w:rsidRPr="00FE04D3">
              <w:rPr>
                <w:rStyle w:val="265pt"/>
                <w:sz w:val="22"/>
                <w:szCs w:val="22"/>
              </w:rPr>
              <w:t>Лесорастительная зона</w:t>
            </w:r>
          </w:p>
        </w:tc>
        <w:tc>
          <w:tcPr>
            <w:tcW w:w="1236" w:type="dxa"/>
            <w:tcBorders>
              <w:top w:val="single" w:sz="4" w:space="0" w:color="auto"/>
              <w:left w:val="single" w:sz="4" w:space="0" w:color="auto"/>
            </w:tcBorders>
            <w:shd w:val="clear" w:color="auto" w:fill="FFFFFF"/>
            <w:vAlign w:val="center"/>
          </w:tcPr>
          <w:p w:rsidR="00A122DE" w:rsidRPr="00FE04D3" w:rsidRDefault="00A122DE" w:rsidP="00A122DE">
            <w:pPr>
              <w:pStyle w:val="20"/>
              <w:shd w:val="clear" w:color="auto" w:fill="auto"/>
              <w:spacing w:after="0" w:line="240" w:lineRule="auto"/>
              <w:ind w:left="240"/>
              <w:jc w:val="left"/>
              <w:rPr>
                <w:sz w:val="22"/>
                <w:szCs w:val="22"/>
              </w:rPr>
            </w:pPr>
            <w:r w:rsidRPr="00FE04D3">
              <w:rPr>
                <w:rStyle w:val="265pt"/>
                <w:sz w:val="22"/>
                <w:szCs w:val="22"/>
              </w:rPr>
              <w:t>Лесной район</w:t>
            </w:r>
          </w:p>
        </w:tc>
        <w:tc>
          <w:tcPr>
            <w:tcW w:w="1599" w:type="dxa"/>
            <w:tcBorders>
              <w:top w:val="single" w:sz="4" w:space="0" w:color="auto"/>
              <w:left w:val="single" w:sz="4" w:space="0" w:color="auto"/>
            </w:tcBorders>
            <w:shd w:val="clear" w:color="auto" w:fill="FFFFFF"/>
            <w:vAlign w:val="center"/>
          </w:tcPr>
          <w:p w:rsidR="00A122DE" w:rsidRPr="00FE04D3" w:rsidRDefault="00A122DE" w:rsidP="00BA2B69">
            <w:pPr>
              <w:pStyle w:val="20"/>
              <w:shd w:val="clear" w:color="auto" w:fill="auto"/>
              <w:spacing w:after="0" w:line="240" w:lineRule="auto"/>
              <w:rPr>
                <w:sz w:val="22"/>
                <w:szCs w:val="22"/>
              </w:rPr>
            </w:pPr>
            <w:r w:rsidRPr="00FE04D3">
              <w:rPr>
                <w:rStyle w:val="265pt"/>
                <w:sz w:val="22"/>
                <w:szCs w:val="22"/>
              </w:rPr>
              <w:t xml:space="preserve">Зона </w:t>
            </w:r>
            <w:proofErr w:type="gramStart"/>
            <w:r w:rsidRPr="00FE04D3">
              <w:rPr>
                <w:rStyle w:val="265pt"/>
                <w:sz w:val="22"/>
                <w:szCs w:val="22"/>
              </w:rPr>
              <w:t>лесозащитного</w:t>
            </w:r>
            <w:proofErr w:type="gramEnd"/>
          </w:p>
          <w:p w:rsidR="00A122DE" w:rsidRPr="00FE04D3" w:rsidRDefault="00A122DE" w:rsidP="00BA2B69">
            <w:pPr>
              <w:pStyle w:val="20"/>
              <w:shd w:val="clear" w:color="auto" w:fill="auto"/>
              <w:spacing w:after="0" w:line="240" w:lineRule="auto"/>
              <w:rPr>
                <w:sz w:val="22"/>
                <w:szCs w:val="22"/>
              </w:rPr>
            </w:pPr>
            <w:r w:rsidRPr="00FE04D3">
              <w:rPr>
                <w:rStyle w:val="265pt"/>
                <w:sz w:val="22"/>
                <w:szCs w:val="22"/>
              </w:rPr>
              <w:t>районирования</w:t>
            </w:r>
          </w:p>
        </w:tc>
        <w:tc>
          <w:tcPr>
            <w:tcW w:w="1488" w:type="dxa"/>
            <w:tcBorders>
              <w:top w:val="single" w:sz="4" w:space="0" w:color="auto"/>
              <w:left w:val="single" w:sz="4" w:space="0" w:color="auto"/>
            </w:tcBorders>
            <w:shd w:val="clear" w:color="auto" w:fill="FFFFFF"/>
            <w:vAlign w:val="center"/>
          </w:tcPr>
          <w:p w:rsidR="00A122DE" w:rsidRPr="00FE04D3" w:rsidRDefault="00A122DE" w:rsidP="00BA2B69">
            <w:pPr>
              <w:pStyle w:val="20"/>
              <w:shd w:val="clear" w:color="auto" w:fill="auto"/>
              <w:spacing w:after="0" w:line="240" w:lineRule="auto"/>
              <w:rPr>
                <w:sz w:val="22"/>
                <w:szCs w:val="22"/>
              </w:rPr>
            </w:pPr>
            <w:r w:rsidRPr="00FE04D3">
              <w:rPr>
                <w:rStyle w:val="265pt"/>
                <w:sz w:val="22"/>
                <w:szCs w:val="22"/>
              </w:rPr>
              <w:t>Зона</w:t>
            </w:r>
            <w:r w:rsidRPr="00FE04D3">
              <w:rPr>
                <w:sz w:val="22"/>
                <w:szCs w:val="22"/>
              </w:rPr>
              <w:t xml:space="preserve"> </w:t>
            </w:r>
            <w:r w:rsidRPr="00FE04D3">
              <w:rPr>
                <w:rStyle w:val="265pt"/>
                <w:sz w:val="22"/>
                <w:szCs w:val="22"/>
              </w:rPr>
              <w:t>лесосеменного районирования</w:t>
            </w:r>
          </w:p>
        </w:tc>
        <w:tc>
          <w:tcPr>
            <w:tcW w:w="1013" w:type="dxa"/>
            <w:tcBorders>
              <w:top w:val="single" w:sz="4" w:space="0" w:color="auto"/>
              <w:left w:val="single" w:sz="4" w:space="0" w:color="auto"/>
            </w:tcBorders>
            <w:shd w:val="clear" w:color="auto" w:fill="FFFFFF"/>
            <w:vAlign w:val="center"/>
          </w:tcPr>
          <w:p w:rsidR="00A122DE" w:rsidRPr="00FE04D3" w:rsidRDefault="00A122DE" w:rsidP="00BA2B69">
            <w:pPr>
              <w:pStyle w:val="20"/>
              <w:shd w:val="clear" w:color="auto" w:fill="auto"/>
              <w:spacing w:after="0" w:line="240" w:lineRule="auto"/>
              <w:rPr>
                <w:sz w:val="22"/>
                <w:szCs w:val="22"/>
              </w:rPr>
            </w:pPr>
            <w:r w:rsidRPr="00FE04D3">
              <w:rPr>
                <w:rStyle w:val="265pt"/>
                <w:sz w:val="22"/>
                <w:szCs w:val="22"/>
              </w:rPr>
              <w:t>Перечень</w:t>
            </w:r>
          </w:p>
          <w:p w:rsidR="00A122DE" w:rsidRPr="00FE04D3" w:rsidRDefault="00A122DE" w:rsidP="00BA2B69">
            <w:pPr>
              <w:pStyle w:val="20"/>
              <w:shd w:val="clear" w:color="auto" w:fill="auto"/>
              <w:spacing w:after="0" w:line="240" w:lineRule="auto"/>
              <w:rPr>
                <w:sz w:val="22"/>
                <w:szCs w:val="22"/>
              </w:rPr>
            </w:pPr>
            <w:r w:rsidRPr="00FE04D3">
              <w:rPr>
                <w:rStyle w:val="265pt"/>
                <w:sz w:val="22"/>
                <w:szCs w:val="22"/>
              </w:rPr>
              <w:t>лесных кварталов</w:t>
            </w:r>
          </w:p>
        </w:tc>
        <w:tc>
          <w:tcPr>
            <w:tcW w:w="1043" w:type="dxa"/>
            <w:tcBorders>
              <w:top w:val="single" w:sz="4" w:space="0" w:color="auto"/>
              <w:left w:val="single" w:sz="4" w:space="0" w:color="auto"/>
              <w:right w:val="single" w:sz="4" w:space="0" w:color="auto"/>
            </w:tcBorders>
            <w:shd w:val="clear" w:color="auto" w:fill="FFFFFF"/>
            <w:vAlign w:val="center"/>
          </w:tcPr>
          <w:p w:rsidR="00A122DE" w:rsidRPr="00FE04D3" w:rsidRDefault="00A122DE" w:rsidP="00BA2B69">
            <w:pPr>
              <w:pStyle w:val="20"/>
              <w:shd w:val="clear" w:color="auto" w:fill="auto"/>
              <w:spacing w:after="0" w:line="240" w:lineRule="auto"/>
              <w:rPr>
                <w:sz w:val="22"/>
                <w:szCs w:val="22"/>
              </w:rPr>
            </w:pPr>
            <w:r w:rsidRPr="00FE04D3">
              <w:rPr>
                <w:rStyle w:val="265pt"/>
                <w:sz w:val="22"/>
                <w:szCs w:val="22"/>
              </w:rPr>
              <w:t xml:space="preserve">Площадь, </w:t>
            </w:r>
            <w:proofErr w:type="gramStart"/>
            <w:r w:rsidRPr="00FE04D3">
              <w:rPr>
                <w:rStyle w:val="265pt"/>
                <w:sz w:val="22"/>
                <w:szCs w:val="22"/>
              </w:rPr>
              <w:t>га</w:t>
            </w:r>
            <w:proofErr w:type="gramEnd"/>
          </w:p>
        </w:tc>
      </w:tr>
      <w:tr w:rsidR="00A122DE" w:rsidRPr="00FE04D3" w:rsidTr="00BA2B69">
        <w:trPr>
          <w:trHeight w:hRule="exact" w:val="288"/>
          <w:jc w:val="center"/>
        </w:trPr>
        <w:tc>
          <w:tcPr>
            <w:tcW w:w="537" w:type="dxa"/>
            <w:tcBorders>
              <w:top w:val="single" w:sz="4" w:space="0" w:color="auto"/>
              <w:left w:val="single" w:sz="4" w:space="0" w:color="auto"/>
            </w:tcBorders>
            <w:shd w:val="clear" w:color="auto" w:fill="FFFFFF"/>
            <w:vAlign w:val="bottom"/>
          </w:tcPr>
          <w:p w:rsidR="00A122DE" w:rsidRPr="00FE04D3" w:rsidRDefault="00A122DE" w:rsidP="00A122DE">
            <w:pPr>
              <w:pStyle w:val="20"/>
              <w:shd w:val="clear" w:color="auto" w:fill="auto"/>
              <w:spacing w:after="0" w:line="240" w:lineRule="auto"/>
              <w:ind w:left="200"/>
              <w:jc w:val="left"/>
              <w:rPr>
                <w:sz w:val="22"/>
                <w:szCs w:val="22"/>
              </w:rPr>
            </w:pPr>
            <w:r w:rsidRPr="00FE04D3">
              <w:rPr>
                <w:rStyle w:val="265pt"/>
                <w:sz w:val="22"/>
                <w:szCs w:val="22"/>
              </w:rPr>
              <w:t>1</w:t>
            </w:r>
          </w:p>
        </w:tc>
        <w:tc>
          <w:tcPr>
            <w:tcW w:w="1647" w:type="dxa"/>
            <w:tcBorders>
              <w:top w:val="single" w:sz="4" w:space="0" w:color="auto"/>
              <w:left w:val="single" w:sz="4" w:space="0" w:color="auto"/>
            </w:tcBorders>
            <w:shd w:val="clear" w:color="auto" w:fill="FFFFFF"/>
            <w:vAlign w:val="bottom"/>
          </w:tcPr>
          <w:p w:rsidR="00A122DE" w:rsidRPr="00FE04D3" w:rsidRDefault="00A122DE" w:rsidP="00A122DE">
            <w:pPr>
              <w:pStyle w:val="20"/>
              <w:shd w:val="clear" w:color="auto" w:fill="auto"/>
              <w:spacing w:after="0" w:line="240" w:lineRule="auto"/>
              <w:rPr>
                <w:sz w:val="22"/>
                <w:szCs w:val="22"/>
              </w:rPr>
            </w:pPr>
            <w:r w:rsidRPr="00FE04D3">
              <w:rPr>
                <w:rStyle w:val="265pt"/>
                <w:sz w:val="22"/>
                <w:szCs w:val="22"/>
              </w:rPr>
              <w:t>2</w:t>
            </w:r>
          </w:p>
        </w:tc>
        <w:tc>
          <w:tcPr>
            <w:tcW w:w="1472" w:type="dxa"/>
            <w:tcBorders>
              <w:top w:val="single" w:sz="4" w:space="0" w:color="auto"/>
              <w:left w:val="single" w:sz="4" w:space="0" w:color="auto"/>
            </w:tcBorders>
            <w:shd w:val="clear" w:color="auto" w:fill="FFFFFF"/>
            <w:vAlign w:val="center"/>
          </w:tcPr>
          <w:p w:rsidR="00A122DE" w:rsidRPr="00FE04D3" w:rsidRDefault="00A122DE" w:rsidP="00A122DE">
            <w:pPr>
              <w:pStyle w:val="20"/>
              <w:shd w:val="clear" w:color="auto" w:fill="auto"/>
              <w:spacing w:after="0" w:line="240" w:lineRule="auto"/>
              <w:rPr>
                <w:sz w:val="22"/>
                <w:szCs w:val="22"/>
              </w:rPr>
            </w:pPr>
            <w:r w:rsidRPr="00FE04D3">
              <w:rPr>
                <w:rStyle w:val="265pt"/>
                <w:sz w:val="22"/>
                <w:szCs w:val="22"/>
              </w:rPr>
              <w:t>3</w:t>
            </w:r>
          </w:p>
        </w:tc>
        <w:tc>
          <w:tcPr>
            <w:tcW w:w="1236" w:type="dxa"/>
            <w:tcBorders>
              <w:top w:val="single" w:sz="4" w:space="0" w:color="auto"/>
              <w:left w:val="single" w:sz="4" w:space="0" w:color="auto"/>
            </w:tcBorders>
            <w:shd w:val="clear" w:color="auto" w:fill="FFFFFF"/>
            <w:vAlign w:val="center"/>
          </w:tcPr>
          <w:p w:rsidR="00A122DE" w:rsidRPr="00FE04D3" w:rsidRDefault="00A122DE" w:rsidP="00A122DE">
            <w:pPr>
              <w:pStyle w:val="20"/>
              <w:shd w:val="clear" w:color="auto" w:fill="auto"/>
              <w:spacing w:after="0" w:line="240" w:lineRule="auto"/>
              <w:rPr>
                <w:sz w:val="22"/>
                <w:szCs w:val="22"/>
              </w:rPr>
            </w:pPr>
            <w:r w:rsidRPr="00FE04D3">
              <w:rPr>
                <w:rStyle w:val="265pt"/>
                <w:sz w:val="22"/>
                <w:szCs w:val="22"/>
              </w:rPr>
              <w:t>4</w:t>
            </w:r>
          </w:p>
        </w:tc>
        <w:tc>
          <w:tcPr>
            <w:tcW w:w="1599" w:type="dxa"/>
            <w:tcBorders>
              <w:top w:val="single" w:sz="4" w:space="0" w:color="auto"/>
              <w:left w:val="single" w:sz="4" w:space="0" w:color="auto"/>
            </w:tcBorders>
            <w:shd w:val="clear" w:color="auto" w:fill="FFFFFF"/>
            <w:vAlign w:val="center"/>
          </w:tcPr>
          <w:p w:rsidR="00A122DE" w:rsidRPr="00FE04D3" w:rsidRDefault="00A122DE" w:rsidP="00A122DE">
            <w:pPr>
              <w:pStyle w:val="20"/>
              <w:shd w:val="clear" w:color="auto" w:fill="auto"/>
              <w:spacing w:after="0" w:line="240" w:lineRule="auto"/>
              <w:rPr>
                <w:sz w:val="22"/>
                <w:szCs w:val="22"/>
              </w:rPr>
            </w:pPr>
            <w:r w:rsidRPr="00FE04D3">
              <w:rPr>
                <w:rStyle w:val="265pt"/>
                <w:sz w:val="22"/>
                <w:szCs w:val="22"/>
              </w:rPr>
              <w:t>5</w:t>
            </w:r>
          </w:p>
        </w:tc>
        <w:tc>
          <w:tcPr>
            <w:tcW w:w="1488" w:type="dxa"/>
            <w:tcBorders>
              <w:top w:val="single" w:sz="4" w:space="0" w:color="auto"/>
              <w:left w:val="single" w:sz="4" w:space="0" w:color="auto"/>
            </w:tcBorders>
            <w:shd w:val="clear" w:color="auto" w:fill="FFFFFF"/>
            <w:vAlign w:val="bottom"/>
          </w:tcPr>
          <w:p w:rsidR="00A122DE" w:rsidRPr="00FE04D3" w:rsidRDefault="00A122DE" w:rsidP="00A122DE">
            <w:pPr>
              <w:pStyle w:val="20"/>
              <w:shd w:val="clear" w:color="auto" w:fill="auto"/>
              <w:spacing w:after="0" w:line="240" w:lineRule="auto"/>
              <w:rPr>
                <w:sz w:val="22"/>
                <w:szCs w:val="22"/>
              </w:rPr>
            </w:pPr>
            <w:r w:rsidRPr="00FE04D3">
              <w:rPr>
                <w:rStyle w:val="265pt"/>
                <w:sz w:val="22"/>
                <w:szCs w:val="22"/>
              </w:rPr>
              <w:t>6</w:t>
            </w:r>
          </w:p>
        </w:tc>
        <w:tc>
          <w:tcPr>
            <w:tcW w:w="1013" w:type="dxa"/>
            <w:tcBorders>
              <w:top w:val="single" w:sz="4" w:space="0" w:color="auto"/>
              <w:left w:val="single" w:sz="4" w:space="0" w:color="auto"/>
            </w:tcBorders>
            <w:shd w:val="clear" w:color="auto" w:fill="FFFFFF"/>
            <w:vAlign w:val="center"/>
          </w:tcPr>
          <w:p w:rsidR="00A122DE" w:rsidRPr="00FE04D3" w:rsidRDefault="00A122DE" w:rsidP="00A122DE">
            <w:pPr>
              <w:pStyle w:val="20"/>
              <w:shd w:val="clear" w:color="auto" w:fill="auto"/>
              <w:spacing w:after="0" w:line="240" w:lineRule="auto"/>
              <w:rPr>
                <w:sz w:val="22"/>
                <w:szCs w:val="22"/>
              </w:rPr>
            </w:pPr>
            <w:r w:rsidRPr="00FE04D3">
              <w:rPr>
                <w:rStyle w:val="265pt"/>
                <w:sz w:val="22"/>
                <w:szCs w:val="22"/>
              </w:rPr>
              <w:t>7</w:t>
            </w:r>
          </w:p>
        </w:tc>
        <w:tc>
          <w:tcPr>
            <w:tcW w:w="1043" w:type="dxa"/>
            <w:tcBorders>
              <w:top w:val="single" w:sz="4" w:space="0" w:color="auto"/>
              <w:left w:val="single" w:sz="4" w:space="0" w:color="auto"/>
              <w:right w:val="single" w:sz="4" w:space="0" w:color="auto"/>
            </w:tcBorders>
            <w:shd w:val="clear" w:color="auto" w:fill="FFFFFF"/>
            <w:vAlign w:val="bottom"/>
          </w:tcPr>
          <w:p w:rsidR="00A122DE" w:rsidRPr="00FE04D3" w:rsidRDefault="00A122DE" w:rsidP="00A122DE">
            <w:pPr>
              <w:pStyle w:val="20"/>
              <w:shd w:val="clear" w:color="auto" w:fill="auto"/>
              <w:spacing w:after="0" w:line="240" w:lineRule="auto"/>
              <w:rPr>
                <w:sz w:val="22"/>
                <w:szCs w:val="22"/>
              </w:rPr>
            </w:pPr>
            <w:r w:rsidRPr="00FE04D3">
              <w:rPr>
                <w:rStyle w:val="265pt"/>
                <w:sz w:val="22"/>
                <w:szCs w:val="22"/>
              </w:rPr>
              <w:t>8</w:t>
            </w:r>
          </w:p>
        </w:tc>
      </w:tr>
      <w:tr w:rsidR="00A122DE" w:rsidRPr="00FE04D3" w:rsidTr="00BA2B69">
        <w:trPr>
          <w:trHeight w:hRule="exact" w:val="1392"/>
          <w:jc w:val="center"/>
        </w:trPr>
        <w:tc>
          <w:tcPr>
            <w:tcW w:w="537" w:type="dxa"/>
            <w:tcBorders>
              <w:top w:val="single" w:sz="4" w:space="0" w:color="auto"/>
              <w:left w:val="single" w:sz="4" w:space="0" w:color="auto"/>
              <w:bottom w:val="single" w:sz="4" w:space="0" w:color="auto"/>
            </w:tcBorders>
            <w:shd w:val="clear" w:color="auto" w:fill="FFFFFF"/>
            <w:vAlign w:val="center"/>
          </w:tcPr>
          <w:p w:rsidR="00A122DE" w:rsidRPr="00FE04D3" w:rsidRDefault="00A122DE" w:rsidP="00A122DE">
            <w:pPr>
              <w:pStyle w:val="20"/>
              <w:shd w:val="clear" w:color="auto" w:fill="auto"/>
              <w:spacing w:after="0" w:line="240" w:lineRule="auto"/>
              <w:ind w:left="200"/>
              <w:jc w:val="left"/>
              <w:rPr>
                <w:sz w:val="22"/>
                <w:szCs w:val="22"/>
              </w:rPr>
            </w:pPr>
            <w:r w:rsidRPr="00FE04D3">
              <w:rPr>
                <w:rStyle w:val="265pt"/>
                <w:sz w:val="22"/>
                <w:szCs w:val="22"/>
              </w:rPr>
              <w:t>1</w:t>
            </w:r>
          </w:p>
        </w:tc>
        <w:tc>
          <w:tcPr>
            <w:tcW w:w="1647" w:type="dxa"/>
            <w:tcBorders>
              <w:top w:val="single" w:sz="4" w:space="0" w:color="auto"/>
              <w:left w:val="single" w:sz="4" w:space="0" w:color="auto"/>
              <w:bottom w:val="single" w:sz="4" w:space="0" w:color="auto"/>
            </w:tcBorders>
            <w:shd w:val="clear" w:color="auto" w:fill="FFFFFF"/>
            <w:vAlign w:val="center"/>
          </w:tcPr>
          <w:p w:rsidR="00A122DE" w:rsidRPr="00FE04D3" w:rsidRDefault="00A122DE" w:rsidP="00A122DE">
            <w:pPr>
              <w:pStyle w:val="20"/>
              <w:shd w:val="clear" w:color="auto" w:fill="auto"/>
              <w:spacing w:after="0" w:line="240" w:lineRule="auto"/>
              <w:ind w:left="240"/>
              <w:jc w:val="left"/>
              <w:rPr>
                <w:sz w:val="22"/>
                <w:szCs w:val="22"/>
              </w:rPr>
            </w:pPr>
            <w:r w:rsidRPr="00FE04D3">
              <w:rPr>
                <w:rStyle w:val="265pt"/>
                <w:sz w:val="22"/>
                <w:szCs w:val="22"/>
              </w:rPr>
              <w:t>Липецкое</w:t>
            </w:r>
          </w:p>
        </w:tc>
        <w:tc>
          <w:tcPr>
            <w:tcW w:w="1472" w:type="dxa"/>
            <w:tcBorders>
              <w:top w:val="single" w:sz="4" w:space="0" w:color="auto"/>
              <w:left w:val="single" w:sz="4" w:space="0" w:color="auto"/>
              <w:bottom w:val="single" w:sz="4" w:space="0" w:color="auto"/>
            </w:tcBorders>
            <w:shd w:val="clear" w:color="auto" w:fill="FFFFFF"/>
            <w:vAlign w:val="center"/>
          </w:tcPr>
          <w:p w:rsidR="00A122DE" w:rsidRPr="00FE04D3" w:rsidRDefault="00A122DE" w:rsidP="00BA2B69">
            <w:pPr>
              <w:pStyle w:val="20"/>
              <w:shd w:val="clear" w:color="auto" w:fill="auto"/>
              <w:spacing w:after="0" w:line="240" w:lineRule="auto"/>
              <w:rPr>
                <w:sz w:val="22"/>
                <w:szCs w:val="22"/>
              </w:rPr>
            </w:pPr>
            <w:r w:rsidRPr="00FE04D3">
              <w:rPr>
                <w:rStyle w:val="265pt"/>
                <w:sz w:val="22"/>
                <w:szCs w:val="22"/>
              </w:rPr>
              <w:t>Лесостепная зона</w:t>
            </w:r>
          </w:p>
        </w:tc>
        <w:tc>
          <w:tcPr>
            <w:tcW w:w="1236" w:type="dxa"/>
            <w:tcBorders>
              <w:top w:val="single" w:sz="4" w:space="0" w:color="auto"/>
              <w:left w:val="single" w:sz="4" w:space="0" w:color="auto"/>
              <w:bottom w:val="single" w:sz="4" w:space="0" w:color="auto"/>
            </w:tcBorders>
            <w:shd w:val="clear" w:color="auto" w:fill="FFFFFF"/>
            <w:vAlign w:val="center"/>
          </w:tcPr>
          <w:p w:rsidR="00A122DE" w:rsidRPr="00FE04D3" w:rsidRDefault="00A122DE" w:rsidP="00BA2B69">
            <w:pPr>
              <w:pStyle w:val="20"/>
              <w:shd w:val="clear" w:color="auto" w:fill="auto"/>
              <w:spacing w:after="0" w:line="240" w:lineRule="auto"/>
              <w:ind w:left="-10"/>
              <w:rPr>
                <w:sz w:val="22"/>
                <w:szCs w:val="22"/>
              </w:rPr>
            </w:pPr>
            <w:r w:rsidRPr="00FE04D3">
              <w:rPr>
                <w:rStyle w:val="265pt"/>
                <w:sz w:val="22"/>
                <w:szCs w:val="22"/>
              </w:rPr>
              <w:t>Лесостепной район европейской части РФ</w:t>
            </w:r>
          </w:p>
        </w:tc>
        <w:tc>
          <w:tcPr>
            <w:tcW w:w="1599" w:type="dxa"/>
            <w:tcBorders>
              <w:top w:val="single" w:sz="4" w:space="0" w:color="auto"/>
              <w:left w:val="single" w:sz="4" w:space="0" w:color="auto"/>
              <w:bottom w:val="single" w:sz="4" w:space="0" w:color="auto"/>
            </w:tcBorders>
            <w:shd w:val="clear" w:color="auto" w:fill="FFFFFF"/>
          </w:tcPr>
          <w:p w:rsidR="00A122DE" w:rsidRPr="00FE04D3" w:rsidRDefault="00A122DE" w:rsidP="00A122DE">
            <w:pPr>
              <w:pStyle w:val="20"/>
              <w:shd w:val="clear" w:color="auto" w:fill="auto"/>
              <w:spacing w:after="0" w:line="240" w:lineRule="auto"/>
              <w:rPr>
                <w:sz w:val="22"/>
                <w:szCs w:val="22"/>
              </w:rPr>
            </w:pPr>
            <w:r w:rsidRPr="00FE04D3">
              <w:rPr>
                <w:rStyle w:val="265pt"/>
                <w:sz w:val="22"/>
                <w:szCs w:val="22"/>
              </w:rPr>
              <w:t>Зона средней лесопатологической угрозы</w:t>
            </w:r>
          </w:p>
        </w:tc>
        <w:tc>
          <w:tcPr>
            <w:tcW w:w="1488" w:type="dxa"/>
            <w:tcBorders>
              <w:top w:val="single" w:sz="4" w:space="0" w:color="auto"/>
              <w:left w:val="single" w:sz="4" w:space="0" w:color="auto"/>
              <w:bottom w:val="single" w:sz="4" w:space="0" w:color="auto"/>
            </w:tcBorders>
            <w:shd w:val="clear" w:color="auto" w:fill="FFFFFF"/>
          </w:tcPr>
          <w:p w:rsidR="00A122DE" w:rsidRPr="00FE04D3" w:rsidRDefault="00A122DE" w:rsidP="00A122DE">
            <w:pPr>
              <w:pStyle w:val="20"/>
              <w:shd w:val="clear" w:color="auto" w:fill="auto"/>
              <w:spacing w:after="0" w:line="240" w:lineRule="auto"/>
              <w:rPr>
                <w:sz w:val="22"/>
                <w:szCs w:val="22"/>
              </w:rPr>
            </w:pPr>
            <w:r w:rsidRPr="00FE04D3">
              <w:rPr>
                <w:rStyle w:val="265pt"/>
                <w:sz w:val="22"/>
                <w:szCs w:val="22"/>
              </w:rPr>
              <w:t>Сосна обыкновенна я - 3; Дуб черешчатый- 2</w:t>
            </w:r>
          </w:p>
        </w:tc>
        <w:tc>
          <w:tcPr>
            <w:tcW w:w="1013" w:type="dxa"/>
            <w:tcBorders>
              <w:top w:val="single" w:sz="4" w:space="0" w:color="auto"/>
              <w:left w:val="single" w:sz="4" w:space="0" w:color="auto"/>
              <w:bottom w:val="single" w:sz="4" w:space="0" w:color="auto"/>
            </w:tcBorders>
            <w:shd w:val="clear" w:color="auto" w:fill="FFFFFF"/>
            <w:vAlign w:val="center"/>
          </w:tcPr>
          <w:p w:rsidR="00A122DE" w:rsidRPr="00FE04D3" w:rsidRDefault="00A122DE" w:rsidP="00A122DE">
            <w:pPr>
              <w:pStyle w:val="20"/>
              <w:shd w:val="clear" w:color="auto" w:fill="auto"/>
              <w:spacing w:after="0" w:line="240" w:lineRule="auto"/>
              <w:ind w:left="260"/>
              <w:jc w:val="left"/>
              <w:rPr>
                <w:sz w:val="22"/>
                <w:szCs w:val="22"/>
              </w:rPr>
            </w:pPr>
            <w:r w:rsidRPr="00FE04D3">
              <w:rPr>
                <w:rStyle w:val="265pt"/>
                <w:sz w:val="22"/>
                <w:szCs w:val="22"/>
              </w:rPr>
              <w:t>1-120</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A122DE" w:rsidRPr="00FE04D3" w:rsidRDefault="00A122DE" w:rsidP="00A122DE">
            <w:pPr>
              <w:pStyle w:val="20"/>
              <w:shd w:val="clear" w:color="auto" w:fill="auto"/>
              <w:spacing w:after="0" w:line="240" w:lineRule="auto"/>
              <w:ind w:left="220"/>
              <w:jc w:val="left"/>
              <w:rPr>
                <w:sz w:val="22"/>
                <w:szCs w:val="22"/>
              </w:rPr>
            </w:pPr>
            <w:r w:rsidRPr="00FE04D3">
              <w:rPr>
                <w:rStyle w:val="265pt"/>
                <w:sz w:val="22"/>
                <w:szCs w:val="22"/>
              </w:rPr>
              <w:t>5417</w:t>
            </w:r>
          </w:p>
        </w:tc>
      </w:tr>
    </w:tbl>
    <w:p w:rsidR="00A122DE" w:rsidRPr="00FE04D3" w:rsidRDefault="00A122DE" w:rsidP="00494841">
      <w:pPr>
        <w:autoSpaceDE w:val="0"/>
        <w:autoSpaceDN w:val="0"/>
        <w:adjustRightInd w:val="0"/>
        <w:spacing w:after="0" w:line="240" w:lineRule="auto"/>
        <w:ind w:firstLine="708"/>
        <w:jc w:val="both"/>
        <w:rPr>
          <w:rFonts w:ascii="Times New Roman" w:hAnsi="Times New Roman" w:cs="Times New Roman"/>
          <w:iCs/>
          <w:color w:val="000000"/>
          <w:sz w:val="28"/>
          <w:szCs w:val="28"/>
        </w:rPr>
      </w:pPr>
    </w:p>
    <w:p w:rsidR="00D50C4B" w:rsidRPr="00FE04D3" w:rsidRDefault="002A2F8F" w:rsidP="00494841">
      <w:pPr>
        <w:autoSpaceDE w:val="0"/>
        <w:autoSpaceDN w:val="0"/>
        <w:adjustRightInd w:val="0"/>
        <w:spacing w:after="0" w:line="240" w:lineRule="auto"/>
        <w:ind w:firstLine="708"/>
        <w:jc w:val="both"/>
        <w:rPr>
          <w:rFonts w:ascii="Times New Roman" w:hAnsi="Times New Roman" w:cs="Times New Roman"/>
          <w:iCs/>
          <w:color w:val="000000"/>
          <w:sz w:val="28"/>
          <w:szCs w:val="28"/>
        </w:rPr>
      </w:pPr>
      <w:r w:rsidRPr="00FE04D3">
        <w:rPr>
          <w:rFonts w:ascii="Times New Roman" w:hAnsi="Times New Roman" w:cs="Times New Roman"/>
          <w:iCs/>
          <w:color w:val="000000"/>
          <w:sz w:val="28"/>
          <w:szCs w:val="28"/>
        </w:rPr>
        <w:t>Примечание: в соответствии со статьёй 81 (пункт 5) Лесного кодекса РФ</w:t>
      </w:r>
      <w:r w:rsidR="00D50C4B" w:rsidRPr="00FE04D3">
        <w:rPr>
          <w:rFonts w:ascii="Times New Roman" w:hAnsi="Times New Roman" w:cs="Times New Roman"/>
          <w:iCs/>
          <w:color w:val="000000"/>
          <w:sz w:val="28"/>
          <w:szCs w:val="28"/>
        </w:rPr>
        <w:t xml:space="preserve"> </w:t>
      </w:r>
      <w:r w:rsidRPr="00FE04D3">
        <w:rPr>
          <w:rFonts w:ascii="Times New Roman" w:hAnsi="Times New Roman" w:cs="Times New Roman"/>
          <w:iCs/>
          <w:color w:val="000000"/>
          <w:sz w:val="28"/>
          <w:szCs w:val="28"/>
        </w:rPr>
        <w:t>осуществление лесозащитного районирования отнесено к полномочиям органов</w:t>
      </w:r>
      <w:r w:rsidR="00D50C4B" w:rsidRPr="00FE04D3">
        <w:rPr>
          <w:rFonts w:ascii="Times New Roman" w:hAnsi="Times New Roman" w:cs="Times New Roman"/>
          <w:iCs/>
          <w:color w:val="000000"/>
          <w:sz w:val="28"/>
          <w:szCs w:val="28"/>
        </w:rPr>
        <w:t xml:space="preserve"> </w:t>
      </w:r>
      <w:r w:rsidRPr="00FE04D3">
        <w:rPr>
          <w:rFonts w:ascii="Times New Roman" w:hAnsi="Times New Roman" w:cs="Times New Roman"/>
          <w:iCs/>
          <w:color w:val="000000"/>
          <w:sz w:val="28"/>
          <w:szCs w:val="28"/>
        </w:rPr>
        <w:t>государственной власти Российской Федерации в области лесных отношений.</w:t>
      </w:r>
      <w:r w:rsidR="00D50C4B" w:rsidRPr="00FE04D3">
        <w:rPr>
          <w:rFonts w:ascii="Times New Roman" w:hAnsi="Times New Roman" w:cs="Times New Roman"/>
          <w:iCs/>
          <w:color w:val="000000"/>
          <w:sz w:val="28"/>
          <w:szCs w:val="28"/>
        </w:rPr>
        <w:t xml:space="preserve"> </w:t>
      </w:r>
      <w:r w:rsidRPr="00FE04D3">
        <w:rPr>
          <w:rFonts w:ascii="Times New Roman" w:hAnsi="Times New Roman" w:cs="Times New Roman"/>
          <w:iCs/>
          <w:color w:val="000000"/>
          <w:sz w:val="28"/>
          <w:szCs w:val="28"/>
        </w:rPr>
        <w:t>Лесозащитное районирование осуществляется Федеральным агентством лесного</w:t>
      </w:r>
      <w:r w:rsidR="00D50C4B" w:rsidRPr="00FE04D3">
        <w:rPr>
          <w:rFonts w:ascii="Times New Roman" w:hAnsi="Times New Roman" w:cs="Times New Roman"/>
          <w:iCs/>
          <w:color w:val="000000"/>
          <w:sz w:val="28"/>
          <w:szCs w:val="28"/>
        </w:rPr>
        <w:t xml:space="preserve"> </w:t>
      </w:r>
      <w:r w:rsidRPr="00FE04D3">
        <w:rPr>
          <w:rFonts w:ascii="Times New Roman" w:hAnsi="Times New Roman" w:cs="Times New Roman"/>
          <w:iCs/>
          <w:color w:val="000000"/>
          <w:sz w:val="28"/>
          <w:szCs w:val="28"/>
        </w:rPr>
        <w:t>хозяйства (Рослесхозом).</w:t>
      </w:r>
      <w:r w:rsidR="00D50C4B" w:rsidRPr="00FE04D3">
        <w:rPr>
          <w:rFonts w:ascii="Times New Roman" w:hAnsi="Times New Roman" w:cs="Times New Roman"/>
          <w:iCs/>
          <w:color w:val="000000"/>
          <w:sz w:val="28"/>
          <w:szCs w:val="28"/>
        </w:rPr>
        <w:t xml:space="preserve"> </w:t>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Распределение территории лесничества и участковых лесничеств по</w:t>
      </w:r>
      <w:r w:rsidR="00D50C4B"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лесорастительным зонам и лесным районам приведено на карте - схеме.</w:t>
      </w:r>
    </w:p>
    <w:p w:rsidR="00BA2B69" w:rsidRPr="00FE04D3" w:rsidRDefault="00BA2B69" w:rsidP="00494841">
      <w:pPr>
        <w:autoSpaceDE w:val="0"/>
        <w:autoSpaceDN w:val="0"/>
        <w:adjustRightInd w:val="0"/>
        <w:spacing w:after="0" w:line="240" w:lineRule="auto"/>
        <w:ind w:firstLine="708"/>
        <w:jc w:val="both"/>
        <w:rPr>
          <w:rFonts w:ascii="Times New Roman" w:hAnsi="Times New Roman" w:cs="Times New Roman"/>
          <w:color w:val="000000"/>
          <w:sz w:val="28"/>
          <w:szCs w:val="28"/>
        </w:rPr>
        <w:sectPr w:rsidR="00BA2B69" w:rsidRPr="00FE04D3" w:rsidSect="00A122DE">
          <w:pgSz w:w="11906" w:h="16838"/>
          <w:pgMar w:top="1134" w:right="567" w:bottom="1134" w:left="1418" w:header="709" w:footer="709" w:gutter="0"/>
          <w:cols w:space="708"/>
          <w:docGrid w:linePitch="360"/>
        </w:sectPr>
      </w:pPr>
    </w:p>
    <w:p w:rsidR="00BA2B69" w:rsidRPr="00FE04D3" w:rsidRDefault="00BA2B69" w:rsidP="00494841">
      <w:pPr>
        <w:autoSpaceDE w:val="0"/>
        <w:autoSpaceDN w:val="0"/>
        <w:adjustRightInd w:val="0"/>
        <w:spacing w:after="0" w:line="240" w:lineRule="auto"/>
        <w:ind w:firstLine="708"/>
        <w:jc w:val="both"/>
        <w:rPr>
          <w:rFonts w:ascii="Times New Roman" w:hAnsi="Times New Roman" w:cs="Times New Roman"/>
          <w:color w:val="000000"/>
          <w:sz w:val="28"/>
          <w:szCs w:val="28"/>
        </w:rPr>
        <w:sectPr w:rsidR="00BA2B69" w:rsidRPr="00FE04D3" w:rsidSect="00BA2B69">
          <w:pgSz w:w="16838" w:h="11906" w:orient="landscape"/>
          <w:pgMar w:top="1418" w:right="1134" w:bottom="567" w:left="1134" w:header="709" w:footer="709" w:gutter="0"/>
          <w:cols w:space="708"/>
          <w:docGrid w:linePitch="360"/>
        </w:sectPr>
      </w:pPr>
      <w:r w:rsidRPr="00FE04D3">
        <w:rPr>
          <w:rFonts w:ascii="Times New Roman" w:hAnsi="Times New Roman" w:cs="Times New Roman"/>
          <w:noProof/>
          <w:color w:val="000000"/>
          <w:sz w:val="28"/>
          <w:szCs w:val="28"/>
          <w:lang w:eastAsia="ru-RU"/>
        </w:rPr>
        <w:lastRenderedPageBreak/>
        <w:drawing>
          <wp:anchor distT="0" distB="0" distL="114300" distR="114300" simplePos="0" relativeHeight="251659264" behindDoc="1" locked="0" layoutInCell="1" allowOverlap="1" wp14:anchorId="6DE5502D" wp14:editId="1141C2DD">
            <wp:simplePos x="0" y="0"/>
            <wp:positionH relativeFrom="column">
              <wp:posOffset>-35560</wp:posOffset>
            </wp:positionH>
            <wp:positionV relativeFrom="paragraph">
              <wp:posOffset>-69400</wp:posOffset>
            </wp:positionV>
            <wp:extent cx="9669043" cy="5950742"/>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2-регламент.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69043" cy="5950742"/>
                    </a:xfrm>
                    <a:prstGeom prst="rect">
                      <a:avLst/>
                    </a:prstGeom>
                  </pic:spPr>
                </pic:pic>
              </a:graphicData>
            </a:graphic>
            <wp14:sizeRelH relativeFrom="page">
              <wp14:pctWidth>0</wp14:pctWidth>
            </wp14:sizeRelH>
            <wp14:sizeRelV relativeFrom="page">
              <wp14:pctHeight>0</wp14:pctHeight>
            </wp14:sizeRelV>
          </wp:anchor>
        </w:drawing>
      </w:r>
    </w:p>
    <w:p w:rsidR="00BA2B69" w:rsidRPr="00FE04D3" w:rsidRDefault="00BA2B69"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1.1.5. Распределение лесов по целевому назначению</w:t>
      </w:r>
      <w:r w:rsidR="00052C44"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категориям защитных лесов</w:t>
      </w:r>
    </w:p>
    <w:p w:rsidR="00494841" w:rsidRPr="00FE04D3" w:rsidRDefault="00494841"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По целевому назначению леса Липецкого лесничества относятся к</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защитным лесам. Категория защитных лесов – городские леса (таблица 1.1.5.1).</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Территориальное расположение показано на прилагаемой карте-схеме.</w:t>
      </w:r>
    </w:p>
    <w:p w:rsidR="00052C44" w:rsidRPr="00FE04D3" w:rsidRDefault="00052C44" w:rsidP="00D50C4B">
      <w:pPr>
        <w:autoSpaceDE w:val="0"/>
        <w:autoSpaceDN w:val="0"/>
        <w:adjustRightInd w:val="0"/>
        <w:spacing w:after="0" w:line="240" w:lineRule="auto"/>
        <w:jc w:val="both"/>
        <w:rPr>
          <w:rFonts w:ascii="Times New Roman" w:hAnsi="Times New Roman" w:cs="Times New Roman"/>
          <w:color w:val="000000"/>
          <w:sz w:val="28"/>
          <w:szCs w:val="28"/>
        </w:rPr>
      </w:pPr>
    </w:p>
    <w:p w:rsidR="00494841" w:rsidRPr="00FE04D3" w:rsidRDefault="002A2F8F" w:rsidP="00494841">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Таблица 1.1.5.1</w:t>
      </w:r>
      <w:r w:rsidR="00494841"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Распределение лесов </w:t>
      </w:r>
    </w:p>
    <w:p w:rsidR="002A2F8F" w:rsidRPr="00FE04D3" w:rsidRDefault="002A2F8F" w:rsidP="00494841">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по целевому назначению</w:t>
      </w:r>
      <w:r w:rsidR="00494841"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 категориям защитных лесов</w:t>
      </w:r>
    </w:p>
    <w:p w:rsidR="00BA2B69" w:rsidRPr="00FE04D3" w:rsidRDefault="00BA2B69" w:rsidP="00494841">
      <w:pPr>
        <w:autoSpaceDE w:val="0"/>
        <w:autoSpaceDN w:val="0"/>
        <w:adjustRightInd w:val="0"/>
        <w:spacing w:after="0" w:line="240" w:lineRule="auto"/>
        <w:jc w:val="right"/>
        <w:rPr>
          <w:rFonts w:ascii="Times New Roman" w:hAnsi="Times New Roman" w:cs="Times New Roman"/>
          <w:color w:val="000000"/>
          <w:sz w:val="28"/>
          <w:szCs w:val="28"/>
        </w:rPr>
      </w:pPr>
    </w:p>
    <w:tbl>
      <w:tblPr>
        <w:tblW w:w="10065" w:type="dxa"/>
        <w:tblInd w:w="10" w:type="dxa"/>
        <w:tblLayout w:type="fixed"/>
        <w:tblCellMar>
          <w:left w:w="10" w:type="dxa"/>
          <w:right w:w="10" w:type="dxa"/>
        </w:tblCellMar>
        <w:tblLook w:val="04A0" w:firstRow="1" w:lastRow="0" w:firstColumn="1" w:lastColumn="0" w:noHBand="0" w:noVBand="1"/>
      </w:tblPr>
      <w:tblGrid>
        <w:gridCol w:w="2268"/>
        <w:gridCol w:w="1390"/>
        <w:gridCol w:w="2189"/>
        <w:gridCol w:w="1666"/>
        <w:gridCol w:w="2552"/>
      </w:tblGrid>
      <w:tr w:rsidR="00BA2B69" w:rsidRPr="00FE04D3" w:rsidTr="00BA2B69">
        <w:trPr>
          <w:trHeight w:hRule="exact" w:val="845"/>
        </w:trPr>
        <w:tc>
          <w:tcPr>
            <w:tcW w:w="2268" w:type="dxa"/>
            <w:tcBorders>
              <w:top w:val="single" w:sz="4" w:space="0" w:color="auto"/>
              <w:left w:val="single" w:sz="4" w:space="0" w:color="auto"/>
            </w:tcBorders>
            <w:shd w:val="clear" w:color="auto" w:fill="FFFFFF"/>
            <w:vAlign w:val="center"/>
          </w:tcPr>
          <w:p w:rsidR="00BA2B69" w:rsidRPr="00FE04D3" w:rsidRDefault="00BA2B69" w:rsidP="00BA2B69">
            <w:pPr>
              <w:pStyle w:val="20"/>
              <w:shd w:val="clear" w:color="auto" w:fill="auto"/>
              <w:spacing w:after="0" w:line="240" w:lineRule="auto"/>
              <w:rPr>
                <w:rStyle w:val="265pt"/>
                <w:sz w:val="22"/>
                <w:szCs w:val="22"/>
              </w:rPr>
            </w:pPr>
            <w:r w:rsidRPr="00FE04D3">
              <w:rPr>
                <w:rStyle w:val="265pt"/>
                <w:sz w:val="22"/>
                <w:szCs w:val="22"/>
              </w:rPr>
              <w:t xml:space="preserve">Целевое </w:t>
            </w:r>
          </w:p>
          <w:p w:rsidR="00BA2B69" w:rsidRPr="00FE04D3" w:rsidRDefault="00BA2B69" w:rsidP="00BA2B69">
            <w:pPr>
              <w:pStyle w:val="20"/>
              <w:shd w:val="clear" w:color="auto" w:fill="auto"/>
              <w:spacing w:after="0" w:line="240" w:lineRule="auto"/>
              <w:rPr>
                <w:sz w:val="22"/>
                <w:szCs w:val="22"/>
              </w:rPr>
            </w:pPr>
            <w:r w:rsidRPr="00FE04D3">
              <w:rPr>
                <w:rStyle w:val="265pt"/>
                <w:sz w:val="22"/>
                <w:szCs w:val="22"/>
              </w:rPr>
              <w:t>назначение лесов</w:t>
            </w:r>
          </w:p>
        </w:tc>
        <w:tc>
          <w:tcPr>
            <w:tcW w:w="1390" w:type="dxa"/>
            <w:tcBorders>
              <w:top w:val="single" w:sz="4" w:space="0" w:color="auto"/>
              <w:left w:val="single" w:sz="4" w:space="0" w:color="auto"/>
            </w:tcBorders>
            <w:shd w:val="clear" w:color="auto" w:fill="FFFFFF"/>
            <w:vAlign w:val="center"/>
          </w:tcPr>
          <w:p w:rsidR="00BA2B69" w:rsidRPr="00FE04D3" w:rsidRDefault="00BA2B69" w:rsidP="00BA2B69">
            <w:pPr>
              <w:pStyle w:val="20"/>
              <w:shd w:val="clear" w:color="auto" w:fill="auto"/>
              <w:spacing w:after="0" w:line="240" w:lineRule="auto"/>
              <w:rPr>
                <w:rStyle w:val="265pt"/>
                <w:sz w:val="22"/>
                <w:szCs w:val="22"/>
              </w:rPr>
            </w:pPr>
            <w:r w:rsidRPr="00FE04D3">
              <w:rPr>
                <w:rStyle w:val="265pt"/>
                <w:sz w:val="22"/>
                <w:szCs w:val="22"/>
              </w:rPr>
              <w:t>Участковое</w:t>
            </w:r>
          </w:p>
          <w:p w:rsidR="00BA2B69" w:rsidRPr="00FE04D3" w:rsidRDefault="00BA2B69" w:rsidP="00BA2B69">
            <w:pPr>
              <w:pStyle w:val="20"/>
              <w:shd w:val="clear" w:color="auto" w:fill="auto"/>
              <w:spacing w:after="0" w:line="240" w:lineRule="auto"/>
              <w:rPr>
                <w:sz w:val="22"/>
                <w:szCs w:val="22"/>
              </w:rPr>
            </w:pPr>
            <w:r w:rsidRPr="00FE04D3">
              <w:rPr>
                <w:rStyle w:val="265pt"/>
                <w:sz w:val="22"/>
                <w:szCs w:val="22"/>
              </w:rPr>
              <w:t>лесничество</w:t>
            </w:r>
          </w:p>
        </w:tc>
        <w:tc>
          <w:tcPr>
            <w:tcW w:w="2189" w:type="dxa"/>
            <w:tcBorders>
              <w:top w:val="single" w:sz="4" w:space="0" w:color="auto"/>
              <w:left w:val="single" w:sz="4" w:space="0" w:color="auto"/>
            </w:tcBorders>
            <w:shd w:val="clear" w:color="auto" w:fill="FFFFFF"/>
            <w:vAlign w:val="center"/>
          </w:tcPr>
          <w:p w:rsidR="00BA2B69" w:rsidRPr="00FE04D3" w:rsidRDefault="00BA2B69" w:rsidP="00BA2B69">
            <w:pPr>
              <w:pStyle w:val="20"/>
              <w:shd w:val="clear" w:color="auto" w:fill="auto"/>
              <w:spacing w:after="0" w:line="240" w:lineRule="auto"/>
              <w:rPr>
                <w:sz w:val="22"/>
                <w:szCs w:val="22"/>
              </w:rPr>
            </w:pPr>
            <w:r w:rsidRPr="00FE04D3">
              <w:rPr>
                <w:rStyle w:val="265pt"/>
                <w:sz w:val="22"/>
                <w:szCs w:val="22"/>
              </w:rPr>
              <w:t>Номера кварталов или их частей</w:t>
            </w:r>
          </w:p>
        </w:tc>
        <w:tc>
          <w:tcPr>
            <w:tcW w:w="1666" w:type="dxa"/>
            <w:tcBorders>
              <w:top w:val="single" w:sz="4" w:space="0" w:color="auto"/>
              <w:left w:val="single" w:sz="4" w:space="0" w:color="auto"/>
            </w:tcBorders>
            <w:shd w:val="clear" w:color="auto" w:fill="FFFFFF"/>
            <w:vAlign w:val="center"/>
          </w:tcPr>
          <w:p w:rsidR="00BA2B69" w:rsidRPr="00FE04D3" w:rsidRDefault="00BA2B69" w:rsidP="00BA2B69">
            <w:pPr>
              <w:pStyle w:val="20"/>
              <w:shd w:val="clear" w:color="auto" w:fill="auto"/>
              <w:spacing w:after="0" w:line="240" w:lineRule="auto"/>
              <w:ind w:right="180"/>
              <w:rPr>
                <w:sz w:val="22"/>
                <w:szCs w:val="22"/>
              </w:rPr>
            </w:pPr>
            <w:r w:rsidRPr="00FE04D3">
              <w:rPr>
                <w:rStyle w:val="265pt"/>
                <w:sz w:val="22"/>
                <w:szCs w:val="22"/>
              </w:rPr>
              <w:t xml:space="preserve">Площадь, </w:t>
            </w:r>
            <w:proofErr w:type="gramStart"/>
            <w:r w:rsidRPr="00FE04D3">
              <w:rPr>
                <w:rStyle w:val="265pt"/>
                <w:sz w:val="22"/>
                <w:szCs w:val="22"/>
              </w:rPr>
              <w:t>га</w:t>
            </w:r>
            <w:proofErr w:type="gramEnd"/>
          </w:p>
        </w:tc>
        <w:tc>
          <w:tcPr>
            <w:tcW w:w="2552" w:type="dxa"/>
            <w:tcBorders>
              <w:top w:val="single" w:sz="4" w:space="0" w:color="auto"/>
              <w:left w:val="single" w:sz="4" w:space="0" w:color="auto"/>
              <w:right w:val="single" w:sz="4" w:space="0" w:color="auto"/>
            </w:tcBorders>
            <w:shd w:val="clear" w:color="auto" w:fill="FFFFFF"/>
            <w:vAlign w:val="center"/>
          </w:tcPr>
          <w:p w:rsidR="00BA2B69" w:rsidRPr="00FE04D3" w:rsidRDefault="00BA2B69" w:rsidP="00BA2B69">
            <w:pPr>
              <w:pStyle w:val="20"/>
              <w:shd w:val="clear" w:color="auto" w:fill="auto"/>
              <w:spacing w:after="0" w:line="240" w:lineRule="auto"/>
              <w:rPr>
                <w:sz w:val="22"/>
                <w:szCs w:val="22"/>
              </w:rPr>
            </w:pPr>
            <w:r w:rsidRPr="00FE04D3">
              <w:rPr>
                <w:rStyle w:val="265pt"/>
                <w:sz w:val="22"/>
                <w:szCs w:val="22"/>
              </w:rPr>
              <w:t>Основания деления лесов по целевому назначению</w:t>
            </w:r>
          </w:p>
        </w:tc>
      </w:tr>
      <w:tr w:rsidR="00BA2B69" w:rsidRPr="00FE04D3" w:rsidTr="00BA2B69">
        <w:trPr>
          <w:trHeight w:hRule="exact" w:val="288"/>
        </w:trPr>
        <w:tc>
          <w:tcPr>
            <w:tcW w:w="2268" w:type="dxa"/>
            <w:tcBorders>
              <w:top w:val="single" w:sz="4" w:space="0" w:color="auto"/>
              <w:left w:val="single" w:sz="4" w:space="0" w:color="auto"/>
            </w:tcBorders>
            <w:shd w:val="clear" w:color="auto" w:fill="FFFFFF"/>
            <w:vAlign w:val="center"/>
          </w:tcPr>
          <w:p w:rsidR="00BA2B69" w:rsidRPr="00FE04D3" w:rsidRDefault="00BA2B69" w:rsidP="00BA2B69">
            <w:pPr>
              <w:pStyle w:val="20"/>
              <w:shd w:val="clear" w:color="auto" w:fill="auto"/>
              <w:spacing w:after="0" w:line="240" w:lineRule="auto"/>
              <w:ind w:firstLine="132"/>
              <w:jc w:val="left"/>
              <w:rPr>
                <w:sz w:val="22"/>
                <w:szCs w:val="22"/>
              </w:rPr>
            </w:pPr>
            <w:r w:rsidRPr="00FE04D3">
              <w:rPr>
                <w:rStyle w:val="265pt"/>
                <w:sz w:val="22"/>
                <w:szCs w:val="22"/>
              </w:rPr>
              <w:t>Всего лесов</w:t>
            </w:r>
          </w:p>
        </w:tc>
        <w:tc>
          <w:tcPr>
            <w:tcW w:w="1390" w:type="dxa"/>
            <w:vMerge w:val="restart"/>
            <w:tcBorders>
              <w:top w:val="single" w:sz="4" w:space="0" w:color="auto"/>
              <w:left w:val="single" w:sz="4" w:space="0" w:color="auto"/>
            </w:tcBorders>
            <w:shd w:val="clear" w:color="auto" w:fill="FFFFFF"/>
            <w:vAlign w:val="center"/>
          </w:tcPr>
          <w:p w:rsidR="00BA2B69" w:rsidRPr="00FE04D3" w:rsidRDefault="00BA2B69" w:rsidP="00BA2B69">
            <w:pPr>
              <w:pStyle w:val="20"/>
              <w:spacing w:after="0" w:line="240" w:lineRule="auto"/>
              <w:rPr>
                <w:sz w:val="22"/>
                <w:szCs w:val="22"/>
              </w:rPr>
            </w:pPr>
            <w:r w:rsidRPr="00FE04D3">
              <w:rPr>
                <w:rStyle w:val="265pt"/>
                <w:sz w:val="22"/>
                <w:szCs w:val="22"/>
              </w:rPr>
              <w:t>Липецкое</w:t>
            </w:r>
          </w:p>
        </w:tc>
        <w:tc>
          <w:tcPr>
            <w:tcW w:w="2189" w:type="dxa"/>
            <w:vMerge w:val="restart"/>
            <w:tcBorders>
              <w:top w:val="single" w:sz="4" w:space="0" w:color="auto"/>
              <w:left w:val="single" w:sz="4" w:space="0" w:color="auto"/>
            </w:tcBorders>
            <w:shd w:val="clear" w:color="auto" w:fill="FFFFFF"/>
            <w:vAlign w:val="center"/>
          </w:tcPr>
          <w:p w:rsidR="00BA2B69" w:rsidRPr="00FE04D3" w:rsidRDefault="00BA2B69" w:rsidP="00BA2B69">
            <w:pPr>
              <w:pStyle w:val="20"/>
              <w:spacing w:after="0" w:line="240" w:lineRule="auto"/>
              <w:rPr>
                <w:sz w:val="22"/>
                <w:szCs w:val="22"/>
              </w:rPr>
            </w:pPr>
            <w:r w:rsidRPr="00FE04D3">
              <w:rPr>
                <w:rStyle w:val="265pt"/>
                <w:sz w:val="22"/>
                <w:szCs w:val="22"/>
              </w:rPr>
              <w:t>кварталы 1-120</w:t>
            </w:r>
          </w:p>
        </w:tc>
        <w:tc>
          <w:tcPr>
            <w:tcW w:w="1666" w:type="dxa"/>
            <w:tcBorders>
              <w:top w:val="single" w:sz="4" w:space="0" w:color="auto"/>
              <w:left w:val="single" w:sz="4" w:space="0" w:color="auto"/>
            </w:tcBorders>
            <w:shd w:val="clear" w:color="auto" w:fill="FFFFFF"/>
            <w:vAlign w:val="center"/>
          </w:tcPr>
          <w:p w:rsidR="00BA2B69" w:rsidRPr="00FE04D3" w:rsidRDefault="00BA2B69" w:rsidP="00BA2B69">
            <w:pPr>
              <w:pStyle w:val="20"/>
              <w:shd w:val="clear" w:color="auto" w:fill="auto"/>
              <w:spacing w:after="0" w:line="240" w:lineRule="auto"/>
              <w:rPr>
                <w:sz w:val="22"/>
                <w:szCs w:val="22"/>
              </w:rPr>
            </w:pPr>
            <w:r w:rsidRPr="00FE04D3">
              <w:rPr>
                <w:rStyle w:val="265pt"/>
                <w:sz w:val="22"/>
                <w:szCs w:val="22"/>
              </w:rPr>
              <w:t>5417</w:t>
            </w:r>
          </w:p>
        </w:tc>
        <w:tc>
          <w:tcPr>
            <w:tcW w:w="2552" w:type="dxa"/>
            <w:vMerge w:val="restart"/>
            <w:tcBorders>
              <w:top w:val="single" w:sz="4" w:space="0" w:color="auto"/>
              <w:left w:val="single" w:sz="4" w:space="0" w:color="auto"/>
              <w:right w:val="single" w:sz="4" w:space="0" w:color="auto"/>
            </w:tcBorders>
            <w:shd w:val="clear" w:color="auto" w:fill="FFFFFF"/>
            <w:vAlign w:val="center"/>
          </w:tcPr>
          <w:p w:rsidR="00BA2B69" w:rsidRPr="00FE04D3" w:rsidRDefault="00BA2B69" w:rsidP="00BA2B69">
            <w:pPr>
              <w:pStyle w:val="20"/>
              <w:shd w:val="clear" w:color="auto" w:fill="auto"/>
              <w:spacing w:after="0" w:line="240" w:lineRule="auto"/>
              <w:rPr>
                <w:sz w:val="22"/>
                <w:szCs w:val="22"/>
              </w:rPr>
            </w:pPr>
            <w:r w:rsidRPr="00FE04D3">
              <w:rPr>
                <w:rStyle w:val="265pt"/>
                <w:sz w:val="22"/>
                <w:szCs w:val="22"/>
              </w:rPr>
              <w:t>- Лесной кодекс РФ от 04.12.2006 г. № 200- ФЗ (статья 111).</w:t>
            </w:r>
          </w:p>
        </w:tc>
      </w:tr>
      <w:tr w:rsidR="00BA2B69" w:rsidRPr="00FE04D3" w:rsidTr="00BA2B69">
        <w:trPr>
          <w:trHeight w:hRule="exact" w:val="562"/>
        </w:trPr>
        <w:tc>
          <w:tcPr>
            <w:tcW w:w="2268" w:type="dxa"/>
            <w:tcBorders>
              <w:top w:val="single" w:sz="4" w:space="0" w:color="auto"/>
              <w:left w:val="single" w:sz="4" w:space="0" w:color="auto"/>
            </w:tcBorders>
            <w:shd w:val="clear" w:color="auto" w:fill="FFFFFF"/>
            <w:vAlign w:val="center"/>
          </w:tcPr>
          <w:p w:rsidR="00BA2B69" w:rsidRPr="00FE04D3" w:rsidRDefault="00BA2B69" w:rsidP="00BA2B69">
            <w:pPr>
              <w:pStyle w:val="20"/>
              <w:shd w:val="clear" w:color="auto" w:fill="auto"/>
              <w:spacing w:after="0" w:line="240" w:lineRule="auto"/>
              <w:ind w:firstLine="132"/>
              <w:jc w:val="left"/>
              <w:rPr>
                <w:sz w:val="22"/>
                <w:szCs w:val="22"/>
              </w:rPr>
            </w:pPr>
            <w:r w:rsidRPr="00FE04D3">
              <w:rPr>
                <w:rStyle w:val="265pt"/>
                <w:sz w:val="22"/>
                <w:szCs w:val="22"/>
              </w:rPr>
              <w:t>Защитные леса, всего</w:t>
            </w:r>
          </w:p>
        </w:tc>
        <w:tc>
          <w:tcPr>
            <w:tcW w:w="1390" w:type="dxa"/>
            <w:vMerge/>
            <w:tcBorders>
              <w:left w:val="single" w:sz="4" w:space="0" w:color="auto"/>
            </w:tcBorders>
            <w:shd w:val="clear" w:color="auto" w:fill="FFFFFF"/>
            <w:vAlign w:val="center"/>
          </w:tcPr>
          <w:p w:rsidR="00BA2B69" w:rsidRPr="00FE04D3" w:rsidRDefault="00BA2B69" w:rsidP="00BA2B69">
            <w:pPr>
              <w:pStyle w:val="20"/>
              <w:spacing w:after="0" w:line="240" w:lineRule="auto"/>
              <w:rPr>
                <w:sz w:val="22"/>
                <w:szCs w:val="22"/>
              </w:rPr>
            </w:pPr>
          </w:p>
        </w:tc>
        <w:tc>
          <w:tcPr>
            <w:tcW w:w="2189" w:type="dxa"/>
            <w:vMerge/>
            <w:tcBorders>
              <w:left w:val="single" w:sz="4" w:space="0" w:color="auto"/>
            </w:tcBorders>
            <w:shd w:val="clear" w:color="auto" w:fill="FFFFFF"/>
            <w:vAlign w:val="center"/>
          </w:tcPr>
          <w:p w:rsidR="00BA2B69" w:rsidRPr="00FE04D3" w:rsidRDefault="00BA2B69" w:rsidP="00BA2B69">
            <w:pPr>
              <w:pStyle w:val="20"/>
              <w:spacing w:after="0" w:line="240" w:lineRule="auto"/>
              <w:rPr>
                <w:sz w:val="22"/>
                <w:szCs w:val="22"/>
              </w:rPr>
            </w:pPr>
          </w:p>
        </w:tc>
        <w:tc>
          <w:tcPr>
            <w:tcW w:w="1666" w:type="dxa"/>
            <w:tcBorders>
              <w:top w:val="single" w:sz="4" w:space="0" w:color="auto"/>
              <w:left w:val="single" w:sz="4" w:space="0" w:color="auto"/>
            </w:tcBorders>
            <w:shd w:val="clear" w:color="auto" w:fill="FFFFFF"/>
            <w:vAlign w:val="center"/>
          </w:tcPr>
          <w:p w:rsidR="00BA2B69" w:rsidRPr="00FE04D3" w:rsidRDefault="00BA2B69" w:rsidP="00BA2B69">
            <w:pPr>
              <w:pStyle w:val="20"/>
              <w:shd w:val="clear" w:color="auto" w:fill="auto"/>
              <w:spacing w:after="0" w:line="240" w:lineRule="auto"/>
              <w:rPr>
                <w:sz w:val="22"/>
                <w:szCs w:val="22"/>
              </w:rPr>
            </w:pPr>
            <w:r w:rsidRPr="00FE04D3">
              <w:rPr>
                <w:rStyle w:val="265pt"/>
                <w:sz w:val="22"/>
                <w:szCs w:val="22"/>
              </w:rPr>
              <w:t>5417</w:t>
            </w:r>
          </w:p>
        </w:tc>
        <w:tc>
          <w:tcPr>
            <w:tcW w:w="2552" w:type="dxa"/>
            <w:vMerge/>
            <w:tcBorders>
              <w:left w:val="single" w:sz="4" w:space="0" w:color="auto"/>
              <w:right w:val="single" w:sz="4" w:space="0" w:color="auto"/>
            </w:tcBorders>
            <w:shd w:val="clear" w:color="auto" w:fill="FFFFFF"/>
            <w:vAlign w:val="center"/>
          </w:tcPr>
          <w:p w:rsidR="00BA2B69" w:rsidRPr="00FE04D3" w:rsidRDefault="00BA2B69" w:rsidP="00BA2B69">
            <w:pPr>
              <w:spacing w:after="0" w:line="240" w:lineRule="auto"/>
              <w:jc w:val="center"/>
            </w:pPr>
          </w:p>
        </w:tc>
      </w:tr>
      <w:tr w:rsidR="00BA2B69" w:rsidRPr="00FE04D3" w:rsidTr="00BA2B69">
        <w:trPr>
          <w:trHeight w:hRule="exact" w:val="288"/>
        </w:trPr>
        <w:tc>
          <w:tcPr>
            <w:tcW w:w="2268" w:type="dxa"/>
            <w:tcBorders>
              <w:top w:val="single" w:sz="4" w:space="0" w:color="auto"/>
              <w:left w:val="single" w:sz="4" w:space="0" w:color="auto"/>
            </w:tcBorders>
            <w:shd w:val="clear" w:color="auto" w:fill="FFFFFF"/>
            <w:vAlign w:val="center"/>
          </w:tcPr>
          <w:p w:rsidR="00BA2B69" w:rsidRPr="00FE04D3" w:rsidRDefault="00BA2B69" w:rsidP="00BA2B69">
            <w:pPr>
              <w:pStyle w:val="20"/>
              <w:shd w:val="clear" w:color="auto" w:fill="auto"/>
              <w:spacing w:after="0" w:line="240" w:lineRule="auto"/>
              <w:ind w:firstLine="132"/>
              <w:jc w:val="left"/>
              <w:rPr>
                <w:sz w:val="22"/>
                <w:szCs w:val="22"/>
              </w:rPr>
            </w:pPr>
            <w:r w:rsidRPr="00FE04D3">
              <w:rPr>
                <w:rStyle w:val="265pt"/>
                <w:sz w:val="22"/>
                <w:szCs w:val="22"/>
              </w:rPr>
              <w:t>в том числе:</w:t>
            </w:r>
          </w:p>
        </w:tc>
        <w:tc>
          <w:tcPr>
            <w:tcW w:w="1390" w:type="dxa"/>
            <w:vMerge/>
            <w:tcBorders>
              <w:left w:val="single" w:sz="4" w:space="0" w:color="auto"/>
            </w:tcBorders>
            <w:shd w:val="clear" w:color="auto" w:fill="FFFFFF"/>
            <w:vAlign w:val="center"/>
          </w:tcPr>
          <w:p w:rsidR="00BA2B69" w:rsidRPr="00FE04D3" w:rsidRDefault="00BA2B69" w:rsidP="00BA2B69">
            <w:pPr>
              <w:pStyle w:val="20"/>
              <w:spacing w:after="0" w:line="240" w:lineRule="auto"/>
              <w:rPr>
                <w:sz w:val="22"/>
                <w:szCs w:val="22"/>
              </w:rPr>
            </w:pPr>
          </w:p>
        </w:tc>
        <w:tc>
          <w:tcPr>
            <w:tcW w:w="2189" w:type="dxa"/>
            <w:vMerge/>
            <w:tcBorders>
              <w:left w:val="single" w:sz="4" w:space="0" w:color="auto"/>
            </w:tcBorders>
            <w:shd w:val="clear" w:color="auto" w:fill="FFFFFF"/>
            <w:vAlign w:val="center"/>
          </w:tcPr>
          <w:p w:rsidR="00BA2B69" w:rsidRPr="00FE04D3" w:rsidRDefault="00BA2B69" w:rsidP="00BA2B69">
            <w:pPr>
              <w:pStyle w:val="20"/>
              <w:spacing w:after="0" w:line="240" w:lineRule="auto"/>
              <w:rPr>
                <w:sz w:val="22"/>
                <w:szCs w:val="22"/>
              </w:rPr>
            </w:pPr>
          </w:p>
        </w:tc>
        <w:tc>
          <w:tcPr>
            <w:tcW w:w="1666" w:type="dxa"/>
            <w:tcBorders>
              <w:top w:val="single" w:sz="4" w:space="0" w:color="auto"/>
              <w:left w:val="single" w:sz="4" w:space="0" w:color="auto"/>
            </w:tcBorders>
            <w:shd w:val="clear" w:color="auto" w:fill="FFFFFF"/>
            <w:vAlign w:val="center"/>
          </w:tcPr>
          <w:p w:rsidR="00BA2B69" w:rsidRPr="00FE04D3" w:rsidRDefault="00BA2B69" w:rsidP="00BA2B69">
            <w:pPr>
              <w:spacing w:after="0" w:line="240" w:lineRule="auto"/>
              <w:jc w:val="center"/>
            </w:pPr>
          </w:p>
        </w:tc>
        <w:tc>
          <w:tcPr>
            <w:tcW w:w="2552" w:type="dxa"/>
            <w:vMerge/>
            <w:tcBorders>
              <w:left w:val="single" w:sz="4" w:space="0" w:color="auto"/>
              <w:right w:val="single" w:sz="4" w:space="0" w:color="auto"/>
            </w:tcBorders>
            <w:shd w:val="clear" w:color="auto" w:fill="FFFFFF"/>
            <w:vAlign w:val="center"/>
          </w:tcPr>
          <w:p w:rsidR="00BA2B69" w:rsidRPr="00FE04D3" w:rsidRDefault="00BA2B69" w:rsidP="00BA2B69">
            <w:pPr>
              <w:spacing w:after="0" w:line="240" w:lineRule="auto"/>
              <w:jc w:val="center"/>
            </w:pPr>
          </w:p>
        </w:tc>
      </w:tr>
      <w:tr w:rsidR="00BA2B69" w:rsidRPr="00FE04D3" w:rsidTr="00BA2B69">
        <w:trPr>
          <w:trHeight w:hRule="exact" w:val="1883"/>
        </w:trPr>
        <w:tc>
          <w:tcPr>
            <w:tcW w:w="2268" w:type="dxa"/>
            <w:tcBorders>
              <w:top w:val="single" w:sz="4" w:space="0" w:color="auto"/>
              <w:left w:val="single" w:sz="4" w:space="0" w:color="auto"/>
              <w:bottom w:val="single" w:sz="4" w:space="0" w:color="auto"/>
            </w:tcBorders>
            <w:shd w:val="clear" w:color="auto" w:fill="FFFFFF"/>
          </w:tcPr>
          <w:p w:rsidR="00BA2B69" w:rsidRPr="00FE04D3" w:rsidRDefault="00BA2B69" w:rsidP="00BA2B69">
            <w:pPr>
              <w:pStyle w:val="20"/>
              <w:shd w:val="clear" w:color="auto" w:fill="auto"/>
              <w:spacing w:after="0" w:line="240" w:lineRule="auto"/>
              <w:ind w:left="132" w:hanging="10"/>
              <w:jc w:val="left"/>
              <w:rPr>
                <w:sz w:val="22"/>
                <w:szCs w:val="22"/>
              </w:rPr>
            </w:pPr>
            <w:r w:rsidRPr="00FE04D3">
              <w:rPr>
                <w:rStyle w:val="265pt"/>
                <w:sz w:val="22"/>
                <w:szCs w:val="22"/>
              </w:rPr>
              <w:t>Городские леса (леса, расположенные на землях населённых пунктов в пределах одного муниципального образования)</w:t>
            </w:r>
          </w:p>
        </w:tc>
        <w:tc>
          <w:tcPr>
            <w:tcW w:w="1390" w:type="dxa"/>
            <w:vMerge/>
            <w:tcBorders>
              <w:left w:val="single" w:sz="4" w:space="0" w:color="auto"/>
              <w:bottom w:val="single" w:sz="4" w:space="0" w:color="auto"/>
            </w:tcBorders>
            <w:shd w:val="clear" w:color="auto" w:fill="FFFFFF"/>
            <w:vAlign w:val="center"/>
          </w:tcPr>
          <w:p w:rsidR="00BA2B69" w:rsidRPr="00FE04D3" w:rsidRDefault="00BA2B69" w:rsidP="00BA2B69">
            <w:pPr>
              <w:pStyle w:val="20"/>
              <w:shd w:val="clear" w:color="auto" w:fill="auto"/>
              <w:spacing w:after="0" w:line="240" w:lineRule="auto"/>
              <w:rPr>
                <w:sz w:val="22"/>
                <w:szCs w:val="22"/>
              </w:rPr>
            </w:pPr>
          </w:p>
        </w:tc>
        <w:tc>
          <w:tcPr>
            <w:tcW w:w="2189" w:type="dxa"/>
            <w:vMerge/>
            <w:tcBorders>
              <w:left w:val="single" w:sz="4" w:space="0" w:color="auto"/>
              <w:bottom w:val="single" w:sz="4" w:space="0" w:color="auto"/>
            </w:tcBorders>
            <w:shd w:val="clear" w:color="auto" w:fill="FFFFFF"/>
            <w:vAlign w:val="center"/>
          </w:tcPr>
          <w:p w:rsidR="00BA2B69" w:rsidRPr="00FE04D3" w:rsidRDefault="00BA2B69" w:rsidP="00BA2B69">
            <w:pPr>
              <w:pStyle w:val="20"/>
              <w:shd w:val="clear" w:color="auto" w:fill="auto"/>
              <w:spacing w:after="0" w:line="240" w:lineRule="auto"/>
              <w:rPr>
                <w:sz w:val="22"/>
                <w:szCs w:val="22"/>
              </w:rPr>
            </w:pPr>
          </w:p>
        </w:tc>
        <w:tc>
          <w:tcPr>
            <w:tcW w:w="1666" w:type="dxa"/>
            <w:tcBorders>
              <w:top w:val="single" w:sz="4" w:space="0" w:color="auto"/>
              <w:left w:val="single" w:sz="4" w:space="0" w:color="auto"/>
              <w:bottom w:val="single" w:sz="4" w:space="0" w:color="auto"/>
            </w:tcBorders>
            <w:shd w:val="clear" w:color="auto" w:fill="FFFFFF"/>
            <w:vAlign w:val="center"/>
          </w:tcPr>
          <w:p w:rsidR="00BA2B69" w:rsidRPr="00FE04D3" w:rsidRDefault="00BA2B69" w:rsidP="00BA2B69">
            <w:pPr>
              <w:pStyle w:val="20"/>
              <w:shd w:val="clear" w:color="auto" w:fill="auto"/>
              <w:spacing w:after="0" w:line="240" w:lineRule="auto"/>
              <w:rPr>
                <w:sz w:val="22"/>
                <w:szCs w:val="22"/>
              </w:rPr>
            </w:pPr>
            <w:r w:rsidRPr="00FE04D3">
              <w:rPr>
                <w:rStyle w:val="265pt"/>
                <w:sz w:val="22"/>
                <w:szCs w:val="22"/>
              </w:rPr>
              <w:t>5417</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A2B69" w:rsidRPr="00FE04D3" w:rsidRDefault="00BA2B69" w:rsidP="00BA2B69">
            <w:pPr>
              <w:pStyle w:val="20"/>
              <w:shd w:val="clear" w:color="auto" w:fill="auto"/>
              <w:spacing w:after="0" w:line="240" w:lineRule="auto"/>
              <w:rPr>
                <w:sz w:val="22"/>
                <w:szCs w:val="22"/>
              </w:rPr>
            </w:pPr>
            <w:r w:rsidRPr="00FE04D3">
              <w:rPr>
                <w:rStyle w:val="265pt"/>
                <w:sz w:val="22"/>
                <w:szCs w:val="22"/>
              </w:rPr>
              <w:t>- Лесной кодекс РФ от 04.12.2006 г. № 200- ФЗ (статьи 111, 116).</w:t>
            </w:r>
          </w:p>
        </w:tc>
      </w:tr>
    </w:tbl>
    <w:p w:rsidR="002A2F8F" w:rsidRPr="00FE04D3" w:rsidRDefault="00B66196" w:rsidP="00D50C4B">
      <w:pPr>
        <w:autoSpaceDE w:val="0"/>
        <w:autoSpaceDN w:val="0"/>
        <w:adjustRightInd w:val="0"/>
        <w:spacing w:after="0" w:line="240" w:lineRule="auto"/>
        <w:jc w:val="both"/>
        <w:rPr>
          <w:rFonts w:ascii="Times New Roman" w:hAnsi="Times New Roman" w:cs="Times New Roman"/>
          <w:color w:val="000000"/>
          <w:sz w:val="28"/>
          <w:szCs w:val="28"/>
        </w:rPr>
      </w:pPr>
      <w:r w:rsidRPr="00FE04D3">
        <w:rPr>
          <w:rFonts w:ascii="Times New Roman" w:hAnsi="Times New Roman" w:cs="Times New Roman"/>
          <w:noProof/>
          <w:color w:val="000000"/>
          <w:sz w:val="28"/>
          <w:szCs w:val="28"/>
          <w:lang w:eastAsia="ru-RU"/>
        </w:rPr>
        <w:lastRenderedPageBreak/>
        <w:drawing>
          <wp:anchor distT="0" distB="0" distL="114300" distR="114300" simplePos="0" relativeHeight="251660288" behindDoc="0" locked="0" layoutInCell="1" allowOverlap="1" wp14:anchorId="22DD5D25" wp14:editId="214B2B83">
            <wp:simplePos x="0" y="0"/>
            <wp:positionH relativeFrom="column">
              <wp:posOffset>-515620</wp:posOffset>
            </wp:positionH>
            <wp:positionV relativeFrom="paragraph">
              <wp:posOffset>204470</wp:posOffset>
            </wp:positionV>
            <wp:extent cx="6810375" cy="4422775"/>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3-регламент.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10375" cy="4422775"/>
                    </a:xfrm>
                    <a:prstGeom prst="rect">
                      <a:avLst/>
                    </a:prstGeom>
                  </pic:spPr>
                </pic:pic>
              </a:graphicData>
            </a:graphic>
            <wp14:sizeRelH relativeFrom="page">
              <wp14:pctWidth>0</wp14:pctWidth>
            </wp14:sizeRelH>
            <wp14:sizeRelV relativeFrom="page">
              <wp14:pctHeight>0</wp14:pctHeight>
            </wp14:sizeRelV>
          </wp:anchor>
        </w:drawing>
      </w:r>
    </w:p>
    <w:p w:rsidR="00BA2B69" w:rsidRPr="00FE04D3" w:rsidRDefault="00BA2B69" w:rsidP="00D50C4B">
      <w:pPr>
        <w:autoSpaceDE w:val="0"/>
        <w:autoSpaceDN w:val="0"/>
        <w:adjustRightInd w:val="0"/>
        <w:spacing w:after="0" w:line="240" w:lineRule="auto"/>
        <w:jc w:val="both"/>
        <w:rPr>
          <w:rFonts w:ascii="Times New Roman" w:hAnsi="Times New Roman" w:cs="Times New Roman"/>
          <w:color w:val="000000"/>
          <w:sz w:val="28"/>
          <w:szCs w:val="28"/>
        </w:rPr>
      </w:pP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1.1.6. Характеристика лесных и нелесных земель в насаждениях</w:t>
      </w:r>
      <w:r w:rsidR="00052C44"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 территории лесничества</w:t>
      </w:r>
    </w:p>
    <w:p w:rsidR="00052C44" w:rsidRPr="00FE04D3" w:rsidRDefault="00052C44"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052C44" w:rsidRPr="00FE04D3" w:rsidRDefault="002A2F8F" w:rsidP="00052C44">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Таблица 1.1.6.1</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Характеристика </w:t>
      </w:r>
      <w:proofErr w:type="gramStart"/>
      <w:r w:rsidRPr="00FE04D3">
        <w:rPr>
          <w:rFonts w:ascii="Times New Roman" w:hAnsi="Times New Roman" w:cs="Times New Roman"/>
          <w:color w:val="000000"/>
          <w:sz w:val="28"/>
          <w:szCs w:val="28"/>
        </w:rPr>
        <w:t>лесных</w:t>
      </w:r>
      <w:proofErr w:type="gramEnd"/>
      <w:r w:rsidRPr="00FE04D3">
        <w:rPr>
          <w:rFonts w:ascii="Times New Roman" w:hAnsi="Times New Roman" w:cs="Times New Roman"/>
          <w:color w:val="000000"/>
          <w:sz w:val="28"/>
          <w:szCs w:val="28"/>
        </w:rPr>
        <w:t xml:space="preserve"> и </w:t>
      </w:r>
    </w:p>
    <w:p w:rsidR="002A2F8F" w:rsidRPr="00FE04D3" w:rsidRDefault="002A2F8F" w:rsidP="00052C44">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нелесных земель лесного фонда</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на территории лесничества</w:t>
      </w:r>
    </w:p>
    <w:p w:rsidR="00052C44" w:rsidRPr="00FE04D3" w:rsidRDefault="00052C44" w:rsidP="00D50C4B">
      <w:pPr>
        <w:autoSpaceDE w:val="0"/>
        <w:autoSpaceDN w:val="0"/>
        <w:adjustRightInd w:val="0"/>
        <w:spacing w:after="0" w:line="240" w:lineRule="auto"/>
        <w:jc w:val="both"/>
        <w:rPr>
          <w:rFonts w:ascii="Times New Roman" w:hAnsi="Times New Roman" w:cs="Times New Roman"/>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6566"/>
        <w:gridCol w:w="1632"/>
        <w:gridCol w:w="1666"/>
      </w:tblGrid>
      <w:tr w:rsidR="00B66196" w:rsidRPr="00FE04D3" w:rsidTr="00B66196">
        <w:trPr>
          <w:trHeight w:hRule="exact" w:val="288"/>
        </w:trPr>
        <w:tc>
          <w:tcPr>
            <w:tcW w:w="6566" w:type="dxa"/>
            <w:vMerge w:val="restart"/>
            <w:tcBorders>
              <w:top w:val="single" w:sz="4" w:space="0" w:color="auto"/>
              <w:left w:val="single" w:sz="4" w:space="0" w:color="auto"/>
            </w:tcBorders>
            <w:shd w:val="clear" w:color="auto" w:fill="FFFFFF"/>
            <w:vAlign w:val="center"/>
          </w:tcPr>
          <w:p w:rsidR="00B66196" w:rsidRPr="00FE04D3" w:rsidRDefault="00B66196" w:rsidP="00B66196">
            <w:pPr>
              <w:pStyle w:val="20"/>
              <w:shd w:val="clear" w:color="auto" w:fill="auto"/>
              <w:spacing w:after="0" w:line="240" w:lineRule="auto"/>
              <w:ind w:left="132"/>
              <w:rPr>
                <w:sz w:val="22"/>
                <w:szCs w:val="22"/>
              </w:rPr>
            </w:pPr>
            <w:r w:rsidRPr="00FE04D3">
              <w:rPr>
                <w:rStyle w:val="265pt"/>
                <w:sz w:val="22"/>
                <w:szCs w:val="22"/>
              </w:rPr>
              <w:t>Показатели характеристики земель</w:t>
            </w:r>
          </w:p>
        </w:tc>
        <w:tc>
          <w:tcPr>
            <w:tcW w:w="3298" w:type="dxa"/>
            <w:gridSpan w:val="2"/>
            <w:tcBorders>
              <w:top w:val="single" w:sz="4" w:space="0" w:color="auto"/>
              <w:left w:val="single" w:sz="4" w:space="0" w:color="auto"/>
              <w:right w:val="single" w:sz="4" w:space="0" w:color="auto"/>
            </w:tcBorders>
            <w:shd w:val="clear" w:color="auto" w:fill="FFFFFF"/>
            <w:vAlign w:val="center"/>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Всего по лесничеству</w:t>
            </w:r>
          </w:p>
        </w:tc>
      </w:tr>
      <w:tr w:rsidR="00B66196" w:rsidRPr="00FE04D3" w:rsidTr="00B66196">
        <w:trPr>
          <w:trHeight w:hRule="exact" w:val="288"/>
        </w:trPr>
        <w:tc>
          <w:tcPr>
            <w:tcW w:w="6566" w:type="dxa"/>
            <w:vMerge/>
            <w:tcBorders>
              <w:left w:val="single" w:sz="4" w:space="0" w:color="auto"/>
            </w:tcBorders>
            <w:shd w:val="clear" w:color="auto" w:fill="FFFFFF"/>
            <w:vAlign w:val="center"/>
          </w:tcPr>
          <w:p w:rsidR="00B66196" w:rsidRPr="00FE04D3" w:rsidRDefault="00B66196" w:rsidP="00B66196">
            <w:pPr>
              <w:spacing w:after="0" w:line="240" w:lineRule="auto"/>
              <w:ind w:left="132"/>
              <w:jc w:val="center"/>
              <w:rPr>
                <w:rFonts w:ascii="Times New Roman" w:hAnsi="Times New Roman" w:cs="Times New Roman"/>
              </w:rPr>
            </w:pPr>
          </w:p>
        </w:tc>
        <w:tc>
          <w:tcPr>
            <w:tcW w:w="1632" w:type="dxa"/>
            <w:tcBorders>
              <w:top w:val="single" w:sz="4" w:space="0" w:color="auto"/>
              <w:left w:val="single" w:sz="4" w:space="0" w:color="auto"/>
            </w:tcBorders>
            <w:shd w:val="clear" w:color="auto" w:fill="FFFFFF"/>
            <w:vAlign w:val="center"/>
          </w:tcPr>
          <w:p w:rsidR="00B66196" w:rsidRPr="00FE04D3" w:rsidRDefault="00B66196" w:rsidP="00B66196">
            <w:pPr>
              <w:pStyle w:val="20"/>
              <w:shd w:val="clear" w:color="auto" w:fill="auto"/>
              <w:spacing w:after="0" w:line="240" w:lineRule="auto"/>
              <w:ind w:left="220"/>
              <w:rPr>
                <w:sz w:val="22"/>
                <w:szCs w:val="22"/>
              </w:rPr>
            </w:pPr>
            <w:r w:rsidRPr="00FE04D3">
              <w:rPr>
                <w:rStyle w:val="265pt"/>
                <w:sz w:val="22"/>
                <w:szCs w:val="22"/>
              </w:rPr>
              <w:t xml:space="preserve">площадь, </w:t>
            </w:r>
            <w:proofErr w:type="gramStart"/>
            <w:r w:rsidRPr="00FE04D3">
              <w:rPr>
                <w:rStyle w:val="265pt"/>
                <w:sz w:val="22"/>
                <w:szCs w:val="22"/>
              </w:rPr>
              <w:t>га</w:t>
            </w:r>
            <w:proofErr w:type="gramEnd"/>
          </w:p>
        </w:tc>
        <w:tc>
          <w:tcPr>
            <w:tcW w:w="1666" w:type="dxa"/>
            <w:tcBorders>
              <w:top w:val="single" w:sz="4" w:space="0" w:color="auto"/>
              <w:left w:val="single" w:sz="4" w:space="0" w:color="auto"/>
              <w:right w:val="single" w:sz="4" w:space="0" w:color="auto"/>
            </w:tcBorders>
            <w:shd w:val="clear" w:color="auto" w:fill="FFFFFF"/>
            <w:vAlign w:val="center"/>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w:t>
            </w:r>
          </w:p>
        </w:tc>
      </w:tr>
      <w:tr w:rsidR="00B66196" w:rsidRPr="00FE04D3" w:rsidTr="00B66196">
        <w:trPr>
          <w:trHeight w:hRule="exact" w:val="28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1. Общая площадь земель</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5417</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100,0</w:t>
            </w:r>
          </w:p>
        </w:tc>
      </w:tr>
      <w:tr w:rsidR="00B66196" w:rsidRPr="00FE04D3" w:rsidTr="00B66196">
        <w:trPr>
          <w:trHeight w:hRule="exact" w:val="28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2. Лесные земли, всего</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4768</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88,0</w:t>
            </w:r>
          </w:p>
        </w:tc>
      </w:tr>
      <w:tr w:rsidR="00B66196" w:rsidRPr="00FE04D3" w:rsidTr="00B66196">
        <w:trPr>
          <w:trHeight w:hRule="exact" w:val="27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2.1. Земли, покрытые лесной растительностью, всего</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4374</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80,7</w:t>
            </w:r>
          </w:p>
        </w:tc>
      </w:tr>
      <w:tr w:rsidR="00B66196" w:rsidRPr="00FE04D3" w:rsidTr="00B66196">
        <w:trPr>
          <w:trHeight w:hRule="exact" w:val="28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в том числе лесные культуры</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2510</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46,3</w:t>
            </w:r>
          </w:p>
        </w:tc>
      </w:tr>
      <w:tr w:rsidR="00B66196" w:rsidRPr="00FE04D3" w:rsidTr="00B66196">
        <w:trPr>
          <w:trHeight w:hRule="exact" w:val="283"/>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2.2. Земли, не покрытые лесной растительностью, всего</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394</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7,3</w:t>
            </w:r>
          </w:p>
        </w:tc>
      </w:tr>
      <w:tr w:rsidR="00B66196" w:rsidRPr="00FE04D3" w:rsidTr="00B66196">
        <w:trPr>
          <w:trHeight w:hRule="exact" w:val="293"/>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в том числе:</w:t>
            </w:r>
          </w:p>
        </w:tc>
        <w:tc>
          <w:tcPr>
            <w:tcW w:w="1632" w:type="dxa"/>
            <w:tcBorders>
              <w:top w:val="single" w:sz="4" w:space="0" w:color="auto"/>
              <w:left w:val="single" w:sz="4" w:space="0" w:color="auto"/>
            </w:tcBorders>
            <w:shd w:val="clear" w:color="auto" w:fill="FFFFFF"/>
          </w:tcPr>
          <w:p w:rsidR="00B66196" w:rsidRPr="00FE04D3" w:rsidRDefault="00B66196" w:rsidP="00B66196">
            <w:pPr>
              <w:spacing w:after="0" w:line="240" w:lineRule="auto"/>
              <w:rPr>
                <w:rFonts w:ascii="Times New Roman" w:hAnsi="Times New Roman" w:cs="Times New Roman"/>
              </w:rPr>
            </w:pPr>
          </w:p>
        </w:tc>
        <w:tc>
          <w:tcPr>
            <w:tcW w:w="1666" w:type="dxa"/>
            <w:tcBorders>
              <w:top w:val="single" w:sz="4" w:space="0" w:color="auto"/>
              <w:left w:val="single" w:sz="4" w:space="0" w:color="auto"/>
              <w:right w:val="single" w:sz="4" w:space="0" w:color="auto"/>
            </w:tcBorders>
            <w:shd w:val="clear" w:color="auto" w:fill="FFFFFF"/>
          </w:tcPr>
          <w:p w:rsidR="00B66196" w:rsidRPr="00FE04D3" w:rsidRDefault="00B66196" w:rsidP="00B66196">
            <w:pPr>
              <w:spacing w:after="0" w:line="240" w:lineRule="auto"/>
              <w:rPr>
                <w:rFonts w:ascii="Times New Roman" w:hAnsi="Times New Roman" w:cs="Times New Roman"/>
              </w:rPr>
            </w:pPr>
          </w:p>
        </w:tc>
      </w:tr>
      <w:tr w:rsidR="00B66196" w:rsidRPr="00FE04D3" w:rsidTr="00B66196">
        <w:trPr>
          <w:trHeight w:hRule="exact" w:val="283"/>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xml:space="preserve">2.2.1. </w:t>
            </w:r>
            <w:proofErr w:type="spellStart"/>
            <w:r w:rsidRPr="00FE04D3">
              <w:rPr>
                <w:rStyle w:val="265pt"/>
                <w:sz w:val="22"/>
                <w:szCs w:val="22"/>
              </w:rPr>
              <w:t>Несомкнувшиеся</w:t>
            </w:r>
            <w:proofErr w:type="spellEnd"/>
            <w:r w:rsidRPr="00FE04D3">
              <w:rPr>
                <w:rStyle w:val="265pt"/>
                <w:sz w:val="22"/>
                <w:szCs w:val="22"/>
              </w:rPr>
              <w:t xml:space="preserve"> лесные культуры</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270</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5,0</w:t>
            </w:r>
          </w:p>
        </w:tc>
      </w:tr>
      <w:tr w:rsidR="00B66196" w:rsidRPr="00FE04D3" w:rsidTr="00B66196">
        <w:trPr>
          <w:trHeight w:hRule="exact" w:val="28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xml:space="preserve">2.2.2. Фонд </w:t>
            </w:r>
            <w:proofErr w:type="spellStart"/>
            <w:r w:rsidRPr="00FE04D3">
              <w:rPr>
                <w:rStyle w:val="265pt"/>
                <w:sz w:val="22"/>
                <w:szCs w:val="22"/>
              </w:rPr>
              <w:t>лесовосстановления</w:t>
            </w:r>
            <w:proofErr w:type="spellEnd"/>
            <w:r w:rsidRPr="00FE04D3">
              <w:rPr>
                <w:rStyle w:val="265pt"/>
                <w:sz w:val="22"/>
                <w:szCs w:val="22"/>
              </w:rPr>
              <w:t>, всего</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124</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2,3</w:t>
            </w:r>
          </w:p>
        </w:tc>
      </w:tr>
      <w:tr w:rsidR="00B66196" w:rsidRPr="00FE04D3" w:rsidTr="00B66196">
        <w:trPr>
          <w:trHeight w:hRule="exact" w:val="28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в том числе:</w:t>
            </w:r>
          </w:p>
        </w:tc>
        <w:tc>
          <w:tcPr>
            <w:tcW w:w="1632" w:type="dxa"/>
            <w:tcBorders>
              <w:top w:val="single" w:sz="4" w:space="0" w:color="auto"/>
              <w:left w:val="single" w:sz="4" w:space="0" w:color="auto"/>
            </w:tcBorders>
            <w:shd w:val="clear" w:color="auto" w:fill="FFFFFF"/>
          </w:tcPr>
          <w:p w:rsidR="00B66196" w:rsidRPr="00FE04D3" w:rsidRDefault="00B66196" w:rsidP="00B66196">
            <w:pPr>
              <w:spacing w:after="0" w:line="240" w:lineRule="auto"/>
              <w:rPr>
                <w:rFonts w:ascii="Times New Roman" w:hAnsi="Times New Roman" w:cs="Times New Roman"/>
              </w:rPr>
            </w:pPr>
          </w:p>
        </w:tc>
        <w:tc>
          <w:tcPr>
            <w:tcW w:w="1666" w:type="dxa"/>
            <w:tcBorders>
              <w:top w:val="single" w:sz="4" w:space="0" w:color="auto"/>
              <w:left w:val="single" w:sz="4" w:space="0" w:color="auto"/>
              <w:right w:val="single" w:sz="4" w:space="0" w:color="auto"/>
            </w:tcBorders>
            <w:shd w:val="clear" w:color="auto" w:fill="FFFFFF"/>
          </w:tcPr>
          <w:p w:rsidR="00B66196" w:rsidRPr="00FE04D3" w:rsidRDefault="00B66196" w:rsidP="00B66196">
            <w:pPr>
              <w:spacing w:after="0" w:line="240" w:lineRule="auto"/>
              <w:rPr>
                <w:rFonts w:ascii="Times New Roman" w:hAnsi="Times New Roman" w:cs="Times New Roman"/>
              </w:rPr>
            </w:pPr>
          </w:p>
        </w:tc>
      </w:tr>
      <w:tr w:rsidR="00B66196" w:rsidRPr="00FE04D3" w:rsidTr="00B66196">
        <w:trPr>
          <w:trHeight w:hRule="exact" w:val="27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гари, погибшие насаждения</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8</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0,1</w:t>
            </w:r>
          </w:p>
        </w:tc>
      </w:tr>
      <w:tr w:rsidR="00B66196" w:rsidRPr="00FE04D3" w:rsidTr="00B66196">
        <w:trPr>
          <w:trHeight w:hRule="exact" w:val="28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вырубки</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59</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1,1</w:t>
            </w:r>
          </w:p>
        </w:tc>
      </w:tr>
      <w:tr w:rsidR="00B66196" w:rsidRPr="00FE04D3" w:rsidTr="00B66196">
        <w:trPr>
          <w:trHeight w:hRule="exact" w:val="283"/>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прогалины и пустыри</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57</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1,1</w:t>
            </w:r>
          </w:p>
        </w:tc>
      </w:tr>
      <w:tr w:rsidR="00B66196" w:rsidRPr="00FE04D3" w:rsidTr="00B66196">
        <w:trPr>
          <w:trHeight w:hRule="exact" w:val="293"/>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3. Нелесные земли, всего</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649</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12,0</w:t>
            </w:r>
          </w:p>
        </w:tc>
      </w:tr>
      <w:tr w:rsidR="00B66196" w:rsidRPr="00FE04D3" w:rsidTr="00B66196">
        <w:trPr>
          <w:trHeight w:hRule="exact" w:val="28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в том числе:</w:t>
            </w:r>
          </w:p>
        </w:tc>
        <w:tc>
          <w:tcPr>
            <w:tcW w:w="1632" w:type="dxa"/>
            <w:tcBorders>
              <w:top w:val="single" w:sz="4" w:space="0" w:color="auto"/>
              <w:left w:val="single" w:sz="4" w:space="0" w:color="auto"/>
            </w:tcBorders>
            <w:shd w:val="clear" w:color="auto" w:fill="FFFFFF"/>
          </w:tcPr>
          <w:p w:rsidR="00B66196" w:rsidRPr="00FE04D3" w:rsidRDefault="00B66196" w:rsidP="00B66196">
            <w:pPr>
              <w:spacing w:after="0" w:line="240" w:lineRule="auto"/>
              <w:rPr>
                <w:rFonts w:ascii="Times New Roman" w:hAnsi="Times New Roman" w:cs="Times New Roman"/>
              </w:rPr>
            </w:pPr>
          </w:p>
        </w:tc>
        <w:tc>
          <w:tcPr>
            <w:tcW w:w="1666" w:type="dxa"/>
            <w:tcBorders>
              <w:top w:val="single" w:sz="4" w:space="0" w:color="auto"/>
              <w:left w:val="single" w:sz="4" w:space="0" w:color="auto"/>
              <w:right w:val="single" w:sz="4" w:space="0" w:color="auto"/>
            </w:tcBorders>
            <w:shd w:val="clear" w:color="auto" w:fill="FFFFFF"/>
          </w:tcPr>
          <w:p w:rsidR="00B66196" w:rsidRPr="00FE04D3" w:rsidRDefault="00B66196" w:rsidP="00B66196">
            <w:pPr>
              <w:spacing w:after="0" w:line="240" w:lineRule="auto"/>
              <w:rPr>
                <w:rFonts w:ascii="Times New Roman" w:hAnsi="Times New Roman" w:cs="Times New Roman"/>
              </w:rPr>
            </w:pPr>
          </w:p>
        </w:tc>
      </w:tr>
      <w:tr w:rsidR="00B66196" w:rsidRPr="00FE04D3" w:rsidTr="00B66196">
        <w:trPr>
          <w:trHeight w:hRule="exact" w:val="283"/>
        </w:trPr>
        <w:tc>
          <w:tcPr>
            <w:tcW w:w="6566" w:type="dxa"/>
            <w:tcBorders>
              <w:top w:val="single" w:sz="4" w:space="0" w:color="auto"/>
              <w:left w:val="single" w:sz="4" w:space="0" w:color="auto"/>
            </w:tcBorders>
            <w:shd w:val="clear" w:color="auto" w:fill="FFFFFF"/>
            <w:vAlign w:val="center"/>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пашни</w:t>
            </w:r>
          </w:p>
        </w:tc>
        <w:tc>
          <w:tcPr>
            <w:tcW w:w="1632" w:type="dxa"/>
            <w:tcBorders>
              <w:top w:val="single" w:sz="4" w:space="0" w:color="auto"/>
              <w:left w:val="single" w:sz="4" w:space="0" w:color="auto"/>
            </w:tcBorders>
            <w:shd w:val="clear" w:color="auto" w:fill="FFFFFF"/>
            <w:vAlign w:val="center"/>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w:t>
            </w:r>
          </w:p>
        </w:tc>
        <w:tc>
          <w:tcPr>
            <w:tcW w:w="1666" w:type="dxa"/>
            <w:tcBorders>
              <w:top w:val="single" w:sz="4" w:space="0" w:color="auto"/>
              <w:left w:val="single" w:sz="4" w:space="0" w:color="auto"/>
              <w:right w:val="single" w:sz="4" w:space="0" w:color="auto"/>
            </w:tcBorders>
            <w:shd w:val="clear" w:color="auto" w:fill="FFFFFF"/>
            <w:vAlign w:val="center"/>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w:t>
            </w:r>
          </w:p>
        </w:tc>
      </w:tr>
      <w:tr w:rsidR="00B66196" w:rsidRPr="00FE04D3" w:rsidTr="00B66196">
        <w:trPr>
          <w:trHeight w:hRule="exact" w:val="28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lastRenderedPageBreak/>
              <w:t>- сенокосы</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2</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0,0</w:t>
            </w:r>
          </w:p>
        </w:tc>
      </w:tr>
      <w:tr w:rsidR="00B66196" w:rsidRPr="00FE04D3" w:rsidTr="00B66196">
        <w:trPr>
          <w:trHeight w:hRule="exact" w:val="283"/>
        </w:trPr>
        <w:tc>
          <w:tcPr>
            <w:tcW w:w="6566" w:type="dxa"/>
            <w:tcBorders>
              <w:top w:val="single" w:sz="4" w:space="0" w:color="auto"/>
              <w:left w:val="single" w:sz="4" w:space="0" w:color="auto"/>
            </w:tcBorders>
            <w:shd w:val="clear" w:color="auto" w:fill="FFFFFF"/>
            <w:vAlign w:val="center"/>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пастбища</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1</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0,0</w:t>
            </w:r>
          </w:p>
        </w:tc>
      </w:tr>
      <w:tr w:rsidR="00B66196" w:rsidRPr="00FE04D3" w:rsidTr="00B66196">
        <w:trPr>
          <w:trHeight w:hRule="exact" w:val="28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воды</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76</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1,4</w:t>
            </w:r>
          </w:p>
        </w:tc>
      </w:tr>
      <w:tr w:rsidR="00B66196" w:rsidRPr="00FE04D3" w:rsidTr="00B66196">
        <w:trPr>
          <w:trHeight w:hRule="exact" w:val="283"/>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сады, виноградники, ягодники и др.</w:t>
            </w:r>
          </w:p>
        </w:tc>
        <w:tc>
          <w:tcPr>
            <w:tcW w:w="1632" w:type="dxa"/>
            <w:tcBorders>
              <w:top w:val="single" w:sz="4" w:space="0" w:color="auto"/>
              <w:left w:val="single" w:sz="4" w:space="0" w:color="auto"/>
            </w:tcBorders>
            <w:shd w:val="clear" w:color="auto" w:fill="FFFFFF"/>
            <w:vAlign w:val="center"/>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vertAlign w:val="subscript"/>
              </w:rPr>
              <w:t>-</w:t>
            </w:r>
          </w:p>
        </w:tc>
        <w:tc>
          <w:tcPr>
            <w:tcW w:w="1666" w:type="dxa"/>
            <w:tcBorders>
              <w:top w:val="single" w:sz="4" w:space="0" w:color="auto"/>
              <w:left w:val="single" w:sz="4" w:space="0" w:color="auto"/>
              <w:right w:val="single" w:sz="4" w:space="0" w:color="auto"/>
            </w:tcBorders>
            <w:shd w:val="clear" w:color="auto" w:fill="FFFFFF"/>
            <w:vAlign w:val="center"/>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vertAlign w:val="subscript"/>
              </w:rPr>
              <w:t>-</w:t>
            </w:r>
          </w:p>
        </w:tc>
      </w:tr>
      <w:tr w:rsidR="00B66196" w:rsidRPr="00FE04D3" w:rsidTr="00B66196">
        <w:trPr>
          <w:trHeight w:hRule="exact" w:val="283"/>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дороги, просеки</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106</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2,0</w:t>
            </w:r>
          </w:p>
        </w:tc>
      </w:tr>
      <w:tr w:rsidR="00B66196" w:rsidRPr="00FE04D3" w:rsidTr="00B66196">
        <w:trPr>
          <w:trHeight w:hRule="exact" w:val="28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усадьбы и пр.</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123</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2,3</w:t>
            </w:r>
          </w:p>
        </w:tc>
      </w:tr>
      <w:tr w:rsidR="00B66196" w:rsidRPr="00FE04D3" w:rsidTr="00B66196">
        <w:trPr>
          <w:trHeight w:hRule="exact" w:val="28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болота</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16</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0,3</w:t>
            </w:r>
          </w:p>
        </w:tc>
      </w:tr>
      <w:tr w:rsidR="00B66196" w:rsidRPr="00FE04D3" w:rsidTr="00B66196">
        <w:trPr>
          <w:trHeight w:hRule="exact" w:val="288"/>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пески</w:t>
            </w:r>
          </w:p>
        </w:tc>
        <w:tc>
          <w:tcPr>
            <w:tcW w:w="1632"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2</w:t>
            </w:r>
          </w:p>
        </w:tc>
        <w:tc>
          <w:tcPr>
            <w:tcW w:w="1666" w:type="dxa"/>
            <w:tcBorders>
              <w:top w:val="single" w:sz="4" w:space="0" w:color="auto"/>
              <w:left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0,0</w:t>
            </w:r>
          </w:p>
        </w:tc>
      </w:tr>
      <w:tr w:rsidR="00B66196" w:rsidRPr="00FE04D3" w:rsidTr="00B66196">
        <w:trPr>
          <w:trHeight w:hRule="exact" w:val="283"/>
        </w:trPr>
        <w:tc>
          <w:tcPr>
            <w:tcW w:w="6566" w:type="dxa"/>
            <w:tcBorders>
              <w:top w:val="single" w:sz="4" w:space="0" w:color="auto"/>
              <w:lef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ледники</w:t>
            </w:r>
          </w:p>
        </w:tc>
        <w:tc>
          <w:tcPr>
            <w:tcW w:w="1632" w:type="dxa"/>
            <w:tcBorders>
              <w:top w:val="single" w:sz="4" w:space="0" w:color="auto"/>
              <w:left w:val="single" w:sz="4" w:space="0" w:color="auto"/>
            </w:tcBorders>
            <w:shd w:val="clear" w:color="auto" w:fill="FFFFFF"/>
            <w:vAlign w:val="center"/>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w:t>
            </w:r>
          </w:p>
        </w:tc>
        <w:tc>
          <w:tcPr>
            <w:tcW w:w="1666" w:type="dxa"/>
            <w:tcBorders>
              <w:top w:val="single" w:sz="4" w:space="0" w:color="auto"/>
              <w:left w:val="single" w:sz="4" w:space="0" w:color="auto"/>
              <w:right w:val="single" w:sz="4" w:space="0" w:color="auto"/>
            </w:tcBorders>
            <w:shd w:val="clear" w:color="auto" w:fill="FFFFFF"/>
            <w:vAlign w:val="center"/>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w:t>
            </w:r>
          </w:p>
        </w:tc>
      </w:tr>
      <w:tr w:rsidR="00B66196" w:rsidRPr="00FE04D3" w:rsidTr="00B66196">
        <w:trPr>
          <w:trHeight w:hRule="exact" w:val="293"/>
        </w:trPr>
        <w:tc>
          <w:tcPr>
            <w:tcW w:w="6566" w:type="dxa"/>
            <w:tcBorders>
              <w:top w:val="single" w:sz="4" w:space="0" w:color="auto"/>
              <w:left w:val="single" w:sz="4" w:space="0" w:color="auto"/>
              <w:bottom w:val="single" w:sz="4" w:space="0" w:color="auto"/>
            </w:tcBorders>
            <w:shd w:val="clear" w:color="auto" w:fill="FFFFFF"/>
            <w:vAlign w:val="bottom"/>
          </w:tcPr>
          <w:p w:rsidR="00B66196" w:rsidRPr="00FE04D3" w:rsidRDefault="00B66196" w:rsidP="00B66196">
            <w:pPr>
              <w:pStyle w:val="20"/>
              <w:shd w:val="clear" w:color="auto" w:fill="auto"/>
              <w:spacing w:after="0" w:line="240" w:lineRule="auto"/>
              <w:ind w:left="132"/>
              <w:jc w:val="left"/>
              <w:rPr>
                <w:sz w:val="22"/>
                <w:szCs w:val="22"/>
              </w:rPr>
            </w:pPr>
            <w:r w:rsidRPr="00FE04D3">
              <w:rPr>
                <w:rStyle w:val="265pt"/>
                <w:sz w:val="22"/>
                <w:szCs w:val="22"/>
              </w:rPr>
              <w:t>- прочие земли</w:t>
            </w:r>
          </w:p>
        </w:tc>
        <w:tc>
          <w:tcPr>
            <w:tcW w:w="1632" w:type="dxa"/>
            <w:tcBorders>
              <w:top w:val="single" w:sz="4" w:space="0" w:color="auto"/>
              <w:left w:val="single" w:sz="4" w:space="0" w:color="auto"/>
              <w:bottom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323</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bottom"/>
          </w:tcPr>
          <w:p w:rsidR="00B66196" w:rsidRPr="00FE04D3" w:rsidRDefault="00B66196" w:rsidP="00B66196">
            <w:pPr>
              <w:pStyle w:val="20"/>
              <w:shd w:val="clear" w:color="auto" w:fill="auto"/>
              <w:spacing w:after="0" w:line="240" w:lineRule="auto"/>
              <w:rPr>
                <w:sz w:val="22"/>
                <w:szCs w:val="22"/>
              </w:rPr>
            </w:pPr>
            <w:r w:rsidRPr="00FE04D3">
              <w:rPr>
                <w:rStyle w:val="265pt"/>
                <w:sz w:val="22"/>
                <w:szCs w:val="22"/>
              </w:rPr>
              <w:t>6,0</w:t>
            </w:r>
          </w:p>
        </w:tc>
      </w:tr>
    </w:tbl>
    <w:p w:rsidR="00B66196" w:rsidRPr="00FE04D3" w:rsidRDefault="00B66196" w:rsidP="00D50C4B">
      <w:pPr>
        <w:autoSpaceDE w:val="0"/>
        <w:autoSpaceDN w:val="0"/>
        <w:adjustRightInd w:val="0"/>
        <w:spacing w:after="0" w:line="240" w:lineRule="auto"/>
        <w:jc w:val="both"/>
        <w:rPr>
          <w:rFonts w:ascii="Times New Roman" w:hAnsi="Times New Roman" w:cs="Times New Roman"/>
          <w:color w:val="000000"/>
          <w:sz w:val="28"/>
          <w:szCs w:val="28"/>
        </w:rPr>
      </w:pP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Данные таблицы 1.1.6.1 свидетельствуют, что на долю лесных земель</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приходится 88% территории Липецкого лесничества. При этом покрытые</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лесной растительностью земли составляют 80,7%; 46,3%, из которых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составляют лесные культуры.</w:t>
      </w:r>
    </w:p>
    <w:p w:rsidR="00052C44"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Не покрытые лесной растительностью лесные земли составляют 7,3% от</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общей площади лесничества, из которых 5% составляют </w:t>
      </w:r>
      <w:proofErr w:type="spellStart"/>
      <w:r w:rsidRPr="00FE04D3">
        <w:rPr>
          <w:rFonts w:ascii="Times New Roman" w:hAnsi="Times New Roman" w:cs="Times New Roman"/>
          <w:color w:val="000000"/>
          <w:sz w:val="28"/>
          <w:szCs w:val="28"/>
        </w:rPr>
        <w:t>несомкнувшиеся</w:t>
      </w:r>
      <w:proofErr w:type="spellEnd"/>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лесные культуры. Фонд </w:t>
      </w:r>
      <w:proofErr w:type="spellStart"/>
      <w:r w:rsidRPr="00FE04D3">
        <w:rPr>
          <w:rFonts w:ascii="Times New Roman" w:hAnsi="Times New Roman" w:cs="Times New Roman"/>
          <w:color w:val="000000"/>
          <w:sz w:val="28"/>
          <w:szCs w:val="28"/>
        </w:rPr>
        <w:t>лесовосстановления</w:t>
      </w:r>
      <w:proofErr w:type="spellEnd"/>
      <w:r w:rsidRPr="00FE04D3">
        <w:rPr>
          <w:rFonts w:ascii="Times New Roman" w:hAnsi="Times New Roman" w:cs="Times New Roman"/>
          <w:color w:val="000000"/>
          <w:sz w:val="28"/>
          <w:szCs w:val="28"/>
        </w:rPr>
        <w:t xml:space="preserve"> составляет 2,3% от общей</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площади лесничества и представлен гарями, погибшими насаждениями (0,1%),</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вырубками (1,1%) и прогалинами, пустырями (1,1%).</w:t>
      </w:r>
      <w:r w:rsidR="00052C44" w:rsidRPr="00FE04D3">
        <w:rPr>
          <w:rFonts w:ascii="Times New Roman" w:hAnsi="Times New Roman" w:cs="Times New Roman"/>
          <w:color w:val="000000"/>
          <w:sz w:val="28"/>
          <w:szCs w:val="28"/>
        </w:rPr>
        <w:t xml:space="preserve"> </w:t>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Нелесные земли занимают 649 га, что составляет 12% всей территории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лесничества. Нелесные земли представлены дорогами, просеками (2,0%),</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усадьбами (2,3%), водами (1,4%), болотами (0,3%), прочими землями (6%).</w:t>
      </w:r>
    </w:p>
    <w:p w:rsidR="00052C44" w:rsidRPr="00FE04D3" w:rsidRDefault="00052C44" w:rsidP="00D50C4B">
      <w:pPr>
        <w:autoSpaceDE w:val="0"/>
        <w:autoSpaceDN w:val="0"/>
        <w:adjustRightInd w:val="0"/>
        <w:spacing w:after="0" w:line="240" w:lineRule="auto"/>
        <w:jc w:val="both"/>
        <w:rPr>
          <w:rFonts w:ascii="Times New Roman" w:hAnsi="Times New Roman" w:cs="Times New Roman"/>
          <w:color w:val="000000"/>
          <w:sz w:val="28"/>
          <w:szCs w:val="28"/>
        </w:rPr>
      </w:pP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1.1.7. Характеристика имеющихся и проектируемых особо охраняемых</w:t>
      </w:r>
      <w:r w:rsidR="00052C44"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природных территорий и объектов, планы по их организации, развитию</w:t>
      </w:r>
      <w:r w:rsidR="00052C44"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экологических сетей, сохранению биоразнообразия</w:t>
      </w:r>
    </w:p>
    <w:p w:rsidR="00494841" w:rsidRPr="00FE04D3" w:rsidRDefault="00494841"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К лесам, расположенным на особо охраняемых природных территориях,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относятся леса, расположенные на территориях государственных природных</w:t>
      </w:r>
      <w:r w:rsidR="00494841"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заповедников, национальных парков, природных парков, памятников природы,</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государственных природных заказников и на иных установленных</w:t>
      </w:r>
      <w:r w:rsidR="00494841"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федеральными законами особо охраняемых природных территориях</w:t>
      </w:r>
      <w:proofErr w:type="gramStart"/>
      <w:r w:rsidRPr="00FE04D3">
        <w:rPr>
          <w:rFonts w:ascii="Times New Roman" w:hAnsi="Times New Roman" w:cs="Times New Roman"/>
          <w:color w:val="000000"/>
          <w:sz w:val="28"/>
          <w:szCs w:val="28"/>
        </w:rPr>
        <w:t>.</w:t>
      </w:r>
      <w:proofErr w:type="gramEnd"/>
      <w:r w:rsidRPr="00FE04D3">
        <w:rPr>
          <w:rFonts w:ascii="Times New Roman" w:hAnsi="Times New Roman" w:cs="Times New Roman"/>
          <w:color w:val="000000"/>
          <w:sz w:val="28"/>
          <w:szCs w:val="28"/>
        </w:rPr>
        <w:t xml:space="preserve"> (</w:t>
      </w:r>
      <w:proofErr w:type="gramStart"/>
      <w:r w:rsidRPr="00FE04D3">
        <w:rPr>
          <w:rFonts w:ascii="Times New Roman" w:hAnsi="Times New Roman" w:cs="Times New Roman"/>
          <w:color w:val="000000"/>
          <w:sz w:val="28"/>
          <w:szCs w:val="28"/>
        </w:rPr>
        <w:t>ч</w:t>
      </w:r>
      <w:proofErr w:type="gramEnd"/>
      <w:r w:rsidRPr="00FE04D3">
        <w:rPr>
          <w:rFonts w:ascii="Times New Roman" w:hAnsi="Times New Roman" w:cs="Times New Roman"/>
          <w:color w:val="000000"/>
          <w:sz w:val="28"/>
          <w:szCs w:val="28"/>
        </w:rPr>
        <w:t>асть 1</w:t>
      </w:r>
      <w:r w:rsidR="00494841"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статьи 112 Лесного кодекса РФ).</w:t>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Липецкая область – одна из наиболее хозяйственно освоенных областей</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Российской Федерации. Это район развитой обрабатывающей</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промышленности, машиностроения, металлургической промышленности.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Однако, несмотря на большие антропогенные воздействия на природу, в</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лесничестве еще сохранились малоизмененные человеком природные</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комплексы, представляющие несомненный интерес для науки, культуры 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туризма.</w:t>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Современная экологическая наука считает, что без организации густой 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специализированной системы охраняемых участков, невозможно изучение</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реакции природы на различные воздействия. Природные особенности районов</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лесничества обуславливают неравномерность хозяйственного освоения 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разную </w:t>
      </w:r>
      <w:r w:rsidRPr="00FE04D3">
        <w:rPr>
          <w:rFonts w:ascii="Times New Roman" w:hAnsi="Times New Roman" w:cs="Times New Roman"/>
          <w:color w:val="000000"/>
          <w:sz w:val="28"/>
          <w:szCs w:val="28"/>
        </w:rPr>
        <w:lastRenderedPageBreak/>
        <w:t>степень сохранности живой природы, что отражается на размещении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охраняемых природных объектов.</w:t>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Эффективной мерой усиления охраны природы во всех районах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лесничества является установление охранного режима на определенных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участках местности, выделяемых по общим критериям, составляющих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целостную единую систему охраняемых природных комплексов.</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Охрана территорий государственных природных заказников и других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ООПТ осуществляется органами, принявшими решение об их создании.</w:t>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Органы исполнительной власти Липецкой области и органы местного</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самоуправления могут осуществлять охрану особо охраняемых природных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территорий регионального и местного значения через специально созданные</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для этой цели структурные подразделения, наделенные соответствующими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полномочиями.</w:t>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Письмом Рослесхоза от 27 января 2010 г. № МГ-06-46/400</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предусмотрено, что в целях соблюдения режима, установленного в</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государственных природных заказниках, на их территории в соответствии с</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Лесоустроительной инструкцией могут быть выделены особо защитные</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участки лесов «особо охраняемые части государственных природных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заказников и других особо охраняемых природных территорий».</w:t>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Сохранению биоразнообразия и животного мира способствуют нормы 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правила заготовки древесины, основными из них являются:</w:t>
      </w:r>
    </w:p>
    <w:p w:rsidR="002A2F8F" w:rsidRPr="00FE04D3" w:rsidRDefault="002A2F8F" w:rsidP="00052C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–ежегодный объём вырубаемой древесины ограничивается объёмом</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расчётной лесосеки, размер которой подсчитывается по принципу</w:t>
      </w:r>
      <w:r w:rsidR="00052C44" w:rsidRPr="00FE04D3">
        <w:rPr>
          <w:rFonts w:ascii="Times New Roman" w:hAnsi="Times New Roman" w:cs="Times New Roman"/>
          <w:color w:val="000000"/>
          <w:sz w:val="28"/>
          <w:szCs w:val="28"/>
        </w:rPr>
        <w:t xml:space="preserve"> </w:t>
      </w:r>
      <w:proofErr w:type="spellStart"/>
      <w:r w:rsidRPr="00FE04D3">
        <w:rPr>
          <w:rFonts w:ascii="Times New Roman" w:hAnsi="Times New Roman" w:cs="Times New Roman"/>
          <w:color w:val="000000"/>
          <w:sz w:val="28"/>
          <w:szCs w:val="28"/>
        </w:rPr>
        <w:t>неистощительного</w:t>
      </w:r>
      <w:proofErr w:type="spellEnd"/>
      <w:r w:rsidRPr="00FE04D3">
        <w:rPr>
          <w:rFonts w:ascii="Times New Roman" w:hAnsi="Times New Roman" w:cs="Times New Roman"/>
          <w:color w:val="000000"/>
          <w:sz w:val="28"/>
          <w:szCs w:val="28"/>
        </w:rPr>
        <w:t xml:space="preserve"> и непрерывного использования лесов;</w:t>
      </w:r>
    </w:p>
    <w:p w:rsidR="002A2F8F" w:rsidRPr="00FE04D3" w:rsidRDefault="002A2F8F" w:rsidP="00052C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–размеры и площади лесосек не превышают допустимых;</w:t>
      </w:r>
    </w:p>
    <w:p w:rsidR="002A2F8F" w:rsidRPr="00FE04D3" w:rsidRDefault="002A2F8F" w:rsidP="00052C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–сохраняются </w:t>
      </w:r>
      <w:proofErr w:type="spellStart"/>
      <w:r w:rsidRPr="00FE04D3">
        <w:rPr>
          <w:rFonts w:ascii="Times New Roman" w:hAnsi="Times New Roman" w:cs="Times New Roman"/>
          <w:color w:val="000000"/>
          <w:sz w:val="28"/>
          <w:szCs w:val="28"/>
        </w:rPr>
        <w:t>водоохранные</w:t>
      </w:r>
      <w:proofErr w:type="spellEnd"/>
      <w:r w:rsidRPr="00FE04D3">
        <w:rPr>
          <w:rFonts w:ascii="Times New Roman" w:hAnsi="Times New Roman" w:cs="Times New Roman"/>
          <w:color w:val="000000"/>
          <w:sz w:val="28"/>
          <w:szCs w:val="28"/>
        </w:rPr>
        <w:t xml:space="preserve"> и берегозащитные насаждения по берегам</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рек, защитные полосы вдоль дорог, сельхозугодий и населённых пунктов;</w:t>
      </w:r>
    </w:p>
    <w:p w:rsidR="002A2F8F" w:rsidRPr="00FE04D3" w:rsidRDefault="002A2F8F" w:rsidP="00052C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–разработка лесосеки производится по правилам, способствующим</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скорейшему возобновлению леса, сохраняются семенные деревья (семенники,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куртины, полосы), а также применение выборочных (не сплошных) способов</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рубок, как наиболее </w:t>
      </w:r>
      <w:proofErr w:type="spellStart"/>
      <w:r w:rsidRPr="00FE04D3">
        <w:rPr>
          <w:rFonts w:ascii="Times New Roman" w:hAnsi="Times New Roman" w:cs="Times New Roman"/>
          <w:color w:val="000000"/>
          <w:sz w:val="28"/>
          <w:szCs w:val="28"/>
        </w:rPr>
        <w:t>экологичных</w:t>
      </w:r>
      <w:proofErr w:type="spellEnd"/>
      <w:r w:rsidRPr="00FE04D3">
        <w:rPr>
          <w:rFonts w:ascii="Times New Roman" w:hAnsi="Times New Roman" w:cs="Times New Roman"/>
          <w:color w:val="000000"/>
          <w:sz w:val="28"/>
          <w:szCs w:val="28"/>
        </w:rPr>
        <w:t>.</w:t>
      </w:r>
    </w:p>
    <w:p w:rsidR="002A2F8F" w:rsidRPr="00FE04D3" w:rsidRDefault="002A2F8F" w:rsidP="00052C4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В соответствии с современными </w:t>
      </w:r>
      <w:proofErr w:type="spellStart"/>
      <w:r w:rsidRPr="00FE04D3">
        <w:rPr>
          <w:rFonts w:ascii="Times New Roman" w:hAnsi="Times New Roman" w:cs="Times New Roman"/>
          <w:color w:val="000000"/>
          <w:sz w:val="28"/>
          <w:szCs w:val="28"/>
        </w:rPr>
        <w:t>лесоводственными</w:t>
      </w:r>
      <w:proofErr w:type="spellEnd"/>
      <w:r w:rsidRPr="00FE04D3">
        <w:rPr>
          <w:rFonts w:ascii="Times New Roman" w:hAnsi="Times New Roman" w:cs="Times New Roman"/>
          <w:color w:val="000000"/>
          <w:sz w:val="28"/>
          <w:szCs w:val="28"/>
        </w:rPr>
        <w:t xml:space="preserve"> подходами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предлагается применять так называемую концепцию ключевых биотопов. В</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рамках этой концепции, во-первых, требуется сохранять при освоении лесосек</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наиболее важные участки (ключевые биотопы) и объекты (биологические 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ландшафтные элементы), с которыми связаны редкие и исчезающие виды</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организмов. Во-вторых, стараться максимально сохранять лесную среду на</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вырубке и обеспечивать мозаичность природных условий. В-третьих, при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заготовке древесины необходимо максимально бережно относиться к будущей</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продуктивности леса и другим его ресурсам: почвенным, водным, охотничьим,</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рыбным.</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Сохранение ключевых биотопов (или ключевых местообитаний)</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позволяет заметно снизить потери биоразнообразия при ведении рубок леса.</w:t>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Особенности использования, охраны, защиты, воспроизводства лесов,</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расположенных на особо охраняемых природных территориях (ООПТ)</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lastRenderedPageBreak/>
        <w:t>определяются приказом Министерства природных ресурсов и экологии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Российской Федерации от 12 августа 2021 г. № 558 «Об утверждении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Особенностей использования, охраны, защиты, воспроизводства лесов,</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расположенных на особо охраняемых природных территориях».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Правовой режим лесов, расположенных на особо охраняемых природных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территориях, устанавливается уполномоченным федеральным органом</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исполнительной власти в соответствии со статьей 103 Лесного кодекса РФ.</w:t>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Освоение лесов на особо охраняемых природных территориях выполняется в</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целях сохранения биоразнообразия, </w:t>
      </w:r>
      <w:proofErr w:type="spellStart"/>
      <w:r w:rsidRPr="00FE04D3">
        <w:rPr>
          <w:rFonts w:ascii="Times New Roman" w:hAnsi="Times New Roman" w:cs="Times New Roman"/>
          <w:color w:val="000000"/>
          <w:sz w:val="28"/>
          <w:szCs w:val="28"/>
        </w:rPr>
        <w:t>средообразующих</w:t>
      </w:r>
      <w:proofErr w:type="spellEnd"/>
      <w:r w:rsidRPr="00FE04D3">
        <w:rPr>
          <w:rFonts w:ascii="Times New Roman" w:hAnsi="Times New Roman" w:cs="Times New Roman"/>
          <w:color w:val="000000"/>
          <w:sz w:val="28"/>
          <w:szCs w:val="28"/>
        </w:rPr>
        <w:t xml:space="preserve">, </w:t>
      </w:r>
      <w:proofErr w:type="spellStart"/>
      <w:r w:rsidRPr="00FE04D3">
        <w:rPr>
          <w:rFonts w:ascii="Times New Roman" w:hAnsi="Times New Roman" w:cs="Times New Roman"/>
          <w:color w:val="000000"/>
          <w:sz w:val="28"/>
          <w:szCs w:val="28"/>
        </w:rPr>
        <w:t>водоохранных</w:t>
      </w:r>
      <w:proofErr w:type="spellEnd"/>
      <w:r w:rsidRPr="00FE04D3">
        <w:rPr>
          <w:rFonts w:ascii="Times New Roman" w:hAnsi="Times New Roman" w:cs="Times New Roman"/>
          <w:color w:val="000000"/>
          <w:sz w:val="28"/>
          <w:szCs w:val="28"/>
        </w:rPr>
        <w:t>,</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защитных, санитарно-гигиенических, оздоровительных и иных полезных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функций с одновременным использованием лесов при условии, если это</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использование совместимо с целевым назначением защитных лесов 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выполняемыми ими полезными функциями.</w:t>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На особо охраняемые природные территории возложены функции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сохранения чистоты генофонда популяций флоры и фауны центральной</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лесостепи в естественных природных комплексах.</w:t>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 экологическом отношении особо охраняемые природные территории,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как и все леса, являются комплексом экологических систем, объединяющих в</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одно целое растительный и животный мир, земельные и водные ресурсы.</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Российским законодательством предусмотрено сохранение окружающей</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среды и биологического разнообразия лесных экосистем.</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 лесах, расположенных на особо охраняемых природных территориях,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за исключением территорий биосферных полигонов, запрещается</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использование токсичных химических препаратов для охраны и защиты лесов,</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 том числе в научных целях.</w:t>
      </w:r>
    </w:p>
    <w:p w:rsidR="002A2F8F" w:rsidRPr="00FE04D3" w:rsidRDefault="002A2F8F" w:rsidP="0049484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Особенности использования, охраны, защиты, воспроизводства лесов,</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расположенных на особо охраняемых природных территориях,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устанавливаются уполномоченным федеральным органом исполнительной</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власти.</w:t>
      </w:r>
    </w:p>
    <w:p w:rsidR="00052C44" w:rsidRPr="00FE04D3" w:rsidRDefault="002A2F8F" w:rsidP="00494841">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Для всех особо охраняемых природных территорий следует исключить:</w:t>
      </w:r>
      <w:r w:rsidR="00052C44" w:rsidRPr="00FE04D3">
        <w:rPr>
          <w:rFonts w:ascii="Times New Roman" w:hAnsi="Times New Roman" w:cs="Times New Roman"/>
          <w:color w:val="000000"/>
          <w:sz w:val="28"/>
          <w:szCs w:val="28"/>
        </w:rPr>
        <w:t xml:space="preserve"> </w:t>
      </w:r>
    </w:p>
    <w:p w:rsidR="002A2F8F" w:rsidRPr="00FE04D3" w:rsidRDefault="002A2F8F" w:rsidP="00052C44">
      <w:pPr>
        <w:pStyle w:val="a4"/>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преобразование природных ландшафтов;</w:t>
      </w:r>
    </w:p>
    <w:p w:rsidR="002A2F8F" w:rsidRPr="00FE04D3" w:rsidRDefault="002A2F8F" w:rsidP="00052C44">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строительство жилья и объектов рекреации (в том числе – садово-дачных поселков) вне населенных пунктов;</w:t>
      </w:r>
    </w:p>
    <w:p w:rsidR="002A2F8F" w:rsidRPr="00FE04D3" w:rsidRDefault="002A2F8F" w:rsidP="00D50C4B">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дробление лесных массивов новой дорожной сетью и линейными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коммуникациями;</w:t>
      </w:r>
    </w:p>
    <w:p w:rsidR="002A2F8F" w:rsidRPr="00FE04D3" w:rsidRDefault="002A2F8F" w:rsidP="00D50C4B">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передачу в аренду и частную собственность земли, лесов и других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природных ресурсов.</w:t>
      </w:r>
    </w:p>
    <w:p w:rsidR="00052C44" w:rsidRPr="00FE04D3" w:rsidRDefault="002A2F8F" w:rsidP="00052C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За пределами ООПТ допустимо рекреационное использование</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территории без размещения стационарных объектов.</w:t>
      </w:r>
      <w:r w:rsidR="00052C44" w:rsidRPr="00FE04D3">
        <w:rPr>
          <w:rFonts w:ascii="Times New Roman" w:hAnsi="Times New Roman" w:cs="Times New Roman"/>
          <w:color w:val="000000"/>
          <w:sz w:val="28"/>
          <w:szCs w:val="28"/>
        </w:rPr>
        <w:t xml:space="preserve"> </w:t>
      </w:r>
    </w:p>
    <w:p w:rsidR="002A2F8F" w:rsidRPr="00FE04D3" w:rsidRDefault="002A2F8F" w:rsidP="00052C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Лес – явление динамическое. Естественная динамика леса – развитие,</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изменение облика, состава, структуры и функциональной организации леса под</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воздействием естественных (не антропогенных) факторов.</w:t>
      </w:r>
    </w:p>
    <w:p w:rsidR="002A2F8F" w:rsidRPr="00FE04D3" w:rsidRDefault="002A2F8F" w:rsidP="00052C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Тип естественной динамики леса – неизменная характеристика каждого</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лесохозяйственного выдела.</w:t>
      </w:r>
    </w:p>
    <w:p w:rsidR="002A2F8F" w:rsidRPr="00FE04D3" w:rsidRDefault="002A2F8F" w:rsidP="00052C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Тип динамики может быть нарушен хозяйственной деятельностью</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человека.</w:t>
      </w:r>
    </w:p>
    <w:p w:rsidR="002A2F8F" w:rsidRPr="00FE04D3" w:rsidRDefault="002A2F8F" w:rsidP="00052C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Цели поддержки естественной динамики леса при ведении лесного</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хозяйства:</w:t>
      </w:r>
    </w:p>
    <w:p w:rsidR="00052C44" w:rsidRPr="00FE04D3" w:rsidRDefault="002A2F8F" w:rsidP="00D50C4B">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lastRenderedPageBreak/>
        <w:t>сохранение экологических свойств леса на всех уровнях в пространстве</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 во времени;</w:t>
      </w:r>
    </w:p>
    <w:p w:rsidR="002A2F8F" w:rsidRPr="00FE04D3" w:rsidRDefault="002A2F8F" w:rsidP="00D50C4B">
      <w:pPr>
        <w:pStyle w:val="a4"/>
        <w:numPr>
          <w:ilvl w:val="0"/>
          <w:numId w:val="1"/>
        </w:numPr>
        <w:autoSpaceDE w:val="0"/>
        <w:autoSpaceDN w:val="0"/>
        <w:adjustRightInd w:val="0"/>
        <w:spacing w:after="0" w:line="240" w:lineRule="auto"/>
        <w:ind w:left="0"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сохранение редких и исчезающих видов, занесенных в Красную книгу</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Российской Федерации, Красную книгу Липецкой области.</w:t>
      </w:r>
    </w:p>
    <w:p w:rsidR="002A2F8F" w:rsidRPr="00FE04D3" w:rsidRDefault="002A2F8F" w:rsidP="00052C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Большая часть представителей Красной книги связана с лесными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ландшафтами. Природная среда региона характеризуется сложной</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экологической ситуацией. Зеленые насаждения области испытывают высокую</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антропогенную нагрузку, подвергаются химическому, физическому и</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биологическому загрязнению.</w:t>
      </w:r>
    </w:p>
    <w:p w:rsidR="002A2F8F" w:rsidRPr="00FE04D3" w:rsidRDefault="002A2F8F" w:rsidP="00052C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Поэтому сеть участков леса, расположенных на особо охраняемых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природных территориях, где ограничена или запрещена хозяйственная</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деятельность, распределена по всей территории лесничества. Она формирует</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своеобразный каркас площадей, который служит не только для сохранения</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окружающей среды, биоразнообразия и видов, занесенных в Красную книгу, но</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 для распределения их по территории районов, подверженных антропогенной</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деятельностью.</w:t>
      </w:r>
    </w:p>
    <w:p w:rsidR="002A2F8F" w:rsidRPr="00FE04D3" w:rsidRDefault="002A2F8F" w:rsidP="00052C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На территории лесничества категория </w:t>
      </w:r>
      <w:proofErr w:type="spellStart"/>
      <w:r w:rsidRPr="00FE04D3">
        <w:rPr>
          <w:rFonts w:ascii="Times New Roman" w:hAnsi="Times New Roman" w:cs="Times New Roman"/>
          <w:color w:val="000000"/>
          <w:sz w:val="28"/>
          <w:szCs w:val="28"/>
        </w:rPr>
        <w:t>защитности</w:t>
      </w:r>
      <w:proofErr w:type="spellEnd"/>
      <w:r w:rsidRPr="00FE04D3">
        <w:rPr>
          <w:rFonts w:ascii="Times New Roman" w:hAnsi="Times New Roman" w:cs="Times New Roman"/>
          <w:color w:val="000000"/>
          <w:sz w:val="28"/>
          <w:szCs w:val="28"/>
        </w:rPr>
        <w:t xml:space="preserve"> «Леса, расположенные</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на особо охраняемых природных территориях» не выделена.</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Вместе с тем имеются действующие особо охраняемые природные</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территории (ООПТ) регионального значения.</w:t>
      </w:r>
    </w:p>
    <w:p w:rsidR="002A2F8F" w:rsidRPr="00FE04D3" w:rsidRDefault="002A2F8F" w:rsidP="00052C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Заказник и памятник природы образованы с целью сохранения,</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воспроизводства и восстановления отдельных или нескольких компонентов</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природы и поддержания общего экологического баланса.</w:t>
      </w:r>
    </w:p>
    <w:p w:rsidR="002A2F8F" w:rsidRPr="00FE04D3" w:rsidRDefault="002A2F8F" w:rsidP="00052C44">
      <w:pPr>
        <w:autoSpaceDE w:val="0"/>
        <w:autoSpaceDN w:val="0"/>
        <w:adjustRightInd w:val="0"/>
        <w:spacing w:after="0" w:line="240" w:lineRule="auto"/>
        <w:ind w:firstLine="360"/>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 таблице 1.1.7.1 дана характеристика особо охраняемых природных</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территорий лесничества.</w:t>
      </w:r>
    </w:p>
    <w:p w:rsidR="00052C44" w:rsidRPr="00FE04D3" w:rsidRDefault="00052C44" w:rsidP="00D50C4B">
      <w:pPr>
        <w:autoSpaceDE w:val="0"/>
        <w:autoSpaceDN w:val="0"/>
        <w:adjustRightInd w:val="0"/>
        <w:spacing w:after="0" w:line="240" w:lineRule="auto"/>
        <w:jc w:val="both"/>
        <w:rPr>
          <w:rFonts w:ascii="Times New Roman" w:hAnsi="Times New Roman" w:cs="Times New Roman"/>
          <w:color w:val="000000"/>
          <w:sz w:val="28"/>
          <w:szCs w:val="28"/>
        </w:rPr>
      </w:pPr>
    </w:p>
    <w:p w:rsidR="00AF40A4" w:rsidRPr="00FE04D3" w:rsidRDefault="002A2F8F" w:rsidP="00AF40A4">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Таблица 1.1.7.1</w:t>
      </w:r>
      <w:r w:rsidR="00052C44"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Перечень особо </w:t>
      </w:r>
      <w:proofErr w:type="gramStart"/>
      <w:r w:rsidRPr="00FE04D3">
        <w:rPr>
          <w:rFonts w:ascii="Times New Roman" w:hAnsi="Times New Roman" w:cs="Times New Roman"/>
          <w:color w:val="000000"/>
          <w:sz w:val="28"/>
          <w:szCs w:val="28"/>
        </w:rPr>
        <w:t>охраняемых</w:t>
      </w:r>
      <w:proofErr w:type="gramEnd"/>
      <w:r w:rsidRPr="00FE04D3">
        <w:rPr>
          <w:rFonts w:ascii="Times New Roman" w:hAnsi="Times New Roman" w:cs="Times New Roman"/>
          <w:color w:val="000000"/>
          <w:sz w:val="28"/>
          <w:szCs w:val="28"/>
        </w:rPr>
        <w:t xml:space="preserve"> природных </w:t>
      </w:r>
    </w:p>
    <w:p w:rsidR="002A2F8F" w:rsidRPr="00FE04D3" w:rsidRDefault="002A2F8F" w:rsidP="00AF40A4">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территорий и объектов Липецкого лесничества</w:t>
      </w:r>
    </w:p>
    <w:p w:rsidR="00C14283" w:rsidRPr="00FE04D3" w:rsidRDefault="00C14283" w:rsidP="00D50C4B">
      <w:pPr>
        <w:autoSpaceDE w:val="0"/>
        <w:autoSpaceDN w:val="0"/>
        <w:adjustRightInd w:val="0"/>
        <w:spacing w:after="0" w:line="240" w:lineRule="auto"/>
        <w:jc w:val="both"/>
        <w:rPr>
          <w:rFonts w:ascii="Times New Roman" w:hAnsi="Times New Roman" w:cs="Times New Roman"/>
          <w:color w:val="000000"/>
          <w:sz w:val="28"/>
          <w:szCs w:val="28"/>
        </w:rPr>
      </w:pPr>
    </w:p>
    <w:tbl>
      <w:tblPr>
        <w:tblW w:w="10206" w:type="dxa"/>
        <w:tblInd w:w="10" w:type="dxa"/>
        <w:tblLayout w:type="fixed"/>
        <w:tblCellMar>
          <w:left w:w="10" w:type="dxa"/>
          <w:right w:w="10" w:type="dxa"/>
        </w:tblCellMar>
        <w:tblLook w:val="04A0" w:firstRow="1" w:lastRow="0" w:firstColumn="1" w:lastColumn="0" w:noHBand="0" w:noVBand="1"/>
      </w:tblPr>
      <w:tblGrid>
        <w:gridCol w:w="542"/>
        <w:gridCol w:w="876"/>
        <w:gridCol w:w="992"/>
        <w:gridCol w:w="992"/>
        <w:gridCol w:w="1843"/>
        <w:gridCol w:w="2410"/>
        <w:gridCol w:w="1276"/>
        <w:gridCol w:w="1275"/>
      </w:tblGrid>
      <w:tr w:rsidR="001F208C" w:rsidRPr="00FE04D3" w:rsidTr="001F208C">
        <w:trPr>
          <w:trHeight w:hRule="exact" w:val="1392"/>
        </w:trPr>
        <w:tc>
          <w:tcPr>
            <w:tcW w:w="542"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ind w:left="140"/>
              <w:rPr>
                <w:sz w:val="22"/>
                <w:szCs w:val="22"/>
              </w:rPr>
            </w:pPr>
            <w:r w:rsidRPr="00FE04D3">
              <w:rPr>
                <w:rStyle w:val="265pt"/>
                <w:sz w:val="22"/>
                <w:szCs w:val="22"/>
              </w:rPr>
              <w:t xml:space="preserve">№ </w:t>
            </w:r>
            <w:proofErr w:type="gramStart"/>
            <w:r w:rsidRPr="00FE04D3">
              <w:rPr>
                <w:rStyle w:val="265pt"/>
                <w:sz w:val="22"/>
                <w:szCs w:val="22"/>
              </w:rPr>
              <w:t>п</w:t>
            </w:r>
            <w:proofErr w:type="gramEnd"/>
            <w:r w:rsidRPr="00FE04D3">
              <w:rPr>
                <w:rStyle w:val="265pt"/>
                <w:sz w:val="22"/>
                <w:szCs w:val="22"/>
              </w:rPr>
              <w:t>/п</w:t>
            </w:r>
          </w:p>
        </w:tc>
        <w:tc>
          <w:tcPr>
            <w:tcW w:w="876"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Наименование ООПТ</w:t>
            </w:r>
          </w:p>
        </w:tc>
        <w:tc>
          <w:tcPr>
            <w:tcW w:w="992"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 xml:space="preserve">Площадь, </w:t>
            </w:r>
            <w:proofErr w:type="gramStart"/>
            <w:r w:rsidRPr="00FE04D3">
              <w:rPr>
                <w:rStyle w:val="265pt"/>
                <w:sz w:val="22"/>
                <w:szCs w:val="22"/>
              </w:rPr>
              <w:t>га</w:t>
            </w:r>
            <w:proofErr w:type="gramEnd"/>
          </w:p>
        </w:tc>
        <w:tc>
          <w:tcPr>
            <w:tcW w:w="992"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Дата создания</w:t>
            </w:r>
          </w:p>
        </w:tc>
        <w:tc>
          <w:tcPr>
            <w:tcW w:w="1843"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74" w:lineRule="exact"/>
              <w:rPr>
                <w:sz w:val="22"/>
                <w:szCs w:val="22"/>
              </w:rPr>
            </w:pPr>
            <w:r w:rsidRPr="00FE04D3">
              <w:rPr>
                <w:rStyle w:val="265pt"/>
                <w:sz w:val="22"/>
                <w:szCs w:val="22"/>
              </w:rPr>
              <w:t>Местонахождение ООПТ (участковое лесничество, квартал, выдел)</w:t>
            </w:r>
          </w:p>
        </w:tc>
        <w:tc>
          <w:tcPr>
            <w:tcW w:w="2410"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Краткая характеристика</w:t>
            </w:r>
          </w:p>
        </w:tc>
        <w:tc>
          <w:tcPr>
            <w:tcW w:w="1276"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Профиль</w:t>
            </w:r>
          </w:p>
        </w:tc>
        <w:tc>
          <w:tcPr>
            <w:tcW w:w="1275" w:type="dxa"/>
            <w:tcBorders>
              <w:top w:val="single" w:sz="4" w:space="0" w:color="auto"/>
              <w:left w:val="single" w:sz="4" w:space="0" w:color="auto"/>
              <w:righ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Нормативно-правовой акт</w:t>
            </w:r>
          </w:p>
        </w:tc>
      </w:tr>
      <w:tr w:rsidR="001F208C" w:rsidRPr="00FE04D3" w:rsidTr="001F208C">
        <w:trPr>
          <w:trHeight w:hRule="exact" w:val="283"/>
        </w:trPr>
        <w:tc>
          <w:tcPr>
            <w:tcW w:w="10206" w:type="dxa"/>
            <w:gridSpan w:val="8"/>
            <w:tcBorders>
              <w:top w:val="single" w:sz="4" w:space="0" w:color="auto"/>
              <w:left w:val="single" w:sz="4" w:space="0" w:color="auto"/>
              <w:right w:val="single" w:sz="4" w:space="0" w:color="auto"/>
            </w:tcBorders>
            <w:shd w:val="clear" w:color="auto" w:fill="FFFFFF"/>
            <w:vAlign w:val="bottom"/>
          </w:tcPr>
          <w:p w:rsidR="001F208C" w:rsidRPr="00FE04D3" w:rsidRDefault="001F208C" w:rsidP="001F208C">
            <w:pPr>
              <w:pStyle w:val="20"/>
              <w:shd w:val="clear" w:color="auto" w:fill="auto"/>
              <w:spacing w:after="0" w:line="220" w:lineRule="exact"/>
            </w:pPr>
            <w:r w:rsidRPr="00FE04D3">
              <w:rPr>
                <w:rStyle w:val="211pt"/>
              </w:rPr>
              <w:t>Государственные природные заказники регионального значения</w:t>
            </w:r>
          </w:p>
        </w:tc>
      </w:tr>
      <w:tr w:rsidR="001F208C" w:rsidRPr="00FE04D3" w:rsidTr="001F208C">
        <w:trPr>
          <w:trHeight w:hRule="exact" w:val="2496"/>
        </w:trPr>
        <w:tc>
          <w:tcPr>
            <w:tcW w:w="542"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ind w:left="240"/>
              <w:jc w:val="left"/>
              <w:rPr>
                <w:sz w:val="22"/>
                <w:szCs w:val="22"/>
              </w:rPr>
            </w:pPr>
            <w:r w:rsidRPr="00FE04D3">
              <w:rPr>
                <w:rStyle w:val="265pt"/>
                <w:sz w:val="22"/>
                <w:szCs w:val="22"/>
              </w:rPr>
              <w:t>1</w:t>
            </w:r>
          </w:p>
        </w:tc>
        <w:tc>
          <w:tcPr>
            <w:tcW w:w="876"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jc w:val="both"/>
              <w:rPr>
                <w:sz w:val="22"/>
                <w:szCs w:val="22"/>
              </w:rPr>
            </w:pPr>
            <w:r w:rsidRPr="00FE04D3">
              <w:rPr>
                <w:rStyle w:val="265pt"/>
                <w:sz w:val="22"/>
                <w:szCs w:val="22"/>
              </w:rPr>
              <w:t>«Липецкий»</w:t>
            </w:r>
          </w:p>
        </w:tc>
        <w:tc>
          <w:tcPr>
            <w:tcW w:w="992"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18329,7</w:t>
            </w:r>
          </w:p>
        </w:tc>
        <w:tc>
          <w:tcPr>
            <w:tcW w:w="992"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1989</w:t>
            </w:r>
          </w:p>
        </w:tc>
        <w:tc>
          <w:tcPr>
            <w:tcW w:w="1843"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Липецкое,</w:t>
            </w:r>
          </w:p>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Кварталы: 15</w:t>
            </w:r>
            <w:r w:rsidRPr="00FE04D3">
              <w:rPr>
                <w:rStyle w:val="265pt"/>
                <w:sz w:val="22"/>
                <w:szCs w:val="22"/>
              </w:rPr>
              <w:softHyphen/>
              <w:t>27, 29-84, 86</w:t>
            </w:r>
            <w:r w:rsidRPr="00FE04D3">
              <w:rPr>
                <w:rStyle w:val="265pt"/>
                <w:sz w:val="22"/>
                <w:szCs w:val="22"/>
              </w:rPr>
              <w:softHyphen/>
              <w:t>108, 110-113</w:t>
            </w:r>
          </w:p>
        </w:tc>
        <w:tc>
          <w:tcPr>
            <w:tcW w:w="2410"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jc w:val="left"/>
              <w:rPr>
                <w:sz w:val="22"/>
                <w:szCs w:val="22"/>
              </w:rPr>
            </w:pPr>
            <w:r w:rsidRPr="00FE04D3">
              <w:rPr>
                <w:rStyle w:val="265pt"/>
                <w:sz w:val="22"/>
                <w:szCs w:val="22"/>
              </w:rPr>
              <w:t xml:space="preserve">Крупный массив хвойных, смешанных и лиственных лесов по левобережным террасам долины р. Воронеж. </w:t>
            </w:r>
            <w:proofErr w:type="gramStart"/>
            <w:r w:rsidRPr="00FE04D3">
              <w:rPr>
                <w:rStyle w:val="265pt"/>
                <w:sz w:val="22"/>
                <w:szCs w:val="22"/>
              </w:rPr>
              <w:t xml:space="preserve">Видовое разнообразие </w:t>
            </w:r>
            <w:proofErr w:type="spellStart"/>
            <w:r w:rsidRPr="00FE04D3">
              <w:rPr>
                <w:rStyle w:val="265pt"/>
                <w:sz w:val="22"/>
                <w:szCs w:val="22"/>
              </w:rPr>
              <w:t>макромицетов</w:t>
            </w:r>
            <w:proofErr w:type="spellEnd"/>
            <w:r w:rsidRPr="00FE04D3">
              <w:rPr>
                <w:rStyle w:val="265pt"/>
                <w:sz w:val="22"/>
                <w:szCs w:val="22"/>
              </w:rPr>
              <w:t xml:space="preserve"> оценивается в 500 видов, сосудистых растений - 800 видов, рыб - 30 видов, амфибий - 9 видов, рептилий - 6, птиц - 140, млекопитающих - 40</w:t>
            </w:r>
            <w:proofErr w:type="gramEnd"/>
          </w:p>
        </w:tc>
        <w:tc>
          <w:tcPr>
            <w:tcW w:w="1276" w:type="dxa"/>
            <w:tcBorders>
              <w:top w:val="single" w:sz="4" w:space="0" w:color="auto"/>
              <w:lef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Зоологический</w:t>
            </w:r>
          </w:p>
        </w:tc>
        <w:tc>
          <w:tcPr>
            <w:tcW w:w="1275" w:type="dxa"/>
            <w:tcBorders>
              <w:top w:val="single" w:sz="4" w:space="0" w:color="auto"/>
              <w:left w:val="single" w:sz="4" w:space="0" w:color="auto"/>
              <w:right w:val="single" w:sz="4" w:space="0" w:color="auto"/>
            </w:tcBorders>
            <w:shd w:val="clear" w:color="auto" w:fill="FFFFFF"/>
            <w:vAlign w:val="bottom"/>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Решение Исполнительного комитета Липецкого областного Совета народных депутатов от 22.09.1989 г. № 418; Постановление администрации Липецкой области от 06.06.2011 г. № 207.</w:t>
            </w:r>
          </w:p>
        </w:tc>
      </w:tr>
      <w:tr w:rsidR="001F208C" w:rsidRPr="00FE04D3" w:rsidTr="001F208C">
        <w:trPr>
          <w:trHeight w:hRule="exact" w:val="283"/>
        </w:trPr>
        <w:tc>
          <w:tcPr>
            <w:tcW w:w="10206" w:type="dxa"/>
            <w:gridSpan w:val="8"/>
            <w:tcBorders>
              <w:top w:val="single" w:sz="4" w:space="0" w:color="auto"/>
              <w:left w:val="single" w:sz="4" w:space="0" w:color="auto"/>
              <w:right w:val="single" w:sz="4" w:space="0" w:color="auto"/>
            </w:tcBorders>
            <w:shd w:val="clear" w:color="auto" w:fill="FFFFFF"/>
            <w:vAlign w:val="bottom"/>
          </w:tcPr>
          <w:p w:rsidR="001F208C" w:rsidRPr="00FE04D3" w:rsidRDefault="001F208C" w:rsidP="001F208C">
            <w:pPr>
              <w:pStyle w:val="20"/>
              <w:shd w:val="clear" w:color="auto" w:fill="auto"/>
              <w:spacing w:after="0" w:line="240" w:lineRule="auto"/>
              <w:rPr>
                <w:sz w:val="22"/>
                <w:szCs w:val="22"/>
              </w:rPr>
            </w:pPr>
            <w:r w:rsidRPr="00FE04D3">
              <w:rPr>
                <w:rStyle w:val="211pt"/>
              </w:rPr>
              <w:t>Памятники природы</w:t>
            </w:r>
          </w:p>
        </w:tc>
      </w:tr>
      <w:tr w:rsidR="001F208C" w:rsidRPr="00FE04D3" w:rsidTr="001F208C">
        <w:trPr>
          <w:trHeight w:hRule="exact" w:val="3331"/>
        </w:trPr>
        <w:tc>
          <w:tcPr>
            <w:tcW w:w="542" w:type="dxa"/>
            <w:tcBorders>
              <w:top w:val="single" w:sz="4" w:space="0" w:color="auto"/>
              <w:left w:val="single" w:sz="4" w:space="0" w:color="auto"/>
              <w:bottom w:val="single" w:sz="4" w:space="0" w:color="auto"/>
            </w:tcBorders>
            <w:shd w:val="clear" w:color="auto" w:fill="FFFFFF"/>
            <w:vAlign w:val="center"/>
          </w:tcPr>
          <w:p w:rsidR="001F208C" w:rsidRPr="00FE04D3" w:rsidRDefault="001F208C" w:rsidP="001F208C">
            <w:pPr>
              <w:pStyle w:val="20"/>
              <w:shd w:val="clear" w:color="auto" w:fill="auto"/>
              <w:spacing w:after="0" w:line="240" w:lineRule="auto"/>
              <w:ind w:left="220"/>
              <w:jc w:val="left"/>
              <w:rPr>
                <w:sz w:val="22"/>
                <w:szCs w:val="22"/>
              </w:rPr>
            </w:pPr>
            <w:r w:rsidRPr="00FE04D3">
              <w:rPr>
                <w:rStyle w:val="265pt"/>
                <w:sz w:val="22"/>
                <w:szCs w:val="22"/>
              </w:rPr>
              <w:lastRenderedPageBreak/>
              <w:t>2</w:t>
            </w:r>
          </w:p>
        </w:tc>
        <w:tc>
          <w:tcPr>
            <w:tcW w:w="876" w:type="dxa"/>
            <w:tcBorders>
              <w:top w:val="single" w:sz="4" w:space="0" w:color="auto"/>
              <w:left w:val="single" w:sz="4" w:space="0" w:color="auto"/>
              <w:bottom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«Сосновый бор»</w:t>
            </w:r>
          </w:p>
        </w:tc>
        <w:tc>
          <w:tcPr>
            <w:tcW w:w="992" w:type="dxa"/>
            <w:tcBorders>
              <w:top w:val="single" w:sz="4" w:space="0" w:color="auto"/>
              <w:left w:val="single" w:sz="4" w:space="0" w:color="auto"/>
              <w:bottom w:val="single" w:sz="4" w:space="0" w:color="auto"/>
            </w:tcBorders>
            <w:shd w:val="clear" w:color="auto" w:fill="FFFFFF"/>
            <w:vAlign w:val="center"/>
          </w:tcPr>
          <w:p w:rsidR="001F208C" w:rsidRPr="00FE04D3" w:rsidRDefault="001F208C" w:rsidP="001F208C">
            <w:pPr>
              <w:pStyle w:val="20"/>
              <w:shd w:val="clear" w:color="auto" w:fill="auto"/>
              <w:spacing w:after="0" w:line="240" w:lineRule="auto"/>
              <w:ind w:left="300"/>
              <w:rPr>
                <w:sz w:val="22"/>
                <w:szCs w:val="22"/>
              </w:rPr>
            </w:pPr>
            <w:r w:rsidRPr="00FE04D3">
              <w:rPr>
                <w:rStyle w:val="265pt"/>
                <w:sz w:val="22"/>
                <w:szCs w:val="22"/>
              </w:rPr>
              <w:t>66,0</w:t>
            </w:r>
          </w:p>
        </w:tc>
        <w:tc>
          <w:tcPr>
            <w:tcW w:w="992" w:type="dxa"/>
            <w:tcBorders>
              <w:top w:val="single" w:sz="4" w:space="0" w:color="auto"/>
              <w:left w:val="single" w:sz="4" w:space="0" w:color="auto"/>
              <w:bottom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1993</w:t>
            </w:r>
          </w:p>
        </w:tc>
        <w:tc>
          <w:tcPr>
            <w:tcW w:w="1843" w:type="dxa"/>
            <w:tcBorders>
              <w:top w:val="single" w:sz="4" w:space="0" w:color="auto"/>
              <w:left w:val="single" w:sz="4" w:space="0" w:color="auto"/>
              <w:bottom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Липецкое,</w:t>
            </w:r>
          </w:p>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Кварталы: 78, 79, 110, 111</w:t>
            </w:r>
          </w:p>
        </w:tc>
        <w:tc>
          <w:tcPr>
            <w:tcW w:w="2410" w:type="dxa"/>
            <w:tcBorders>
              <w:top w:val="single" w:sz="4" w:space="0" w:color="auto"/>
              <w:left w:val="single" w:sz="4" w:space="0" w:color="auto"/>
              <w:bottom w:val="single" w:sz="4" w:space="0" w:color="auto"/>
            </w:tcBorders>
            <w:shd w:val="clear" w:color="auto" w:fill="FFFFFF"/>
            <w:vAlign w:val="bottom"/>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 xml:space="preserve">Редкий в ландшафтном и биологическом отношениях участок сосновых боров на левобережных террасах р. Воронеж. Представляет разновозрастные сосняки, </w:t>
            </w:r>
            <w:proofErr w:type="spellStart"/>
            <w:r w:rsidRPr="00FE04D3">
              <w:rPr>
                <w:rStyle w:val="265pt"/>
                <w:sz w:val="22"/>
                <w:szCs w:val="22"/>
              </w:rPr>
              <w:t>субори</w:t>
            </w:r>
            <w:proofErr w:type="spellEnd"/>
            <w:r w:rsidRPr="00FE04D3">
              <w:rPr>
                <w:rStyle w:val="265pt"/>
                <w:sz w:val="22"/>
                <w:szCs w:val="22"/>
              </w:rPr>
              <w:t xml:space="preserve">, ольшаники, болота, расположенные по песчаным террасам и в понижениях. </w:t>
            </w:r>
            <w:proofErr w:type="gramStart"/>
            <w:r w:rsidRPr="00FE04D3">
              <w:rPr>
                <w:rStyle w:val="265pt"/>
                <w:sz w:val="22"/>
                <w:szCs w:val="22"/>
              </w:rPr>
              <w:t>Место нахождение</w:t>
            </w:r>
            <w:proofErr w:type="gramEnd"/>
            <w:r w:rsidRPr="00FE04D3">
              <w:rPr>
                <w:rStyle w:val="265pt"/>
                <w:sz w:val="22"/>
                <w:szCs w:val="22"/>
              </w:rPr>
              <w:t xml:space="preserve"> редких видов растений и животных Видовое разнообразие </w:t>
            </w:r>
            <w:proofErr w:type="spellStart"/>
            <w:r w:rsidRPr="00FE04D3">
              <w:rPr>
                <w:rStyle w:val="265pt"/>
                <w:sz w:val="22"/>
                <w:szCs w:val="22"/>
              </w:rPr>
              <w:t>макромицетов</w:t>
            </w:r>
            <w:proofErr w:type="spellEnd"/>
            <w:r w:rsidRPr="00FE04D3">
              <w:rPr>
                <w:rStyle w:val="265pt"/>
                <w:sz w:val="22"/>
                <w:szCs w:val="22"/>
              </w:rPr>
              <w:t xml:space="preserve"> оценивается в 550 видов, сосудистых растений - 300 видов, амфибий - 2 вида, рептилий - 4, птиц - 110, млекопитающих - 25</w:t>
            </w:r>
          </w:p>
        </w:tc>
        <w:tc>
          <w:tcPr>
            <w:tcW w:w="1276" w:type="dxa"/>
            <w:tcBorders>
              <w:top w:val="single" w:sz="4" w:space="0" w:color="auto"/>
              <w:left w:val="single" w:sz="4" w:space="0" w:color="auto"/>
              <w:bottom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Ландшафтно-биологический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F208C" w:rsidRPr="00FE04D3" w:rsidRDefault="001F208C" w:rsidP="001F208C">
            <w:pPr>
              <w:pStyle w:val="20"/>
              <w:shd w:val="clear" w:color="auto" w:fill="auto"/>
              <w:spacing w:after="0" w:line="240" w:lineRule="auto"/>
              <w:rPr>
                <w:sz w:val="22"/>
                <w:szCs w:val="22"/>
              </w:rPr>
            </w:pPr>
            <w:r w:rsidRPr="00FE04D3">
              <w:rPr>
                <w:rStyle w:val="265pt"/>
                <w:sz w:val="22"/>
                <w:szCs w:val="22"/>
              </w:rPr>
              <w:t>Решение малого Совета Липецкого областного Совета народных депутатов от 15.07.1993 г. № 149.</w:t>
            </w:r>
          </w:p>
        </w:tc>
      </w:tr>
    </w:tbl>
    <w:p w:rsidR="001F208C" w:rsidRPr="00FE04D3" w:rsidRDefault="001F208C" w:rsidP="00D50C4B">
      <w:pPr>
        <w:autoSpaceDE w:val="0"/>
        <w:autoSpaceDN w:val="0"/>
        <w:adjustRightInd w:val="0"/>
        <w:spacing w:after="0" w:line="240" w:lineRule="auto"/>
        <w:jc w:val="both"/>
        <w:rPr>
          <w:rFonts w:ascii="Times New Roman" w:hAnsi="Times New Roman" w:cs="Times New Roman"/>
          <w:color w:val="000000"/>
          <w:sz w:val="28"/>
          <w:szCs w:val="28"/>
        </w:rPr>
      </w:pPr>
    </w:p>
    <w:p w:rsidR="002A2F8F" w:rsidRPr="00FE04D3" w:rsidRDefault="002A2F8F" w:rsidP="00C14283">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Организация новых особо охраняемых природных территорий и объектов</w:t>
      </w:r>
      <w:r w:rsidR="00C14283"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не планируется.</w:t>
      </w:r>
    </w:p>
    <w:p w:rsidR="002A2F8F" w:rsidRPr="00FE04D3" w:rsidRDefault="002A2F8F" w:rsidP="00C1428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Перечень видов (пород) деревьев и кустарников заготовка</w:t>
      </w:r>
      <w:r w:rsidR="00C1428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древесины, которых не допускается</w:t>
      </w:r>
      <w:r w:rsidR="00C14283" w:rsidRPr="00FE04D3">
        <w:rPr>
          <w:rFonts w:ascii="Times New Roman" w:hAnsi="Times New Roman" w:cs="Times New Roman"/>
          <w:bCs/>
          <w:color w:val="000000"/>
          <w:sz w:val="28"/>
          <w:szCs w:val="28"/>
        </w:rPr>
        <w:t>.</w:t>
      </w:r>
    </w:p>
    <w:p w:rsidR="002A2F8F" w:rsidRPr="00FE04D3" w:rsidRDefault="002A2F8F" w:rsidP="00C14283">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Из видов редких и находящихся под угрозой исчезновения видов</w:t>
      </w:r>
      <w:r w:rsidR="00C14283"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деревьев и кустарников, согласно Перечню видов (пород), деревьев и</w:t>
      </w:r>
      <w:r w:rsidR="00C14283"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кустарников, заготовка древесины которых не допускается (утверждённого</w:t>
      </w:r>
      <w:r w:rsidR="00C14283"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приказом Федерального агентства лесного хозяйства от 5 декабря 2011 г. №513), в лесах лесничества произрастают: сосна </w:t>
      </w:r>
      <w:proofErr w:type="spellStart"/>
      <w:r w:rsidRPr="00FE04D3">
        <w:rPr>
          <w:rFonts w:ascii="Times New Roman" w:hAnsi="Times New Roman" w:cs="Times New Roman"/>
          <w:color w:val="000000"/>
          <w:sz w:val="28"/>
          <w:szCs w:val="28"/>
        </w:rPr>
        <w:t>Веймутова</w:t>
      </w:r>
      <w:proofErr w:type="spellEnd"/>
      <w:r w:rsidRPr="00FE04D3">
        <w:rPr>
          <w:rFonts w:ascii="Times New Roman" w:hAnsi="Times New Roman" w:cs="Times New Roman"/>
          <w:color w:val="000000"/>
          <w:sz w:val="28"/>
          <w:szCs w:val="28"/>
        </w:rPr>
        <w:t xml:space="preserve"> – 2,7 га, груша – 9,5</w:t>
      </w:r>
      <w:r w:rsidR="00C14283"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га, яблоня – 17,7 га. Для выявления редких и находящихся под угрозой</w:t>
      </w:r>
      <w:r w:rsidR="00C14283"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исчезновения редких травянистых растений, в том числе занесённых в Красные</w:t>
      </w:r>
      <w:r w:rsidR="00C14283"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книги РФ и Липецкой области, необходимы специальные ботанические</w:t>
      </w:r>
      <w:r w:rsidR="00C14283"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исследования.</w:t>
      </w:r>
    </w:p>
    <w:p w:rsidR="002A2F8F" w:rsidRPr="00FE04D3" w:rsidRDefault="002A2F8F" w:rsidP="006F2F02">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bCs/>
          <w:color w:val="000000"/>
          <w:sz w:val="28"/>
          <w:szCs w:val="28"/>
        </w:rPr>
        <w:t>Перечень особо защитных участков</w:t>
      </w:r>
      <w:r w:rsidR="006F2F0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Липецкого лесничества</w:t>
      </w:r>
      <w:r w:rsidR="006F2F02" w:rsidRPr="00FE04D3">
        <w:rPr>
          <w:rFonts w:ascii="Times New Roman" w:hAnsi="Times New Roman" w:cs="Times New Roman"/>
          <w:bCs/>
          <w:color w:val="000000"/>
          <w:sz w:val="28"/>
          <w:szCs w:val="28"/>
        </w:rPr>
        <w:t xml:space="preserve">: </w:t>
      </w:r>
      <w:r w:rsidR="006F2F02" w:rsidRPr="00FE04D3">
        <w:rPr>
          <w:rFonts w:ascii="Times New Roman" w:hAnsi="Times New Roman" w:cs="Times New Roman"/>
          <w:color w:val="000000"/>
          <w:sz w:val="28"/>
          <w:szCs w:val="28"/>
        </w:rPr>
        <w:t>н</w:t>
      </w:r>
      <w:r w:rsidRPr="00FE04D3">
        <w:rPr>
          <w:rFonts w:ascii="Times New Roman" w:hAnsi="Times New Roman" w:cs="Times New Roman"/>
          <w:color w:val="000000"/>
          <w:sz w:val="28"/>
          <w:szCs w:val="28"/>
        </w:rPr>
        <w:t>а территории Липецкого лесничества не выделены особо защитные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участки лесов (далее - ОЗУ).</w:t>
      </w:r>
    </w:p>
    <w:p w:rsidR="006F2F02" w:rsidRPr="00FE04D3" w:rsidRDefault="006F2F02"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6F2F02">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1.1.8. Характеристика проектируемых лесов</w:t>
      </w:r>
      <w:r w:rsidR="006F2F0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национального наследия</w:t>
      </w:r>
    </w:p>
    <w:p w:rsidR="00F67096" w:rsidRDefault="00F67096" w:rsidP="006F2F02">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2A2F8F" w:rsidRPr="00FE04D3" w:rsidRDefault="002A2F8F" w:rsidP="006F2F02">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Леса национального наследия на территории Липецкого лесничества</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на период действия лесохозяйственного регламента не проектируются.</w:t>
      </w:r>
    </w:p>
    <w:p w:rsidR="006F2F02" w:rsidRPr="00FE04D3" w:rsidRDefault="006F2F02" w:rsidP="006F2F02">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2A2F8F" w:rsidRPr="00FE04D3" w:rsidRDefault="002A2F8F" w:rsidP="006F2F02">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1.1.9. Перечень видов биологического разнообразия</w:t>
      </w:r>
      <w:r w:rsidR="006F2F0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размеров буферных зон, подлежащих сохранению</w:t>
      </w:r>
      <w:r w:rsidR="006F2F0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 осуществлении лесосечных работ</w:t>
      </w:r>
    </w:p>
    <w:p w:rsidR="00F67096" w:rsidRDefault="00F67096" w:rsidP="006F2F02">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2A2F8F" w:rsidRPr="00FE04D3" w:rsidRDefault="002A2F8F" w:rsidP="006F2F02">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Устойчивое управление лесами невозможно без учета и сохранения</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биологического разнообразия лесных экосистем. Лесной кодекс РФ,</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Федеральный закон от 10 января 2002 г. № 7-ФЗ «Об охране окружающей</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среды», Федеральный закон от 24 апреля 1995 г. № 52-ФЗ «О животном мире»,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 другие нормативные акты провозглашают необходимость сохранения</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биоразнообразия, естественных экологических систем, природных ландшафтов</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 природных комплексов, устойчивого управления лесами, повышения их</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потенциала. Сохранение биоразнообразия предполагает поддержание в лесном</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фонде исторически сложившихся ландшафтов и экосистем, являющихся</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местообитаниями различных </w:t>
      </w:r>
      <w:r w:rsidRPr="00FE04D3">
        <w:rPr>
          <w:rFonts w:ascii="Times New Roman" w:hAnsi="Times New Roman" w:cs="Times New Roman"/>
          <w:color w:val="000000"/>
          <w:sz w:val="28"/>
          <w:szCs w:val="28"/>
        </w:rPr>
        <w:lastRenderedPageBreak/>
        <w:t>групп живых организмов. Биоразнообразие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включает разнообразие экосистем, разнообразие видов и генетическое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разнообразие.</w:t>
      </w:r>
    </w:p>
    <w:p w:rsidR="002A2F8F" w:rsidRPr="00FE04D3" w:rsidRDefault="002A2F8F" w:rsidP="006F2F02">
      <w:pPr>
        <w:autoSpaceDE w:val="0"/>
        <w:autoSpaceDN w:val="0"/>
        <w:adjustRightInd w:val="0"/>
        <w:spacing w:after="0" w:line="240" w:lineRule="auto"/>
        <w:ind w:firstLine="708"/>
        <w:jc w:val="both"/>
        <w:rPr>
          <w:rFonts w:ascii="Times New Roman" w:hAnsi="Times New Roman" w:cs="Times New Roman"/>
          <w:color w:val="000000"/>
          <w:sz w:val="28"/>
          <w:szCs w:val="28"/>
        </w:rPr>
      </w:pPr>
      <w:proofErr w:type="gramStart"/>
      <w:r w:rsidRPr="00FE04D3">
        <w:rPr>
          <w:rFonts w:ascii="Times New Roman" w:hAnsi="Times New Roman" w:cs="Times New Roman"/>
          <w:color w:val="000000"/>
          <w:sz w:val="28"/>
          <w:szCs w:val="28"/>
        </w:rPr>
        <w:t>Согласно пункту 16 Правил заготовки древесины и Особенностей</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заготовки древесины в лесничествах, указанных в статье 23 Лесного кодекса</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РФ (далее – Правила заготовки древесины), при заготовке древесины в целях</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повышения биоразнообразия лесов на лесосеках могут сохраняться отдельные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ценные деревья в любом ярусе и их группы (</w:t>
      </w:r>
      <w:proofErr w:type="spellStart"/>
      <w:r w:rsidRPr="00FE04D3">
        <w:rPr>
          <w:rFonts w:ascii="Times New Roman" w:hAnsi="Times New Roman" w:cs="Times New Roman"/>
          <w:color w:val="000000"/>
          <w:sz w:val="28"/>
          <w:szCs w:val="28"/>
        </w:rPr>
        <w:t>старовозрастные</w:t>
      </w:r>
      <w:proofErr w:type="spellEnd"/>
      <w:r w:rsidRPr="00FE04D3">
        <w:rPr>
          <w:rFonts w:ascii="Times New Roman" w:hAnsi="Times New Roman" w:cs="Times New Roman"/>
          <w:color w:val="000000"/>
          <w:sz w:val="28"/>
          <w:szCs w:val="28"/>
        </w:rPr>
        <w:t xml:space="preserve"> деревья, деревья с</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дуплами, гнездами птиц, а также потенциально пригодные для гнездования 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мест укрытия</w:t>
      </w:r>
      <w:proofErr w:type="gramEnd"/>
      <w:r w:rsidRPr="00FE04D3">
        <w:rPr>
          <w:rFonts w:ascii="Times New Roman" w:hAnsi="Times New Roman" w:cs="Times New Roman"/>
          <w:color w:val="000000"/>
          <w:sz w:val="28"/>
          <w:szCs w:val="28"/>
        </w:rPr>
        <w:t xml:space="preserve"> мелких животных и т.п.). Также, согласно пункту 14 Правил</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заготовки древесины, подлежат сохранению особи видов, занесенных в</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Красную книгу Российской Федерации, в Красные книги субъектов Российской</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Федерации. Согласно пункту 24 Правил заготовки древесины в</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эксплуатационную площадь лесосеки не включаются участки, имеющие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природоохранное значение и объекты биоразнообразия (площадью более 0,1</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га). Таким </w:t>
      </w:r>
      <w:proofErr w:type="gramStart"/>
      <w:r w:rsidRPr="00FE04D3">
        <w:rPr>
          <w:rFonts w:ascii="Times New Roman" w:hAnsi="Times New Roman" w:cs="Times New Roman"/>
          <w:color w:val="000000"/>
          <w:sz w:val="28"/>
          <w:szCs w:val="28"/>
        </w:rPr>
        <w:t>образом</w:t>
      </w:r>
      <w:proofErr w:type="gramEnd"/>
      <w:r w:rsidRPr="00FE04D3">
        <w:rPr>
          <w:rFonts w:ascii="Times New Roman" w:hAnsi="Times New Roman" w:cs="Times New Roman"/>
          <w:color w:val="000000"/>
          <w:sz w:val="28"/>
          <w:szCs w:val="28"/>
        </w:rPr>
        <w:t xml:space="preserve"> в целях повышения биоразнообразия лесов при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осуществлении лесосечных работ в защитных лесах могут сохраняться:</w:t>
      </w:r>
    </w:p>
    <w:p w:rsidR="002A2F8F" w:rsidRDefault="002A2F8F" w:rsidP="00F67096">
      <w:pPr>
        <w:pStyle w:val="a4"/>
        <w:numPr>
          <w:ilvl w:val="0"/>
          <w:numId w:val="1"/>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участки с наличием природных объектов, имеющих природоохранное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значение </w:t>
      </w:r>
      <w:r w:rsidRPr="00FE04D3">
        <w:rPr>
          <w:rFonts w:ascii="Times New Roman" w:hAnsi="Times New Roman" w:cs="Times New Roman"/>
          <w:iCs/>
          <w:color w:val="000000"/>
          <w:sz w:val="28"/>
          <w:szCs w:val="28"/>
        </w:rPr>
        <w:t xml:space="preserve">- </w:t>
      </w:r>
      <w:r w:rsidRPr="00FE04D3">
        <w:rPr>
          <w:rFonts w:ascii="Times New Roman" w:hAnsi="Times New Roman" w:cs="Times New Roman"/>
          <w:bCs/>
          <w:iCs/>
          <w:color w:val="000000"/>
          <w:sz w:val="28"/>
          <w:szCs w:val="28"/>
        </w:rPr>
        <w:t xml:space="preserve">ключевые биотопы </w:t>
      </w:r>
      <w:r w:rsidRPr="00FE04D3">
        <w:rPr>
          <w:rFonts w:ascii="Times New Roman" w:hAnsi="Times New Roman" w:cs="Times New Roman"/>
          <w:color w:val="000000"/>
          <w:sz w:val="28"/>
          <w:szCs w:val="28"/>
        </w:rPr>
        <w:t>– участки с особыми условиями (субстратами,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освещенностью, влажностью и др.); за счет этого они являются местами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концентрации максимального числа ценных в природоохранном отношении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видов живых организмов (растений, грибов, животных, в том числе занесенных</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 Красные книги), а также участки, имеющие особое значение для</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осуществления жизненных циклов животных (размножения, выращивания</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молодняка, нагула, отдыха, миграции и других). Их наличие позволяет в</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определенной мере имитировать последствия естественных нарушений и может</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ускорить восстановление биоразнообразия и лесной среды на вырубке;</w:t>
      </w:r>
    </w:p>
    <w:p w:rsidR="002A2F8F" w:rsidRPr="00F67096" w:rsidRDefault="002A2F8F" w:rsidP="00F67096">
      <w:pPr>
        <w:pStyle w:val="a4"/>
        <w:numPr>
          <w:ilvl w:val="0"/>
          <w:numId w:val="1"/>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67096">
        <w:rPr>
          <w:rFonts w:ascii="Times New Roman" w:hAnsi="Times New Roman" w:cs="Times New Roman"/>
          <w:color w:val="000000"/>
          <w:sz w:val="28"/>
          <w:szCs w:val="28"/>
        </w:rPr>
        <w:t xml:space="preserve">природные объекты, имеющие природоохранное значение </w:t>
      </w:r>
      <w:r w:rsidR="006F2F02" w:rsidRPr="00F67096">
        <w:rPr>
          <w:rFonts w:ascii="Times New Roman" w:hAnsi="Times New Roman" w:cs="Times New Roman"/>
          <w:color w:val="000000"/>
          <w:sz w:val="28"/>
          <w:szCs w:val="28"/>
        </w:rPr>
        <w:t>–</w:t>
      </w:r>
      <w:r w:rsidRPr="00F67096">
        <w:rPr>
          <w:rFonts w:ascii="Times New Roman" w:hAnsi="Times New Roman" w:cs="Times New Roman"/>
          <w:color w:val="000000"/>
          <w:sz w:val="28"/>
          <w:szCs w:val="28"/>
        </w:rPr>
        <w:t xml:space="preserve"> </w:t>
      </w:r>
      <w:r w:rsidRPr="00F67096">
        <w:rPr>
          <w:rFonts w:ascii="Times New Roman" w:hAnsi="Times New Roman" w:cs="Times New Roman"/>
          <w:bCs/>
          <w:iCs/>
          <w:color w:val="000000"/>
          <w:sz w:val="28"/>
          <w:szCs w:val="28"/>
        </w:rPr>
        <w:t>ключевые</w:t>
      </w:r>
      <w:r w:rsidR="006F2F02" w:rsidRPr="00F67096">
        <w:rPr>
          <w:rFonts w:ascii="Times New Roman" w:hAnsi="Times New Roman" w:cs="Times New Roman"/>
          <w:bCs/>
          <w:iCs/>
          <w:color w:val="000000"/>
          <w:sz w:val="28"/>
          <w:szCs w:val="28"/>
        </w:rPr>
        <w:t xml:space="preserve"> </w:t>
      </w:r>
      <w:r w:rsidRPr="00F67096">
        <w:rPr>
          <w:rFonts w:ascii="Times New Roman" w:hAnsi="Times New Roman" w:cs="Times New Roman"/>
          <w:bCs/>
          <w:iCs/>
          <w:color w:val="000000"/>
          <w:sz w:val="28"/>
          <w:szCs w:val="28"/>
        </w:rPr>
        <w:t>объекты</w:t>
      </w:r>
      <w:r w:rsidRPr="00F67096">
        <w:rPr>
          <w:rFonts w:ascii="Times New Roman" w:hAnsi="Times New Roman" w:cs="Times New Roman"/>
          <w:color w:val="000000"/>
          <w:sz w:val="28"/>
          <w:szCs w:val="28"/>
        </w:rPr>
        <w:t>.</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Особенные компоненты лесных экосистем, которые обеспечивают</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условия для обитания специализированных видов:</w:t>
      </w:r>
    </w:p>
    <w:p w:rsidR="002A2F8F"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биологические - элементы древостоя (деревья редких пород, старые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деревья, мертвая древесина – сухостой, </w:t>
      </w:r>
      <w:proofErr w:type="spellStart"/>
      <w:r w:rsidRPr="00FE04D3">
        <w:rPr>
          <w:rFonts w:ascii="Times New Roman" w:hAnsi="Times New Roman" w:cs="Times New Roman"/>
          <w:color w:val="000000"/>
          <w:sz w:val="28"/>
          <w:szCs w:val="28"/>
        </w:rPr>
        <w:t>валёж</w:t>
      </w:r>
      <w:proofErr w:type="spellEnd"/>
      <w:r w:rsidRPr="00FE04D3">
        <w:rPr>
          <w:rFonts w:ascii="Times New Roman" w:hAnsi="Times New Roman" w:cs="Times New Roman"/>
          <w:color w:val="000000"/>
          <w:sz w:val="28"/>
          <w:szCs w:val="28"/>
        </w:rPr>
        <w:t>);</w:t>
      </w:r>
    </w:p>
    <w:p w:rsidR="002A2F8F" w:rsidRPr="00F67096"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proofErr w:type="gramStart"/>
      <w:r w:rsidRPr="00F67096">
        <w:rPr>
          <w:rFonts w:ascii="Times New Roman" w:hAnsi="Times New Roman" w:cs="Times New Roman"/>
          <w:color w:val="000000"/>
          <w:sz w:val="28"/>
          <w:szCs w:val="28"/>
        </w:rPr>
        <w:t>ландшафтные (водные объекты, выходы карбонатных пород,</w:t>
      </w:r>
      <w:r w:rsidR="006F2F02" w:rsidRPr="00F67096">
        <w:rPr>
          <w:rFonts w:ascii="Times New Roman" w:hAnsi="Times New Roman" w:cs="Times New Roman"/>
          <w:color w:val="000000"/>
          <w:sz w:val="28"/>
          <w:szCs w:val="28"/>
        </w:rPr>
        <w:t xml:space="preserve"> </w:t>
      </w:r>
      <w:r w:rsidRPr="00F67096">
        <w:rPr>
          <w:rFonts w:ascii="Times New Roman" w:hAnsi="Times New Roman" w:cs="Times New Roman"/>
          <w:color w:val="000000"/>
          <w:sz w:val="28"/>
          <w:szCs w:val="28"/>
        </w:rPr>
        <w:t>материнской породы, крутые склоны, разломы, валунные поля, отдельные</w:t>
      </w:r>
      <w:r w:rsidR="006F2F02" w:rsidRPr="00F67096">
        <w:rPr>
          <w:rFonts w:ascii="Times New Roman" w:hAnsi="Times New Roman" w:cs="Times New Roman"/>
          <w:color w:val="000000"/>
          <w:sz w:val="28"/>
          <w:szCs w:val="28"/>
        </w:rPr>
        <w:t xml:space="preserve"> </w:t>
      </w:r>
      <w:r w:rsidRPr="00F67096">
        <w:rPr>
          <w:rFonts w:ascii="Times New Roman" w:hAnsi="Times New Roman" w:cs="Times New Roman"/>
          <w:color w:val="000000"/>
          <w:sz w:val="28"/>
          <w:szCs w:val="28"/>
        </w:rPr>
        <w:t>крупные валуны, песчаные участки).</w:t>
      </w:r>
      <w:proofErr w:type="gramEnd"/>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iCs/>
          <w:color w:val="000000"/>
          <w:sz w:val="28"/>
          <w:szCs w:val="28"/>
        </w:rPr>
      </w:pPr>
      <w:r w:rsidRPr="00FE04D3">
        <w:rPr>
          <w:rFonts w:ascii="Times New Roman" w:hAnsi="Times New Roman" w:cs="Times New Roman"/>
          <w:bCs/>
          <w:color w:val="000000"/>
          <w:sz w:val="28"/>
          <w:szCs w:val="28"/>
        </w:rPr>
        <w:t>Типы ключевых биотопов и ключевых объектов и меры их охраны</w:t>
      </w:r>
      <w:r w:rsidR="006F2F02" w:rsidRPr="00FE04D3">
        <w:rPr>
          <w:rFonts w:ascii="Times New Roman" w:hAnsi="Times New Roman" w:cs="Times New Roman"/>
          <w:bCs/>
          <w:color w:val="000000"/>
          <w:sz w:val="28"/>
          <w:szCs w:val="28"/>
        </w:rPr>
        <w:t xml:space="preserve"> </w:t>
      </w:r>
      <w:r w:rsidRPr="00FE04D3">
        <w:rPr>
          <w:rFonts w:ascii="Times New Roman" w:hAnsi="Times New Roman" w:cs="Times New Roman"/>
          <w:iCs/>
          <w:color w:val="000000"/>
          <w:sz w:val="28"/>
          <w:szCs w:val="28"/>
        </w:rPr>
        <w:t>Ключевые биотопы (участки с наличием природных объектов, имеющих</w:t>
      </w:r>
      <w:r w:rsidR="006F2F02" w:rsidRPr="00FE04D3">
        <w:rPr>
          <w:rFonts w:ascii="Times New Roman" w:hAnsi="Times New Roman" w:cs="Times New Roman"/>
          <w:iCs/>
          <w:color w:val="000000"/>
          <w:sz w:val="28"/>
          <w:szCs w:val="28"/>
        </w:rPr>
        <w:t xml:space="preserve"> </w:t>
      </w:r>
      <w:r w:rsidRPr="00FE04D3">
        <w:rPr>
          <w:rFonts w:ascii="Times New Roman" w:hAnsi="Times New Roman" w:cs="Times New Roman"/>
          <w:iCs/>
          <w:color w:val="000000"/>
          <w:sz w:val="28"/>
          <w:szCs w:val="28"/>
        </w:rPr>
        <w:t>природоохранное значение):</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заболоченные участки леса в бессточных или слабопроточных</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понижениях (заболоченные участки);</w:t>
      </w:r>
    </w:p>
    <w:p w:rsidR="006F2F02"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окраины болот, болота с редким лесом, облесенные минеральные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острова площадью до 0,5 га на болотах (окраины болот);</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участки леса вокруг водных объектов (озера, реки, ручьи, родники,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ключи, выходы грунтовых вод) (участки вокруг водных объектов);</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lastRenderedPageBreak/>
        <w:t xml:space="preserve">участки леса на </w:t>
      </w:r>
      <w:proofErr w:type="gramStart"/>
      <w:r w:rsidRPr="00FE04D3">
        <w:rPr>
          <w:rFonts w:ascii="Times New Roman" w:hAnsi="Times New Roman" w:cs="Times New Roman"/>
          <w:color w:val="000000"/>
          <w:sz w:val="28"/>
          <w:szCs w:val="28"/>
        </w:rPr>
        <w:t>каменистых россыпях</w:t>
      </w:r>
      <w:proofErr w:type="gramEnd"/>
      <w:r w:rsidRPr="00FE04D3">
        <w:rPr>
          <w:rFonts w:ascii="Times New Roman" w:hAnsi="Times New Roman" w:cs="Times New Roman"/>
          <w:color w:val="000000"/>
          <w:sz w:val="28"/>
          <w:szCs w:val="28"/>
        </w:rPr>
        <w:t>, скальных обнажениях, песках с</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маломощным почвенным покровом (участки с маломощным почвенным</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покровом);</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участки леса на крутых склонах, обрывах уступах, около разломов,</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ущелий (участки на склонах);</w:t>
      </w:r>
    </w:p>
    <w:p w:rsidR="006F2F02"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местообитания редких и находящихся под угрозой исчезновения видов,</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занесенных в Красную книгу Российской Федерации и Красную книгу</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Липецкой области (местообитания редких видов);</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ключевые сезонные местообитания позвоночных животных</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(местообитания животных).</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iCs/>
          <w:color w:val="000000"/>
          <w:sz w:val="28"/>
          <w:szCs w:val="28"/>
        </w:rPr>
      </w:pPr>
      <w:r w:rsidRPr="00FE04D3">
        <w:rPr>
          <w:rFonts w:ascii="Times New Roman" w:hAnsi="Times New Roman" w:cs="Times New Roman"/>
          <w:iCs/>
          <w:color w:val="000000"/>
          <w:sz w:val="28"/>
          <w:szCs w:val="28"/>
        </w:rPr>
        <w:t>Ключевые элементы (природные объекты, имеющие природоохранное</w:t>
      </w:r>
      <w:r w:rsidR="006F2F02" w:rsidRPr="00FE04D3">
        <w:rPr>
          <w:rFonts w:ascii="Times New Roman" w:hAnsi="Times New Roman" w:cs="Times New Roman"/>
          <w:iCs/>
          <w:color w:val="000000"/>
          <w:sz w:val="28"/>
          <w:szCs w:val="28"/>
        </w:rPr>
        <w:t xml:space="preserve"> </w:t>
      </w:r>
      <w:r w:rsidRPr="00FE04D3">
        <w:rPr>
          <w:rFonts w:ascii="Times New Roman" w:hAnsi="Times New Roman" w:cs="Times New Roman"/>
          <w:iCs/>
          <w:color w:val="000000"/>
          <w:sz w:val="28"/>
          <w:szCs w:val="28"/>
        </w:rPr>
        <w:t>значение):</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proofErr w:type="gramStart"/>
      <w:r w:rsidRPr="00FE04D3">
        <w:rPr>
          <w:rFonts w:ascii="Times New Roman" w:hAnsi="Times New Roman" w:cs="Times New Roman"/>
          <w:color w:val="000000"/>
          <w:sz w:val="28"/>
          <w:szCs w:val="28"/>
        </w:rPr>
        <w:t>единичные деревья и кустарники редких пород, занесенные в Красную</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книгу Российской Федерации и Красную книгу Липецкой области и/или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являющиеся ценным местообитанием видов, занесенных в Красные книги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Российской Федерации и Липецкой области (ценные породы);</w:t>
      </w:r>
      <w:proofErr w:type="gramEnd"/>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единичные перестойные, усыхающие и сухостойные хвойные 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лиственные деревья, </w:t>
      </w:r>
      <w:proofErr w:type="spellStart"/>
      <w:proofErr w:type="gramStart"/>
      <w:r w:rsidRPr="00FE04D3">
        <w:rPr>
          <w:rFonts w:ascii="Times New Roman" w:hAnsi="Times New Roman" w:cs="Times New Roman"/>
          <w:color w:val="000000"/>
          <w:sz w:val="28"/>
          <w:szCs w:val="28"/>
        </w:rPr>
        <w:t>остолопы</w:t>
      </w:r>
      <w:proofErr w:type="spellEnd"/>
      <w:proofErr w:type="gramEnd"/>
      <w:r w:rsidRPr="00FE04D3">
        <w:rPr>
          <w:rFonts w:ascii="Times New Roman" w:hAnsi="Times New Roman" w:cs="Times New Roman"/>
          <w:color w:val="000000"/>
          <w:sz w:val="28"/>
          <w:szCs w:val="28"/>
        </w:rPr>
        <w:t xml:space="preserve"> (пни обломанные на различной высоте), (старые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деревья);</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деревья с гнездами и дуплами (деревья с гнездами и дуплами);</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proofErr w:type="spellStart"/>
      <w:r w:rsidRPr="00FE04D3">
        <w:rPr>
          <w:rFonts w:ascii="Times New Roman" w:hAnsi="Times New Roman" w:cs="Times New Roman"/>
          <w:color w:val="000000"/>
          <w:sz w:val="28"/>
          <w:szCs w:val="28"/>
        </w:rPr>
        <w:t>валёж</w:t>
      </w:r>
      <w:proofErr w:type="spellEnd"/>
      <w:r w:rsidRPr="00FE04D3">
        <w:rPr>
          <w:rFonts w:ascii="Times New Roman" w:hAnsi="Times New Roman" w:cs="Times New Roman"/>
          <w:color w:val="000000"/>
          <w:sz w:val="28"/>
          <w:szCs w:val="28"/>
        </w:rPr>
        <w:t xml:space="preserve"> на разных стадиях разложения (</w:t>
      </w:r>
      <w:proofErr w:type="spellStart"/>
      <w:r w:rsidRPr="00FE04D3">
        <w:rPr>
          <w:rFonts w:ascii="Times New Roman" w:hAnsi="Times New Roman" w:cs="Times New Roman"/>
          <w:color w:val="000000"/>
          <w:sz w:val="28"/>
          <w:szCs w:val="28"/>
        </w:rPr>
        <w:t>валёж</w:t>
      </w:r>
      <w:proofErr w:type="spellEnd"/>
      <w:r w:rsidRPr="00FE04D3">
        <w:rPr>
          <w:rFonts w:ascii="Times New Roman" w:hAnsi="Times New Roman" w:cs="Times New Roman"/>
          <w:color w:val="000000"/>
          <w:sz w:val="28"/>
          <w:szCs w:val="28"/>
        </w:rPr>
        <w:t>);</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древостой вокруг крупных валунов (древостой вокруг валунов);</w:t>
      </w:r>
    </w:p>
    <w:p w:rsidR="006F2F02" w:rsidRPr="00FE04D3" w:rsidRDefault="006F2F02" w:rsidP="00D50C4B">
      <w:pPr>
        <w:autoSpaceDE w:val="0"/>
        <w:autoSpaceDN w:val="0"/>
        <w:adjustRightInd w:val="0"/>
        <w:spacing w:after="0" w:line="240" w:lineRule="auto"/>
        <w:jc w:val="both"/>
        <w:rPr>
          <w:rFonts w:ascii="Times New Roman" w:hAnsi="Times New Roman" w:cs="Times New Roman"/>
          <w:iCs/>
          <w:color w:val="000000"/>
          <w:sz w:val="28"/>
          <w:szCs w:val="28"/>
        </w:rPr>
      </w:pP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Ключевые биотопы выделяются как </w:t>
      </w:r>
      <w:proofErr w:type="spellStart"/>
      <w:r w:rsidRPr="00FE04D3">
        <w:rPr>
          <w:rFonts w:ascii="Times New Roman" w:hAnsi="Times New Roman" w:cs="Times New Roman"/>
          <w:color w:val="000000"/>
          <w:sz w:val="28"/>
          <w:szCs w:val="28"/>
        </w:rPr>
        <w:t>неэксплуатационные</w:t>
      </w:r>
      <w:proofErr w:type="spellEnd"/>
      <w:r w:rsidRPr="00FE04D3">
        <w:rPr>
          <w:rFonts w:ascii="Times New Roman" w:hAnsi="Times New Roman" w:cs="Times New Roman"/>
          <w:color w:val="000000"/>
          <w:sz w:val="28"/>
          <w:szCs w:val="28"/>
        </w:rPr>
        <w:t xml:space="preserve"> участки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преимущественно в процессе отвода делянки. Ключевые объекты могут быть</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выделены как при отводе, так и непосредственно при лесозаготовке. Если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ключевые биотопы были выделены после подачи лесной декларации, но до</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начала рубки, необходимые изменения могут быть внесены в технологическую</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карту и в лесную декларацию, на основании чего будет произведен перерасчет</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платежей. Если ключевые биотопы выделены после начала рубки, необходимые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изменения вносятся в технологическую карту и направляются в лесничество,</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изменение лесной декларации и перерасчет платежей в таком случае не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производится.</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Ключевые биотопы и ключевые объекты должны маркироваться ясно</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видимыми метками (яркая лента, скотч, краска, </w:t>
      </w:r>
      <w:proofErr w:type="spellStart"/>
      <w:r w:rsidRPr="00FE04D3">
        <w:rPr>
          <w:rFonts w:ascii="Times New Roman" w:hAnsi="Times New Roman" w:cs="Times New Roman"/>
          <w:color w:val="000000"/>
          <w:sz w:val="28"/>
          <w:szCs w:val="28"/>
        </w:rPr>
        <w:t>подрумянивание</w:t>
      </w:r>
      <w:proofErr w:type="spellEnd"/>
      <w:r w:rsidRPr="00FE04D3">
        <w:rPr>
          <w:rFonts w:ascii="Times New Roman" w:hAnsi="Times New Roman" w:cs="Times New Roman"/>
          <w:color w:val="000000"/>
          <w:sz w:val="28"/>
          <w:szCs w:val="28"/>
        </w:rPr>
        <w:t xml:space="preserve"> и др.), не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повреждающими деревья, не подлежащие рубке (затески не применяются). Тип</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маркировки рекомендуется устанавливать </w:t>
      </w:r>
      <w:proofErr w:type="gramStart"/>
      <w:r w:rsidRPr="00FE04D3">
        <w:rPr>
          <w:rFonts w:ascii="Times New Roman" w:hAnsi="Times New Roman" w:cs="Times New Roman"/>
          <w:color w:val="000000"/>
          <w:sz w:val="28"/>
          <w:szCs w:val="28"/>
        </w:rPr>
        <w:t>единым</w:t>
      </w:r>
      <w:proofErr w:type="gramEnd"/>
      <w:r w:rsidRPr="00FE04D3">
        <w:rPr>
          <w:rFonts w:ascii="Times New Roman" w:hAnsi="Times New Roman" w:cs="Times New Roman"/>
          <w:color w:val="000000"/>
          <w:sz w:val="28"/>
          <w:szCs w:val="28"/>
        </w:rPr>
        <w:t xml:space="preserve"> для предприятия и отмечать</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 технологической карте.</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 намечаемых к отводу участках леса проводится предварительный</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осмотр участков на наличие ключевых биотопов и объектов. Также наличие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ключевых биотопов и объектов предварительно отмечается во время прорубки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 промера граничных и внутренних визиров. После отвода контура делянки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производится обход делянки и выделение в натуре ключевых биотопов,</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которые обозначаются установленной маркировкой по границе. Ключевые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биотопы, прилегающие к визирам, можно маркировать при прорубке визиров.</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lastRenderedPageBreak/>
        <w:t>Ключевые биотопы наносятся на полевой абрис делянки с указанием типа 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площади. При этом площадь под ключевыми биотопами исключается из</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эксплуатационной площади делянки и не взимается плата за древесину на</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данной площади.</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proofErr w:type="gramStart"/>
      <w:r w:rsidRPr="00FE04D3">
        <w:rPr>
          <w:rFonts w:ascii="Times New Roman" w:hAnsi="Times New Roman" w:cs="Times New Roman"/>
          <w:color w:val="000000"/>
          <w:sz w:val="28"/>
          <w:szCs w:val="28"/>
        </w:rPr>
        <w:t xml:space="preserve">Ключевые биотопы могут совпадать с прочими </w:t>
      </w:r>
      <w:proofErr w:type="spellStart"/>
      <w:r w:rsidRPr="00FE04D3">
        <w:rPr>
          <w:rFonts w:ascii="Times New Roman" w:hAnsi="Times New Roman" w:cs="Times New Roman"/>
          <w:color w:val="000000"/>
          <w:sz w:val="28"/>
          <w:szCs w:val="28"/>
        </w:rPr>
        <w:t>неэксплуатационными</w:t>
      </w:r>
      <w:proofErr w:type="spellEnd"/>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участками: семенными куртинами и др.</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Ключевые биотопы, площадь которых (в т. ч. с учетом площади участков,</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находящихся за пределами границ делянки) больше минимальной площади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выдела при текущем разряде лесоустройства, рекомендуется выделить в</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качестве особо защитных участков (ОЗУ) или же в отдельный выдел,</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представленный землями, непокрытыми лесной растительностью при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следующем лесоустройстве.</w:t>
      </w:r>
      <w:proofErr w:type="gramEnd"/>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Ключевые объекты могут выделяться непосредственно операторами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лесосечных машин или вальщиками при наличии специальных навыков. При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недостаточном уровне знаний у вальщиков или операторов лесосечных машин</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ценные для сохранения биоразнообразия деревья маркируются во время отвода.</w:t>
      </w:r>
    </w:p>
    <w:p w:rsidR="006F2F02"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 случае предварительного выделения ключевых объектов в процессе отвода</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их количество (отдельно по типам и породам: редкие виды деревьев, сухостой,</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крупные живые деревья и т. д.) указывается в технологической карте. В случае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выделения ключевых элементов операторами машин/вальщиками, итоговое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количество оставленных ключевых элементов может фиксироваться после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окончания рубки. Для </w:t>
      </w:r>
      <w:proofErr w:type="spellStart"/>
      <w:r w:rsidRPr="00FE04D3">
        <w:rPr>
          <w:rFonts w:ascii="Times New Roman" w:hAnsi="Times New Roman" w:cs="Times New Roman"/>
          <w:color w:val="000000"/>
          <w:sz w:val="28"/>
          <w:szCs w:val="28"/>
        </w:rPr>
        <w:t>валежа</w:t>
      </w:r>
      <w:proofErr w:type="spellEnd"/>
      <w:r w:rsidRPr="00FE04D3">
        <w:rPr>
          <w:rFonts w:ascii="Times New Roman" w:hAnsi="Times New Roman" w:cs="Times New Roman"/>
          <w:color w:val="000000"/>
          <w:sz w:val="28"/>
          <w:szCs w:val="28"/>
        </w:rPr>
        <w:t xml:space="preserve"> указывается примерный запас на гектар.</w:t>
      </w:r>
      <w:r w:rsidR="006F2F02" w:rsidRPr="00FE04D3">
        <w:rPr>
          <w:rFonts w:ascii="Times New Roman" w:hAnsi="Times New Roman" w:cs="Times New Roman"/>
          <w:color w:val="000000"/>
          <w:sz w:val="28"/>
          <w:szCs w:val="28"/>
        </w:rPr>
        <w:t xml:space="preserve"> </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Участки делянки, представляющие собой ключевые биотопы, рубке не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подлежат и исключаются из эксплуатационной части лесосек (оформляются как</w:t>
      </w:r>
      <w:r w:rsidR="006F2F02" w:rsidRPr="00FE04D3">
        <w:rPr>
          <w:rFonts w:ascii="Times New Roman" w:hAnsi="Times New Roman" w:cs="Times New Roman"/>
          <w:color w:val="000000"/>
          <w:sz w:val="28"/>
          <w:szCs w:val="28"/>
        </w:rPr>
        <w:t xml:space="preserve"> </w:t>
      </w:r>
      <w:proofErr w:type="spellStart"/>
      <w:r w:rsidRPr="00FE04D3">
        <w:rPr>
          <w:rFonts w:ascii="Times New Roman" w:hAnsi="Times New Roman" w:cs="Times New Roman"/>
          <w:color w:val="000000"/>
          <w:sz w:val="28"/>
          <w:szCs w:val="28"/>
        </w:rPr>
        <w:t>неэксплуатационные</w:t>
      </w:r>
      <w:proofErr w:type="spellEnd"/>
      <w:r w:rsidRPr="00FE04D3">
        <w:rPr>
          <w:rFonts w:ascii="Times New Roman" w:hAnsi="Times New Roman" w:cs="Times New Roman"/>
          <w:color w:val="000000"/>
          <w:sz w:val="28"/>
          <w:szCs w:val="28"/>
        </w:rPr>
        <w:t xml:space="preserve"> площади – НЭП). Границы ключевого биотопа должны</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соответствовать естественному контуру лесного участка.</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Для поддержания местообитаний лесных видов и континуума мертвой</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древесины в оставляемом древостое должны быть сохранены наиболее старые</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деревья (единичные перестойные, усыхающие и сухостойные хвойные и</w:t>
      </w:r>
      <w:r w:rsidR="006F2F02"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лиственные деревья, </w:t>
      </w:r>
      <w:proofErr w:type="spellStart"/>
      <w:proofErr w:type="gramStart"/>
      <w:r w:rsidRPr="00FE04D3">
        <w:rPr>
          <w:rFonts w:ascii="Times New Roman" w:hAnsi="Times New Roman" w:cs="Times New Roman"/>
          <w:color w:val="000000"/>
          <w:sz w:val="28"/>
          <w:szCs w:val="28"/>
        </w:rPr>
        <w:t>остолопы</w:t>
      </w:r>
      <w:proofErr w:type="spellEnd"/>
      <w:proofErr w:type="gramEnd"/>
      <w:r w:rsidRPr="00FE04D3">
        <w:rPr>
          <w:rFonts w:ascii="Times New Roman" w:hAnsi="Times New Roman" w:cs="Times New Roman"/>
          <w:color w:val="000000"/>
          <w:sz w:val="28"/>
          <w:szCs w:val="28"/>
        </w:rPr>
        <w:t xml:space="preserve"> (пни обломанные на различной высоте)):</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не менее 5 штук на гектар для сосны единично или в составе куртин и</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полос (если в составе древостоя присутствуют два и более поколения сосны, то</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все поколения должны быть представлены среди сохраненных деревьев);</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не менее 10 штук на гектар для лиственных пород единично или в</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составе куртин и полос.</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Если оставляемые деревья также выполняют функцию единичных</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семенников, их количество должно соответствовать требованиям Правил</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заготовки древесины (не менее 20 штук на гектар).</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Если делянка предназначена для искусственного возобновления,</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ключевые объекты (в том числе </w:t>
      </w:r>
      <w:proofErr w:type="spellStart"/>
      <w:r w:rsidRPr="00FE04D3">
        <w:rPr>
          <w:rFonts w:ascii="Times New Roman" w:hAnsi="Times New Roman" w:cs="Times New Roman"/>
          <w:color w:val="000000"/>
          <w:sz w:val="28"/>
          <w:szCs w:val="28"/>
        </w:rPr>
        <w:t>валёж</w:t>
      </w:r>
      <w:proofErr w:type="spellEnd"/>
      <w:r w:rsidRPr="00FE04D3">
        <w:rPr>
          <w:rFonts w:ascii="Times New Roman" w:hAnsi="Times New Roman" w:cs="Times New Roman"/>
          <w:color w:val="000000"/>
          <w:sz w:val="28"/>
          <w:szCs w:val="28"/>
        </w:rPr>
        <w:t>) могут не оставляться по всей площади</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делянки, а быть сохранены только в составе выделенных </w:t>
      </w:r>
      <w:proofErr w:type="spellStart"/>
      <w:r w:rsidRPr="00FE04D3">
        <w:rPr>
          <w:rFonts w:ascii="Times New Roman" w:hAnsi="Times New Roman" w:cs="Times New Roman"/>
          <w:color w:val="000000"/>
          <w:sz w:val="28"/>
          <w:szCs w:val="28"/>
        </w:rPr>
        <w:t>неэксплуатационных</w:t>
      </w:r>
      <w:proofErr w:type="spellEnd"/>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участков - ключевых биотопов, семенных куртин и др. (при их наличии и, если</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их площадь составляет не менее 5 % от площади делянки).</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Если делянка предназначена для естественного заращивания, вне трасс</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волоков и погрузочных площадок, для сохранения лесной среды и защиты</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lastRenderedPageBreak/>
        <w:t>подроста могут оставляться все деревья нецелевых пород и все старые и</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сухостойные деревья. Количество свежего сухостоя и </w:t>
      </w:r>
      <w:proofErr w:type="spellStart"/>
      <w:r w:rsidRPr="00FE04D3">
        <w:rPr>
          <w:rFonts w:ascii="Times New Roman" w:hAnsi="Times New Roman" w:cs="Times New Roman"/>
          <w:color w:val="000000"/>
          <w:sz w:val="28"/>
          <w:szCs w:val="28"/>
        </w:rPr>
        <w:t>валежа</w:t>
      </w:r>
      <w:proofErr w:type="spellEnd"/>
      <w:r w:rsidRPr="00FE04D3">
        <w:rPr>
          <w:rFonts w:ascii="Times New Roman" w:hAnsi="Times New Roman" w:cs="Times New Roman"/>
          <w:color w:val="000000"/>
          <w:sz w:val="28"/>
          <w:szCs w:val="28"/>
        </w:rPr>
        <w:t xml:space="preserve"> может составлять</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до 10% от исходного древостоя, количество старого </w:t>
      </w:r>
      <w:proofErr w:type="spellStart"/>
      <w:r w:rsidRPr="00FE04D3">
        <w:rPr>
          <w:rFonts w:ascii="Times New Roman" w:hAnsi="Times New Roman" w:cs="Times New Roman"/>
          <w:color w:val="000000"/>
          <w:sz w:val="28"/>
          <w:szCs w:val="28"/>
        </w:rPr>
        <w:t>валежа</w:t>
      </w:r>
      <w:proofErr w:type="spellEnd"/>
      <w:r w:rsidRPr="00FE04D3">
        <w:rPr>
          <w:rFonts w:ascii="Times New Roman" w:hAnsi="Times New Roman" w:cs="Times New Roman"/>
          <w:color w:val="000000"/>
          <w:sz w:val="28"/>
          <w:szCs w:val="28"/>
        </w:rPr>
        <w:t xml:space="preserve"> и сухостоя не</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ограничивается.</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Места расположения волоков и погрузочных площадок определяются с</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учетом выделенных биотопов. Исходя из форм рельефа и наличия понижений,</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устанавливают направление водотоков, заболоченные участки и т. д. При</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планировании волоков намечают места переезда через водотоки таким образом,</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чтобы их количество было минимальным. Исключаются заезды техники в</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пределы выделяемых ключевых биотопов.</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Перед началом разработки лесосеки необходимо проинструктировать</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всех операторов лесосечных машин, членов лесозаготовительной бригады и</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ознакомить их с количеством и местонахождением выделенных ключевых</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биотопов. В случае обнаружения в процессе лесозаготовки не маркированных</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при отводе ключевых биотопов и ключевых объектов, они исключаются из</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рубки. Ключевые биотопы отмечаются как НЭП. Необходимые изменения</w:t>
      </w:r>
      <w:r w:rsidR="007B64A5" w:rsidRPr="00FE04D3">
        <w:rPr>
          <w:rFonts w:ascii="Times New Roman" w:hAnsi="Times New Roman" w:cs="Times New Roman"/>
          <w:color w:val="000000"/>
          <w:sz w:val="28"/>
          <w:szCs w:val="28"/>
        </w:rPr>
        <w:tab/>
      </w:r>
      <w:r w:rsidRPr="00FE04D3">
        <w:rPr>
          <w:rFonts w:ascii="Times New Roman" w:hAnsi="Times New Roman" w:cs="Times New Roman"/>
          <w:color w:val="000000"/>
          <w:sz w:val="28"/>
          <w:szCs w:val="28"/>
        </w:rPr>
        <w:t>вносятся в технологическую карту, изменение лесной декларации и перерасчет</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платежей не производится.</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При составлении технологической карты разработки лесосеки для всех</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способов рубки (сплошных и выборочных) в разделе 4 </w:t>
      </w:r>
      <w:r w:rsidR="007B64A5" w:rsidRPr="00FE04D3">
        <w:rPr>
          <w:rFonts w:ascii="Times New Roman" w:hAnsi="Times New Roman" w:cs="Times New Roman"/>
          <w:color w:val="000000"/>
          <w:sz w:val="28"/>
          <w:szCs w:val="28"/>
        </w:rPr>
        <w:t>«</w:t>
      </w:r>
      <w:r w:rsidRPr="00FE04D3">
        <w:rPr>
          <w:rFonts w:ascii="Times New Roman" w:hAnsi="Times New Roman" w:cs="Times New Roman"/>
          <w:color w:val="000000"/>
          <w:sz w:val="28"/>
          <w:szCs w:val="28"/>
        </w:rPr>
        <w:t>Сохранение</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биоразнообразия</w:t>
      </w:r>
      <w:r w:rsidR="007B64A5" w:rsidRPr="00FE04D3">
        <w:rPr>
          <w:rFonts w:ascii="Times New Roman" w:hAnsi="Times New Roman" w:cs="Times New Roman"/>
          <w:color w:val="000000"/>
          <w:sz w:val="28"/>
          <w:szCs w:val="28"/>
        </w:rPr>
        <w:t>»</w:t>
      </w:r>
      <w:r w:rsidRPr="00FE04D3">
        <w:rPr>
          <w:rFonts w:ascii="Times New Roman" w:hAnsi="Times New Roman" w:cs="Times New Roman"/>
          <w:color w:val="000000"/>
          <w:sz w:val="28"/>
          <w:szCs w:val="28"/>
        </w:rPr>
        <w:t xml:space="preserve"> указывается:</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отмеченные в плане лесосеки ключевые биотопы (тип, номер на схеме,</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площадь) и требование об их сохранении;</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перечень выявленных ключевых объектов (тип, количество на гектар</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или на всей делянке) и/или требование об их сохранении.</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Данные о ключевых биотопах и ключевых объектах, в случае</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необходимости, вносятся в лист мониторинга, прикладываемый к</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технологической карте.</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Выделенные ключевые биотопы сохраняются при проведении</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последующих лесохозяйственных мероприятий. При необходимости</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(например, для соблюдения требований FSC - сертификации или специально</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установленных мер охраны местообитания вид</w:t>
      </w:r>
      <w:proofErr w:type="gramStart"/>
      <w:r w:rsidRPr="00FE04D3">
        <w:rPr>
          <w:rFonts w:ascii="Times New Roman" w:hAnsi="Times New Roman" w:cs="Times New Roman"/>
          <w:color w:val="000000"/>
          <w:sz w:val="28"/>
          <w:szCs w:val="28"/>
        </w:rPr>
        <w:t>а(</w:t>
      </w:r>
      <w:proofErr w:type="gramEnd"/>
      <w:r w:rsidRPr="00FE04D3">
        <w:rPr>
          <w:rFonts w:ascii="Times New Roman" w:hAnsi="Times New Roman" w:cs="Times New Roman"/>
          <w:color w:val="000000"/>
          <w:sz w:val="28"/>
          <w:szCs w:val="28"/>
        </w:rPr>
        <w:t>-</w:t>
      </w:r>
      <w:proofErr w:type="spellStart"/>
      <w:r w:rsidRPr="00FE04D3">
        <w:rPr>
          <w:rFonts w:ascii="Times New Roman" w:hAnsi="Times New Roman" w:cs="Times New Roman"/>
          <w:color w:val="000000"/>
          <w:sz w:val="28"/>
          <w:szCs w:val="28"/>
        </w:rPr>
        <w:t>ов</w:t>
      </w:r>
      <w:proofErr w:type="spellEnd"/>
      <w:r w:rsidRPr="00FE04D3">
        <w:rPr>
          <w:rFonts w:ascii="Times New Roman" w:hAnsi="Times New Roman" w:cs="Times New Roman"/>
          <w:color w:val="000000"/>
          <w:sz w:val="28"/>
          <w:szCs w:val="28"/>
        </w:rPr>
        <w:t>), занесённых в Красную</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книгу Российской Федерации и Красную книгу Липецкой области), может</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вестись мониторинг сохранности выделенных биотопов.</w:t>
      </w:r>
    </w:p>
    <w:p w:rsidR="007B64A5" w:rsidRPr="00FE04D3" w:rsidRDefault="007B64A5" w:rsidP="00D50C4B">
      <w:pPr>
        <w:autoSpaceDE w:val="0"/>
        <w:autoSpaceDN w:val="0"/>
        <w:adjustRightInd w:val="0"/>
        <w:spacing w:after="0" w:line="240" w:lineRule="auto"/>
        <w:jc w:val="both"/>
        <w:rPr>
          <w:rFonts w:ascii="Times New Roman" w:hAnsi="Times New Roman" w:cs="Times New Roman"/>
          <w:color w:val="000000"/>
          <w:sz w:val="28"/>
          <w:szCs w:val="28"/>
        </w:rPr>
      </w:pPr>
    </w:p>
    <w:p w:rsidR="00C40239" w:rsidRPr="00FE04D3" w:rsidRDefault="002A2F8F" w:rsidP="00C40239">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Таблица 1.9.1.1</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Нормативы и параметры объектов </w:t>
      </w:r>
    </w:p>
    <w:p w:rsidR="00C40239" w:rsidRPr="00FE04D3" w:rsidRDefault="002A2F8F" w:rsidP="00C40239">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биологического разнообразия и буферных</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зон, </w:t>
      </w:r>
    </w:p>
    <w:p w:rsidR="002A2F8F" w:rsidRPr="00FE04D3" w:rsidRDefault="002A2F8F" w:rsidP="00C40239">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подлежащих сохранению при осуществлении лесосечных работ</w:t>
      </w:r>
    </w:p>
    <w:p w:rsidR="007B64A5" w:rsidRPr="00FE04D3" w:rsidRDefault="007B64A5" w:rsidP="00D50C4B">
      <w:pPr>
        <w:autoSpaceDE w:val="0"/>
        <w:autoSpaceDN w:val="0"/>
        <w:adjustRightInd w:val="0"/>
        <w:spacing w:after="0" w:line="240" w:lineRule="auto"/>
        <w:jc w:val="both"/>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552"/>
        <w:gridCol w:w="2261"/>
        <w:gridCol w:w="3614"/>
        <w:gridCol w:w="3331"/>
      </w:tblGrid>
      <w:tr w:rsidR="00C40239" w:rsidRPr="00FE04D3" w:rsidTr="00C40239">
        <w:trPr>
          <w:trHeight w:hRule="exact" w:val="1114"/>
        </w:trPr>
        <w:tc>
          <w:tcPr>
            <w:tcW w:w="552" w:type="dxa"/>
            <w:tcBorders>
              <w:top w:val="single" w:sz="4" w:space="0" w:color="auto"/>
              <w:left w:val="single" w:sz="4" w:space="0" w:color="auto"/>
            </w:tcBorders>
            <w:shd w:val="clear" w:color="auto" w:fill="FFFFFF"/>
            <w:vAlign w:val="center"/>
          </w:tcPr>
          <w:p w:rsidR="00C40239" w:rsidRPr="00FE04D3" w:rsidRDefault="00C40239" w:rsidP="00C40239">
            <w:pPr>
              <w:pStyle w:val="20"/>
              <w:shd w:val="clear" w:color="auto" w:fill="auto"/>
              <w:spacing w:after="0" w:line="240" w:lineRule="auto"/>
              <w:ind w:left="180"/>
              <w:jc w:val="left"/>
              <w:rPr>
                <w:sz w:val="22"/>
                <w:szCs w:val="22"/>
              </w:rPr>
            </w:pPr>
            <w:r w:rsidRPr="00FE04D3">
              <w:rPr>
                <w:rStyle w:val="265pt"/>
                <w:sz w:val="22"/>
                <w:szCs w:val="22"/>
              </w:rPr>
              <w:t>№</w:t>
            </w:r>
          </w:p>
          <w:p w:rsidR="00C40239" w:rsidRPr="00FE04D3" w:rsidRDefault="00C40239" w:rsidP="00C40239">
            <w:pPr>
              <w:pStyle w:val="20"/>
              <w:shd w:val="clear" w:color="auto" w:fill="auto"/>
              <w:spacing w:after="0" w:line="240" w:lineRule="auto"/>
              <w:ind w:left="180"/>
              <w:jc w:val="left"/>
              <w:rPr>
                <w:sz w:val="22"/>
                <w:szCs w:val="22"/>
              </w:rPr>
            </w:pPr>
            <w:proofErr w:type="gramStart"/>
            <w:r w:rsidRPr="00FE04D3">
              <w:rPr>
                <w:rStyle w:val="265pt"/>
                <w:sz w:val="22"/>
                <w:szCs w:val="22"/>
              </w:rPr>
              <w:t>п</w:t>
            </w:r>
            <w:proofErr w:type="gramEnd"/>
            <w:r w:rsidRPr="00FE04D3">
              <w:rPr>
                <w:rStyle w:val="265pt"/>
                <w:sz w:val="22"/>
                <w:szCs w:val="22"/>
              </w:rPr>
              <w:t>/п</w:t>
            </w:r>
          </w:p>
        </w:tc>
        <w:tc>
          <w:tcPr>
            <w:tcW w:w="2261" w:type="dxa"/>
            <w:tcBorders>
              <w:top w:val="single" w:sz="4" w:space="0" w:color="auto"/>
              <w:left w:val="single" w:sz="4" w:space="0" w:color="auto"/>
            </w:tcBorders>
            <w:shd w:val="clear" w:color="auto" w:fill="FFFFFF"/>
            <w:vAlign w:val="bottom"/>
          </w:tcPr>
          <w:p w:rsidR="00C40239" w:rsidRPr="00FE04D3" w:rsidRDefault="00C40239" w:rsidP="00C40239">
            <w:pPr>
              <w:pStyle w:val="20"/>
              <w:shd w:val="clear" w:color="auto" w:fill="auto"/>
              <w:spacing w:after="0" w:line="240" w:lineRule="auto"/>
              <w:ind w:left="147" w:firstLine="147"/>
              <w:rPr>
                <w:sz w:val="22"/>
                <w:szCs w:val="22"/>
              </w:rPr>
            </w:pPr>
            <w:r w:rsidRPr="00FE04D3">
              <w:rPr>
                <w:rStyle w:val="265pt"/>
                <w:sz w:val="22"/>
                <w:szCs w:val="22"/>
              </w:rPr>
              <w:t>Наименование</w:t>
            </w:r>
          </w:p>
          <w:p w:rsidR="00C40239" w:rsidRPr="00FE04D3" w:rsidRDefault="00C40239" w:rsidP="00C40239">
            <w:pPr>
              <w:pStyle w:val="20"/>
              <w:shd w:val="clear" w:color="auto" w:fill="auto"/>
              <w:spacing w:after="0" w:line="240" w:lineRule="auto"/>
              <w:ind w:left="147" w:firstLine="147"/>
              <w:rPr>
                <w:sz w:val="22"/>
                <w:szCs w:val="22"/>
              </w:rPr>
            </w:pPr>
            <w:r w:rsidRPr="00FE04D3">
              <w:rPr>
                <w:rStyle w:val="265pt"/>
                <w:sz w:val="22"/>
                <w:szCs w:val="22"/>
              </w:rPr>
              <w:t>объектов</w:t>
            </w:r>
          </w:p>
          <w:p w:rsidR="00C40239" w:rsidRPr="00FE04D3" w:rsidRDefault="00C40239" w:rsidP="00C40239">
            <w:pPr>
              <w:pStyle w:val="20"/>
              <w:shd w:val="clear" w:color="auto" w:fill="auto"/>
              <w:spacing w:after="0" w:line="240" w:lineRule="auto"/>
              <w:ind w:left="147" w:firstLine="147"/>
              <w:jc w:val="left"/>
              <w:rPr>
                <w:sz w:val="22"/>
                <w:szCs w:val="22"/>
              </w:rPr>
            </w:pPr>
            <w:r w:rsidRPr="00FE04D3">
              <w:rPr>
                <w:rStyle w:val="265pt"/>
                <w:sz w:val="22"/>
                <w:szCs w:val="22"/>
              </w:rPr>
              <w:t>биологического</w:t>
            </w:r>
          </w:p>
          <w:p w:rsidR="00C40239" w:rsidRPr="00FE04D3" w:rsidRDefault="00C40239" w:rsidP="00C40239">
            <w:pPr>
              <w:pStyle w:val="20"/>
              <w:shd w:val="clear" w:color="auto" w:fill="auto"/>
              <w:spacing w:after="0" w:line="240" w:lineRule="auto"/>
              <w:ind w:left="147" w:firstLine="147"/>
              <w:rPr>
                <w:sz w:val="22"/>
                <w:szCs w:val="22"/>
              </w:rPr>
            </w:pPr>
            <w:r w:rsidRPr="00FE04D3">
              <w:rPr>
                <w:rStyle w:val="265pt"/>
                <w:sz w:val="22"/>
                <w:szCs w:val="22"/>
              </w:rPr>
              <w:t>разнообразия</w:t>
            </w:r>
          </w:p>
        </w:tc>
        <w:tc>
          <w:tcPr>
            <w:tcW w:w="3614" w:type="dxa"/>
            <w:tcBorders>
              <w:top w:val="single" w:sz="4" w:space="0" w:color="auto"/>
              <w:left w:val="single" w:sz="4" w:space="0" w:color="auto"/>
            </w:tcBorders>
            <w:shd w:val="clear" w:color="auto" w:fill="FFFFFF"/>
            <w:vAlign w:val="center"/>
          </w:tcPr>
          <w:p w:rsidR="00C40239" w:rsidRPr="00FE04D3" w:rsidRDefault="00C40239" w:rsidP="00C40239">
            <w:pPr>
              <w:pStyle w:val="20"/>
              <w:shd w:val="clear" w:color="auto" w:fill="auto"/>
              <w:spacing w:after="0" w:line="240" w:lineRule="auto"/>
              <w:rPr>
                <w:sz w:val="22"/>
                <w:szCs w:val="22"/>
              </w:rPr>
            </w:pPr>
            <w:r w:rsidRPr="00FE04D3">
              <w:rPr>
                <w:rStyle w:val="265pt"/>
                <w:sz w:val="22"/>
                <w:szCs w:val="22"/>
              </w:rPr>
              <w:t>Характеристика объектов биологического разнообразия</w:t>
            </w:r>
          </w:p>
        </w:tc>
        <w:tc>
          <w:tcPr>
            <w:tcW w:w="3331" w:type="dxa"/>
            <w:tcBorders>
              <w:top w:val="single" w:sz="4" w:space="0" w:color="auto"/>
              <w:left w:val="single" w:sz="4" w:space="0" w:color="auto"/>
              <w:right w:val="single" w:sz="4" w:space="0" w:color="auto"/>
            </w:tcBorders>
            <w:shd w:val="clear" w:color="auto" w:fill="FFFFFF"/>
            <w:vAlign w:val="center"/>
          </w:tcPr>
          <w:p w:rsidR="00C40239" w:rsidRPr="00FE04D3" w:rsidRDefault="00C40239" w:rsidP="00C40239">
            <w:pPr>
              <w:pStyle w:val="20"/>
              <w:shd w:val="clear" w:color="auto" w:fill="auto"/>
              <w:spacing w:after="0" w:line="240" w:lineRule="auto"/>
              <w:rPr>
                <w:sz w:val="22"/>
                <w:szCs w:val="22"/>
              </w:rPr>
            </w:pPr>
            <w:r w:rsidRPr="00FE04D3">
              <w:rPr>
                <w:rStyle w:val="265pt"/>
                <w:sz w:val="22"/>
                <w:szCs w:val="22"/>
              </w:rPr>
              <w:t>Размеры буферных зон (при необходимости)</w:t>
            </w:r>
          </w:p>
        </w:tc>
      </w:tr>
      <w:tr w:rsidR="00C40239" w:rsidRPr="00FE04D3" w:rsidTr="00C40239">
        <w:trPr>
          <w:trHeight w:hRule="exact" w:val="2770"/>
        </w:trPr>
        <w:tc>
          <w:tcPr>
            <w:tcW w:w="552" w:type="dxa"/>
            <w:tcBorders>
              <w:top w:val="single" w:sz="4" w:space="0" w:color="auto"/>
              <w:left w:val="single" w:sz="4" w:space="0" w:color="auto"/>
            </w:tcBorders>
            <w:shd w:val="clear" w:color="auto" w:fill="FFFFFF"/>
          </w:tcPr>
          <w:p w:rsidR="00C40239" w:rsidRPr="00FE04D3" w:rsidRDefault="00C40239" w:rsidP="00C40239">
            <w:pPr>
              <w:pStyle w:val="20"/>
              <w:shd w:val="clear" w:color="auto" w:fill="auto"/>
              <w:spacing w:after="0" w:line="240" w:lineRule="auto"/>
              <w:ind w:left="240"/>
              <w:jc w:val="left"/>
              <w:rPr>
                <w:sz w:val="22"/>
                <w:szCs w:val="22"/>
              </w:rPr>
            </w:pPr>
            <w:r w:rsidRPr="00FE04D3">
              <w:rPr>
                <w:rStyle w:val="265pt"/>
                <w:sz w:val="22"/>
                <w:szCs w:val="22"/>
              </w:rPr>
              <w:lastRenderedPageBreak/>
              <w:t>1</w:t>
            </w:r>
          </w:p>
        </w:tc>
        <w:tc>
          <w:tcPr>
            <w:tcW w:w="2261" w:type="dxa"/>
            <w:tcBorders>
              <w:top w:val="single" w:sz="4" w:space="0" w:color="auto"/>
              <w:left w:val="single" w:sz="4" w:space="0" w:color="auto"/>
            </w:tcBorders>
            <w:shd w:val="clear" w:color="auto" w:fill="FFFFFF"/>
          </w:tcPr>
          <w:p w:rsidR="00C40239" w:rsidRPr="00FE04D3" w:rsidRDefault="00C40239" w:rsidP="00C40239">
            <w:pPr>
              <w:pStyle w:val="20"/>
              <w:shd w:val="clear" w:color="auto" w:fill="auto"/>
              <w:spacing w:after="0" w:line="240" w:lineRule="auto"/>
              <w:ind w:left="147"/>
              <w:jc w:val="left"/>
              <w:rPr>
                <w:sz w:val="22"/>
                <w:szCs w:val="22"/>
              </w:rPr>
            </w:pPr>
            <w:r w:rsidRPr="00FE04D3">
              <w:rPr>
                <w:rStyle w:val="265pt"/>
                <w:sz w:val="22"/>
                <w:szCs w:val="22"/>
              </w:rPr>
              <w:t>Заболоченные участки леса в бессточных или слабопроточных понижениях (заболоченные участки)</w:t>
            </w:r>
          </w:p>
        </w:tc>
        <w:tc>
          <w:tcPr>
            <w:tcW w:w="3614" w:type="dxa"/>
            <w:tcBorders>
              <w:top w:val="single" w:sz="4" w:space="0" w:color="auto"/>
              <w:left w:val="single" w:sz="4" w:space="0" w:color="auto"/>
            </w:tcBorders>
            <w:shd w:val="clear" w:color="auto" w:fill="FFFFFF"/>
          </w:tcPr>
          <w:p w:rsidR="00C40239" w:rsidRPr="00FE04D3" w:rsidRDefault="00C40239" w:rsidP="00C40239">
            <w:pPr>
              <w:pStyle w:val="20"/>
              <w:shd w:val="clear" w:color="auto" w:fill="auto"/>
              <w:spacing w:after="0" w:line="240" w:lineRule="auto"/>
              <w:jc w:val="left"/>
              <w:rPr>
                <w:sz w:val="22"/>
                <w:szCs w:val="22"/>
              </w:rPr>
            </w:pPr>
            <w:r w:rsidRPr="00FE04D3">
              <w:rPr>
                <w:rStyle w:val="265pt"/>
                <w:sz w:val="22"/>
                <w:szCs w:val="22"/>
              </w:rPr>
              <w:t xml:space="preserve">Расположены в локальных бессточных или слабопроточных понижениях рельефа, часто присутствуют мелкие временные водоемы; низкий класс бонитета (5-5б); высокая </w:t>
            </w:r>
            <w:proofErr w:type="spellStart"/>
            <w:r w:rsidRPr="00FE04D3">
              <w:rPr>
                <w:rStyle w:val="265pt"/>
                <w:sz w:val="22"/>
                <w:szCs w:val="22"/>
              </w:rPr>
              <w:t>фаутность</w:t>
            </w:r>
            <w:proofErr w:type="spellEnd"/>
            <w:r w:rsidRPr="00FE04D3">
              <w:rPr>
                <w:rStyle w:val="265pt"/>
                <w:sz w:val="22"/>
                <w:szCs w:val="22"/>
              </w:rPr>
              <w:t xml:space="preserve"> древостоя (класс товарности 3-4); низкая полнота древостоя (ниже 0,4)</w:t>
            </w:r>
          </w:p>
        </w:tc>
        <w:tc>
          <w:tcPr>
            <w:tcW w:w="3331" w:type="dxa"/>
            <w:tcBorders>
              <w:top w:val="single" w:sz="4" w:space="0" w:color="auto"/>
              <w:left w:val="single" w:sz="4" w:space="0" w:color="auto"/>
              <w:right w:val="single" w:sz="4" w:space="0" w:color="auto"/>
            </w:tcBorders>
            <w:shd w:val="clear" w:color="auto" w:fill="FFFFFF"/>
          </w:tcPr>
          <w:p w:rsidR="00C40239" w:rsidRPr="00FE04D3" w:rsidRDefault="00C40239" w:rsidP="00C40239">
            <w:pPr>
              <w:pStyle w:val="20"/>
              <w:shd w:val="clear" w:color="auto" w:fill="auto"/>
              <w:spacing w:after="0" w:line="240" w:lineRule="auto"/>
              <w:jc w:val="left"/>
              <w:rPr>
                <w:sz w:val="22"/>
                <w:szCs w:val="22"/>
              </w:rPr>
            </w:pPr>
            <w:r w:rsidRPr="00FE04D3">
              <w:rPr>
                <w:rStyle w:val="265pt"/>
                <w:sz w:val="22"/>
                <w:szCs w:val="22"/>
              </w:rPr>
              <w:t>Установление границ ключевого биотопа должно соответствовать естественному контуру лесного участка и включать переходную зону от суходола к заболоченному участку</w:t>
            </w:r>
          </w:p>
        </w:tc>
      </w:tr>
      <w:tr w:rsidR="00C40239" w:rsidRPr="00FE04D3" w:rsidTr="00C40239">
        <w:trPr>
          <w:trHeight w:hRule="exact" w:val="2770"/>
        </w:trPr>
        <w:tc>
          <w:tcPr>
            <w:tcW w:w="552" w:type="dxa"/>
            <w:tcBorders>
              <w:top w:val="single" w:sz="4" w:space="0" w:color="auto"/>
              <w:left w:val="single" w:sz="4" w:space="0" w:color="auto"/>
            </w:tcBorders>
            <w:shd w:val="clear" w:color="auto" w:fill="FFFFFF"/>
          </w:tcPr>
          <w:p w:rsidR="00C40239" w:rsidRPr="00FE04D3" w:rsidRDefault="00C40239" w:rsidP="00C40239">
            <w:pPr>
              <w:pStyle w:val="20"/>
              <w:shd w:val="clear" w:color="auto" w:fill="auto"/>
              <w:spacing w:after="0" w:line="240" w:lineRule="auto"/>
              <w:ind w:left="240"/>
              <w:jc w:val="left"/>
              <w:rPr>
                <w:sz w:val="22"/>
                <w:szCs w:val="22"/>
              </w:rPr>
            </w:pPr>
            <w:r w:rsidRPr="00FE04D3">
              <w:rPr>
                <w:rStyle w:val="265pt"/>
                <w:sz w:val="22"/>
                <w:szCs w:val="22"/>
              </w:rPr>
              <w:t>2</w:t>
            </w:r>
          </w:p>
        </w:tc>
        <w:tc>
          <w:tcPr>
            <w:tcW w:w="2261" w:type="dxa"/>
            <w:tcBorders>
              <w:top w:val="single" w:sz="4" w:space="0" w:color="auto"/>
              <w:left w:val="single" w:sz="4" w:space="0" w:color="auto"/>
            </w:tcBorders>
            <w:shd w:val="clear" w:color="auto" w:fill="FFFFFF"/>
          </w:tcPr>
          <w:p w:rsidR="00C40239" w:rsidRPr="00FE04D3" w:rsidRDefault="00C40239" w:rsidP="00C40239">
            <w:pPr>
              <w:pStyle w:val="20"/>
              <w:shd w:val="clear" w:color="auto" w:fill="auto"/>
              <w:spacing w:after="0" w:line="240" w:lineRule="auto"/>
              <w:ind w:left="147"/>
              <w:jc w:val="left"/>
              <w:rPr>
                <w:sz w:val="22"/>
                <w:szCs w:val="22"/>
              </w:rPr>
            </w:pPr>
            <w:r w:rsidRPr="00FE04D3">
              <w:rPr>
                <w:rStyle w:val="265pt"/>
                <w:sz w:val="22"/>
                <w:szCs w:val="22"/>
              </w:rPr>
              <w:t>Окраины болот, болота с редким лесом, облесенные острова площадью до 0,5 га на болотах (окраины болот)</w:t>
            </w:r>
          </w:p>
        </w:tc>
        <w:tc>
          <w:tcPr>
            <w:tcW w:w="3614" w:type="dxa"/>
            <w:tcBorders>
              <w:top w:val="single" w:sz="4" w:space="0" w:color="auto"/>
              <w:left w:val="single" w:sz="4" w:space="0" w:color="auto"/>
            </w:tcBorders>
            <w:shd w:val="clear" w:color="auto" w:fill="FFFFFF"/>
          </w:tcPr>
          <w:p w:rsidR="00C40239" w:rsidRPr="00FE04D3" w:rsidRDefault="00C40239" w:rsidP="00C40239">
            <w:pPr>
              <w:pStyle w:val="20"/>
              <w:shd w:val="clear" w:color="auto" w:fill="auto"/>
              <w:spacing w:after="0" w:line="240" w:lineRule="auto"/>
              <w:jc w:val="left"/>
              <w:rPr>
                <w:sz w:val="22"/>
                <w:szCs w:val="22"/>
              </w:rPr>
            </w:pPr>
            <w:r w:rsidRPr="00FE04D3">
              <w:rPr>
                <w:rStyle w:val="265pt"/>
                <w:sz w:val="22"/>
                <w:szCs w:val="22"/>
              </w:rPr>
              <w:t xml:space="preserve">Низкий класс бонитета (5а-5б); высокая </w:t>
            </w:r>
            <w:proofErr w:type="spellStart"/>
            <w:r w:rsidRPr="00FE04D3">
              <w:rPr>
                <w:rStyle w:val="265pt"/>
                <w:sz w:val="22"/>
                <w:szCs w:val="22"/>
              </w:rPr>
              <w:t>фаутность</w:t>
            </w:r>
            <w:proofErr w:type="spellEnd"/>
            <w:r w:rsidRPr="00FE04D3">
              <w:rPr>
                <w:rStyle w:val="265pt"/>
                <w:sz w:val="22"/>
                <w:szCs w:val="22"/>
              </w:rPr>
              <w:t xml:space="preserve"> древостоя (класс товарности 3-4); низкая полнота древостоя (ниже 0,4);</w:t>
            </w:r>
          </w:p>
          <w:p w:rsidR="00C40239" w:rsidRPr="00FE04D3" w:rsidRDefault="00C40239" w:rsidP="00C40239">
            <w:pPr>
              <w:pStyle w:val="20"/>
              <w:shd w:val="clear" w:color="auto" w:fill="auto"/>
              <w:spacing w:after="0" w:line="240" w:lineRule="auto"/>
              <w:jc w:val="left"/>
              <w:rPr>
                <w:sz w:val="22"/>
                <w:szCs w:val="22"/>
              </w:rPr>
            </w:pPr>
            <w:r w:rsidRPr="00FE04D3">
              <w:rPr>
                <w:rStyle w:val="265pt"/>
                <w:sz w:val="22"/>
                <w:szCs w:val="22"/>
              </w:rPr>
              <w:t>избыточно увлажненные почвы (болотные, торфяные); болотная растительность</w:t>
            </w:r>
          </w:p>
        </w:tc>
        <w:tc>
          <w:tcPr>
            <w:tcW w:w="3331" w:type="dxa"/>
            <w:tcBorders>
              <w:top w:val="single" w:sz="4" w:space="0" w:color="auto"/>
              <w:left w:val="single" w:sz="4" w:space="0" w:color="auto"/>
              <w:right w:val="single" w:sz="4" w:space="0" w:color="auto"/>
            </w:tcBorders>
            <w:shd w:val="clear" w:color="auto" w:fill="FFFFFF"/>
          </w:tcPr>
          <w:p w:rsidR="00C40239" w:rsidRPr="00FE04D3" w:rsidRDefault="00C40239" w:rsidP="00C40239">
            <w:pPr>
              <w:pStyle w:val="20"/>
              <w:shd w:val="clear" w:color="auto" w:fill="auto"/>
              <w:spacing w:after="0" w:line="240" w:lineRule="auto"/>
              <w:jc w:val="left"/>
              <w:rPr>
                <w:sz w:val="22"/>
                <w:szCs w:val="22"/>
              </w:rPr>
            </w:pPr>
            <w:r w:rsidRPr="00FE04D3">
              <w:rPr>
                <w:rStyle w:val="265pt"/>
                <w:sz w:val="22"/>
                <w:szCs w:val="22"/>
              </w:rPr>
              <w:t>Вокруг болота</w:t>
            </w:r>
          </w:p>
          <w:p w:rsidR="00C40239" w:rsidRPr="00FE04D3" w:rsidRDefault="00C40239" w:rsidP="00C40239">
            <w:pPr>
              <w:pStyle w:val="20"/>
              <w:shd w:val="clear" w:color="auto" w:fill="auto"/>
              <w:spacing w:after="0" w:line="240" w:lineRule="auto"/>
              <w:jc w:val="left"/>
              <w:rPr>
                <w:sz w:val="22"/>
                <w:szCs w:val="22"/>
              </w:rPr>
            </w:pPr>
            <w:r w:rsidRPr="00FE04D3">
              <w:rPr>
                <w:rStyle w:val="265pt"/>
                <w:sz w:val="22"/>
                <w:szCs w:val="22"/>
              </w:rPr>
              <w:t>устанавливается охранная зона по естественному контуру ландшафта (включая переходную зону от суходола к заболоченному участку) шириной равной средней высоте окружающего древесного полога, но не менее 20 м</w:t>
            </w:r>
          </w:p>
        </w:tc>
      </w:tr>
      <w:tr w:rsidR="00C40239" w:rsidRPr="00FE04D3" w:rsidTr="00C40239">
        <w:trPr>
          <w:trHeight w:hRule="exact" w:val="3053"/>
        </w:trPr>
        <w:tc>
          <w:tcPr>
            <w:tcW w:w="552"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ind w:left="240"/>
              <w:jc w:val="left"/>
              <w:rPr>
                <w:sz w:val="22"/>
                <w:szCs w:val="22"/>
              </w:rPr>
            </w:pPr>
            <w:r w:rsidRPr="00FE04D3">
              <w:rPr>
                <w:rStyle w:val="265pt"/>
                <w:sz w:val="22"/>
                <w:szCs w:val="22"/>
              </w:rPr>
              <w:t>3</w:t>
            </w:r>
          </w:p>
        </w:tc>
        <w:tc>
          <w:tcPr>
            <w:tcW w:w="2261"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ind w:left="147"/>
              <w:jc w:val="left"/>
              <w:rPr>
                <w:sz w:val="22"/>
                <w:szCs w:val="22"/>
              </w:rPr>
            </w:pPr>
            <w:r w:rsidRPr="00FE04D3">
              <w:rPr>
                <w:rStyle w:val="265pt"/>
                <w:sz w:val="22"/>
                <w:szCs w:val="22"/>
              </w:rPr>
              <w:t>Участки леса вокруг водных объектов (озера, реки, ручьи, родники, ключи, выходы грунтовых вод) (участки вокруг водных объектов)</w:t>
            </w:r>
          </w:p>
        </w:tc>
        <w:tc>
          <w:tcPr>
            <w:tcW w:w="3614"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jc w:val="left"/>
              <w:rPr>
                <w:sz w:val="22"/>
                <w:szCs w:val="22"/>
              </w:rPr>
            </w:pPr>
            <w:r w:rsidRPr="00FE04D3">
              <w:rPr>
                <w:rStyle w:val="265pt"/>
                <w:sz w:val="22"/>
                <w:szCs w:val="22"/>
              </w:rPr>
              <w:t xml:space="preserve">Прибрежные участки леса в поймах ручьев, рек, по берегам озер, около ключей, родников, выходов грунтовых вод, для которых не выделены </w:t>
            </w:r>
            <w:proofErr w:type="spellStart"/>
            <w:r w:rsidRPr="00FE04D3">
              <w:rPr>
                <w:rStyle w:val="265pt"/>
                <w:sz w:val="22"/>
                <w:szCs w:val="22"/>
              </w:rPr>
              <w:t>водоохранные</w:t>
            </w:r>
            <w:proofErr w:type="spellEnd"/>
            <w:r w:rsidRPr="00FE04D3">
              <w:rPr>
                <w:rStyle w:val="265pt"/>
                <w:sz w:val="22"/>
                <w:szCs w:val="22"/>
              </w:rPr>
              <w:t xml:space="preserve"> зоны</w:t>
            </w:r>
          </w:p>
        </w:tc>
        <w:tc>
          <w:tcPr>
            <w:tcW w:w="3331" w:type="dxa"/>
            <w:tcBorders>
              <w:top w:val="single" w:sz="4" w:space="0" w:color="auto"/>
              <w:left w:val="single" w:sz="4" w:space="0" w:color="auto"/>
              <w:bottom w:val="single" w:sz="4" w:space="0" w:color="auto"/>
              <w:right w:val="single" w:sz="4" w:space="0" w:color="auto"/>
            </w:tcBorders>
            <w:shd w:val="clear" w:color="auto" w:fill="FFFFFF"/>
          </w:tcPr>
          <w:p w:rsidR="00C40239" w:rsidRPr="00FE04D3" w:rsidRDefault="00C40239" w:rsidP="00C40239">
            <w:pPr>
              <w:pStyle w:val="20"/>
              <w:shd w:val="clear" w:color="auto" w:fill="auto"/>
              <w:spacing w:after="0" w:line="240" w:lineRule="auto"/>
              <w:jc w:val="left"/>
              <w:rPr>
                <w:sz w:val="22"/>
                <w:szCs w:val="22"/>
              </w:rPr>
            </w:pPr>
            <w:proofErr w:type="spellStart"/>
            <w:r w:rsidRPr="00FE04D3">
              <w:rPr>
                <w:rStyle w:val="265pt"/>
                <w:sz w:val="22"/>
                <w:szCs w:val="22"/>
              </w:rPr>
              <w:t>Водоохранные</w:t>
            </w:r>
            <w:proofErr w:type="spellEnd"/>
            <w:r w:rsidRPr="00FE04D3">
              <w:rPr>
                <w:rStyle w:val="265pt"/>
                <w:sz w:val="22"/>
                <w:szCs w:val="22"/>
              </w:rPr>
              <w:t xml:space="preserve"> зоны, предусмотренные Водным кодексом, но не нанесенные на лесоустроительные планшеты, устанавливаются в натуре в соответствии с требованиями ст. 65 Водного кодекса; для озер, площадью менее 50 га, устанавливается охранная зона в обе стороны шириной, равной средней высоте</w:t>
            </w:r>
          </w:p>
        </w:tc>
      </w:tr>
      <w:tr w:rsidR="00C40239" w:rsidRPr="00FE04D3" w:rsidTr="00C40239">
        <w:trPr>
          <w:trHeight w:hRule="exact" w:val="3053"/>
        </w:trPr>
        <w:tc>
          <w:tcPr>
            <w:tcW w:w="552"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pacing w:after="0" w:line="240" w:lineRule="auto"/>
              <w:ind w:left="240"/>
              <w:rPr>
                <w:color w:val="000000"/>
                <w:sz w:val="22"/>
                <w:szCs w:val="22"/>
                <w:shd w:val="clear" w:color="auto" w:fill="FFFFFF"/>
                <w:lang w:eastAsia="ru-RU" w:bidi="ru-RU"/>
              </w:rPr>
            </w:pPr>
          </w:p>
        </w:tc>
        <w:tc>
          <w:tcPr>
            <w:tcW w:w="2261"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pacing w:after="0" w:line="240" w:lineRule="auto"/>
              <w:ind w:left="147"/>
              <w:rPr>
                <w:color w:val="000000"/>
                <w:sz w:val="22"/>
                <w:szCs w:val="22"/>
                <w:shd w:val="clear" w:color="auto" w:fill="FFFFFF"/>
                <w:lang w:eastAsia="ru-RU" w:bidi="ru-RU"/>
              </w:rPr>
            </w:pPr>
          </w:p>
        </w:tc>
        <w:tc>
          <w:tcPr>
            <w:tcW w:w="3614"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pacing w:after="0" w:line="240" w:lineRule="auto"/>
              <w:rPr>
                <w:color w:val="000000"/>
                <w:sz w:val="22"/>
                <w:szCs w:val="22"/>
                <w:shd w:val="clear" w:color="auto" w:fill="FFFFFF"/>
                <w:lang w:eastAsia="ru-RU" w:bidi="ru-RU"/>
              </w:rPr>
            </w:pPr>
          </w:p>
        </w:tc>
        <w:tc>
          <w:tcPr>
            <w:tcW w:w="3331" w:type="dxa"/>
            <w:tcBorders>
              <w:top w:val="single" w:sz="4" w:space="0" w:color="auto"/>
              <w:left w:val="single" w:sz="4" w:space="0" w:color="auto"/>
              <w:bottom w:val="single" w:sz="4" w:space="0" w:color="auto"/>
              <w:right w:val="single" w:sz="4" w:space="0" w:color="auto"/>
            </w:tcBorders>
            <w:shd w:val="clear" w:color="auto" w:fill="FFFFFF"/>
          </w:tcPr>
          <w:p w:rsidR="00C40239" w:rsidRPr="00FE04D3" w:rsidRDefault="00C40239" w:rsidP="00C40239">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 xml:space="preserve">окружающего древесного полога, но не менее 20 м; вокруг постоянно действующих ключей, родников, не являющихся истоками рек и ручьев, устанавливается охранная зона радиусом, равным средней высоте окружающего древесного полога, но не менее 20 м; в случае необходимости расположение выбирается таким образом, чтобы минимизировать его прохождение в пределах ключевого биотопа. Ключевой биотоп выделяется как 2 </w:t>
            </w:r>
            <w:proofErr w:type="gramStart"/>
            <w:r w:rsidRPr="00FE04D3">
              <w:rPr>
                <w:rStyle w:val="265pt"/>
                <w:sz w:val="22"/>
                <w:szCs w:val="22"/>
              </w:rPr>
              <w:t>отдельных</w:t>
            </w:r>
            <w:proofErr w:type="gramEnd"/>
            <w:r w:rsidRPr="00FE04D3">
              <w:rPr>
                <w:rStyle w:val="265pt"/>
                <w:sz w:val="22"/>
                <w:szCs w:val="22"/>
              </w:rPr>
              <w:t xml:space="preserve"> НЭП с временным переездом между ними. После завершения лесорубочных и лесовосстановительных работ временный переезд убирается</w:t>
            </w:r>
          </w:p>
        </w:tc>
      </w:tr>
      <w:tr w:rsidR="00C40239" w:rsidRPr="00FE04D3" w:rsidTr="00C40239">
        <w:trPr>
          <w:trHeight w:hRule="exact" w:val="3053"/>
        </w:trPr>
        <w:tc>
          <w:tcPr>
            <w:tcW w:w="552"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ind w:left="240"/>
              <w:jc w:val="left"/>
              <w:rPr>
                <w:color w:val="000000"/>
                <w:sz w:val="22"/>
                <w:szCs w:val="22"/>
                <w:shd w:val="clear" w:color="auto" w:fill="FFFFFF"/>
                <w:lang w:eastAsia="ru-RU" w:bidi="ru-RU"/>
              </w:rPr>
            </w:pPr>
            <w:r w:rsidRPr="00FE04D3">
              <w:rPr>
                <w:rStyle w:val="265pt"/>
                <w:sz w:val="22"/>
                <w:szCs w:val="22"/>
              </w:rPr>
              <w:lastRenderedPageBreak/>
              <w:t>4</w:t>
            </w:r>
          </w:p>
        </w:tc>
        <w:tc>
          <w:tcPr>
            <w:tcW w:w="2261"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ind w:left="147"/>
              <w:jc w:val="left"/>
              <w:rPr>
                <w:color w:val="000000"/>
                <w:sz w:val="22"/>
                <w:szCs w:val="22"/>
                <w:shd w:val="clear" w:color="auto" w:fill="FFFFFF"/>
                <w:lang w:eastAsia="ru-RU" w:bidi="ru-RU"/>
              </w:rPr>
            </w:pPr>
            <w:r w:rsidRPr="00FE04D3">
              <w:rPr>
                <w:rStyle w:val="265pt"/>
                <w:sz w:val="22"/>
                <w:szCs w:val="22"/>
              </w:rPr>
              <w:t>Местообитания редких и находящихся под угрозой исчезновения видов, занесенных в Красную книгу Российской Федерации и Красную книгу Липецкой области (местообитания редких видов)</w:t>
            </w:r>
          </w:p>
        </w:tc>
        <w:tc>
          <w:tcPr>
            <w:tcW w:w="3614"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Виды, занесенные в Красную книгу Российской Федерации или Красную книгу Липецкой области</w:t>
            </w:r>
          </w:p>
        </w:tc>
        <w:tc>
          <w:tcPr>
            <w:tcW w:w="3331" w:type="dxa"/>
            <w:tcBorders>
              <w:top w:val="single" w:sz="4" w:space="0" w:color="auto"/>
              <w:left w:val="single" w:sz="4" w:space="0" w:color="auto"/>
              <w:bottom w:val="single" w:sz="4" w:space="0" w:color="auto"/>
              <w:right w:val="single" w:sz="4" w:space="0" w:color="auto"/>
            </w:tcBorders>
            <w:shd w:val="clear" w:color="auto" w:fill="FFFFFF"/>
          </w:tcPr>
          <w:p w:rsidR="00C40239" w:rsidRPr="00FE04D3" w:rsidRDefault="00C40239" w:rsidP="00C40239">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В случае обнаружения на лесосеке вида, занесенного в Красную книгу Российской Федерации или Красную книгу Липецкой области, его местообитание подлежит сохранению</w:t>
            </w:r>
          </w:p>
        </w:tc>
      </w:tr>
      <w:tr w:rsidR="00C40239" w:rsidRPr="00FE04D3" w:rsidTr="00C40239">
        <w:trPr>
          <w:trHeight w:hRule="exact" w:val="3053"/>
        </w:trPr>
        <w:tc>
          <w:tcPr>
            <w:tcW w:w="552"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ind w:left="240"/>
              <w:jc w:val="left"/>
              <w:rPr>
                <w:color w:val="000000"/>
                <w:sz w:val="22"/>
                <w:szCs w:val="22"/>
                <w:shd w:val="clear" w:color="auto" w:fill="FFFFFF"/>
                <w:lang w:eastAsia="ru-RU" w:bidi="ru-RU"/>
              </w:rPr>
            </w:pPr>
            <w:r w:rsidRPr="00FE04D3">
              <w:rPr>
                <w:rStyle w:val="265pt"/>
                <w:sz w:val="22"/>
                <w:szCs w:val="22"/>
              </w:rPr>
              <w:t>5</w:t>
            </w:r>
          </w:p>
        </w:tc>
        <w:tc>
          <w:tcPr>
            <w:tcW w:w="2261"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ind w:left="147"/>
              <w:jc w:val="left"/>
              <w:rPr>
                <w:color w:val="000000"/>
                <w:sz w:val="22"/>
                <w:szCs w:val="22"/>
                <w:shd w:val="clear" w:color="auto" w:fill="FFFFFF"/>
                <w:lang w:eastAsia="ru-RU" w:bidi="ru-RU"/>
              </w:rPr>
            </w:pPr>
            <w:r w:rsidRPr="00FE04D3">
              <w:rPr>
                <w:rStyle w:val="265pt"/>
                <w:sz w:val="22"/>
                <w:szCs w:val="22"/>
              </w:rPr>
              <w:t>Ключевые сезонные местообитания позвоночных животных (местообитания животных)</w:t>
            </w:r>
          </w:p>
        </w:tc>
        <w:tc>
          <w:tcPr>
            <w:tcW w:w="3614"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pacing w:after="0" w:line="240" w:lineRule="auto"/>
              <w:rPr>
                <w:color w:val="000000"/>
                <w:sz w:val="22"/>
                <w:szCs w:val="22"/>
                <w:shd w:val="clear" w:color="auto" w:fill="FFFFFF"/>
                <w:lang w:eastAsia="ru-RU" w:bidi="ru-RU"/>
              </w:rPr>
            </w:pPr>
          </w:p>
        </w:tc>
        <w:tc>
          <w:tcPr>
            <w:tcW w:w="3331" w:type="dxa"/>
            <w:tcBorders>
              <w:top w:val="single" w:sz="4" w:space="0" w:color="auto"/>
              <w:left w:val="single" w:sz="4" w:space="0" w:color="auto"/>
              <w:bottom w:val="single" w:sz="4" w:space="0" w:color="auto"/>
              <w:right w:val="single" w:sz="4" w:space="0" w:color="auto"/>
            </w:tcBorders>
            <w:shd w:val="clear" w:color="auto" w:fill="FFFFFF"/>
          </w:tcPr>
          <w:p w:rsidR="00C40239" w:rsidRPr="00FE04D3" w:rsidRDefault="00C40239" w:rsidP="00C40239">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В случае</w:t>
            </w:r>
            <w:proofErr w:type="gramStart"/>
            <w:r w:rsidRPr="00FE04D3">
              <w:rPr>
                <w:rStyle w:val="265pt"/>
                <w:sz w:val="22"/>
                <w:szCs w:val="22"/>
              </w:rPr>
              <w:t>,</w:t>
            </w:r>
            <w:proofErr w:type="gramEnd"/>
            <w:r w:rsidRPr="00FE04D3">
              <w:rPr>
                <w:rStyle w:val="265pt"/>
                <w:sz w:val="22"/>
                <w:szCs w:val="22"/>
              </w:rPr>
              <w:t xml:space="preserve"> если данные объекты не сохранены в статусе ОЗУ, необходимо выделить буферную зону</w:t>
            </w:r>
          </w:p>
        </w:tc>
      </w:tr>
      <w:tr w:rsidR="00C40239" w:rsidRPr="00FE04D3" w:rsidTr="00C40239">
        <w:trPr>
          <w:trHeight w:hRule="exact" w:val="4155"/>
        </w:trPr>
        <w:tc>
          <w:tcPr>
            <w:tcW w:w="552"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ind w:left="240"/>
              <w:jc w:val="left"/>
              <w:rPr>
                <w:color w:val="000000"/>
                <w:sz w:val="22"/>
                <w:szCs w:val="22"/>
                <w:shd w:val="clear" w:color="auto" w:fill="FFFFFF"/>
                <w:lang w:eastAsia="ru-RU" w:bidi="ru-RU"/>
              </w:rPr>
            </w:pPr>
            <w:r w:rsidRPr="00FE04D3">
              <w:rPr>
                <w:rStyle w:val="265pt"/>
                <w:sz w:val="22"/>
                <w:szCs w:val="22"/>
              </w:rPr>
              <w:t>6</w:t>
            </w:r>
          </w:p>
        </w:tc>
        <w:tc>
          <w:tcPr>
            <w:tcW w:w="2261" w:type="dxa"/>
            <w:tcBorders>
              <w:top w:val="single" w:sz="4" w:space="0" w:color="auto"/>
              <w:left w:val="single" w:sz="4" w:space="0" w:color="auto"/>
              <w:bottom w:val="single" w:sz="4" w:space="0" w:color="auto"/>
            </w:tcBorders>
            <w:shd w:val="clear" w:color="auto" w:fill="FFFFFF"/>
          </w:tcPr>
          <w:p w:rsidR="00C40239" w:rsidRPr="00FE04D3" w:rsidRDefault="00C40239" w:rsidP="00AC319B">
            <w:pPr>
              <w:pStyle w:val="20"/>
              <w:shd w:val="clear" w:color="auto" w:fill="auto"/>
              <w:spacing w:after="0" w:line="274" w:lineRule="exact"/>
              <w:ind w:left="147"/>
              <w:jc w:val="left"/>
              <w:rPr>
                <w:color w:val="000000"/>
                <w:sz w:val="22"/>
                <w:szCs w:val="22"/>
                <w:shd w:val="clear" w:color="auto" w:fill="FFFFFF"/>
                <w:lang w:eastAsia="ru-RU" w:bidi="ru-RU"/>
              </w:rPr>
            </w:pPr>
            <w:proofErr w:type="gramStart"/>
            <w:r w:rsidRPr="00FE04D3">
              <w:rPr>
                <w:rStyle w:val="265pt"/>
                <w:sz w:val="22"/>
                <w:szCs w:val="22"/>
              </w:rPr>
              <w:t>Единичные деревья и кустарники редких пород, занесённые в Красную книгу Российской Федерации и Красную книгу Липецкой области и/или являющиеся ценным местообитанием видов, занесённых в Красные книги Российской Федерации и Липецкой области (ценные породы)</w:t>
            </w:r>
            <w:proofErr w:type="gramEnd"/>
          </w:p>
        </w:tc>
        <w:tc>
          <w:tcPr>
            <w:tcW w:w="3614"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Деревья пород, занесённых в Красную книгу Российской Федерации и Красную книгу Липецкой области</w:t>
            </w:r>
          </w:p>
        </w:tc>
        <w:tc>
          <w:tcPr>
            <w:tcW w:w="3331" w:type="dxa"/>
            <w:tcBorders>
              <w:top w:val="single" w:sz="4" w:space="0" w:color="auto"/>
              <w:left w:val="single" w:sz="4" w:space="0" w:color="auto"/>
              <w:bottom w:val="single" w:sz="4" w:space="0" w:color="auto"/>
              <w:right w:val="single" w:sz="4" w:space="0" w:color="auto"/>
            </w:tcBorders>
            <w:shd w:val="clear" w:color="auto" w:fill="FFFFFF"/>
          </w:tcPr>
          <w:p w:rsidR="00C40239" w:rsidRPr="00FE04D3" w:rsidRDefault="00C40239" w:rsidP="00C40239">
            <w:pPr>
              <w:pStyle w:val="20"/>
              <w:shd w:val="clear" w:color="auto" w:fill="auto"/>
              <w:spacing w:after="0" w:line="240" w:lineRule="auto"/>
              <w:jc w:val="left"/>
              <w:rPr>
                <w:color w:val="000000"/>
                <w:sz w:val="22"/>
                <w:szCs w:val="22"/>
                <w:shd w:val="clear" w:color="auto" w:fill="FFFFFF"/>
                <w:lang w:eastAsia="ru-RU" w:bidi="ru-RU"/>
              </w:rPr>
            </w:pPr>
            <w:proofErr w:type="gramStart"/>
            <w:r w:rsidRPr="00FE04D3">
              <w:rPr>
                <w:rStyle w:val="265pt"/>
                <w:sz w:val="22"/>
                <w:szCs w:val="22"/>
              </w:rPr>
              <w:t>Виды, занесённые в Красную книгу Российской Федерации и Красную книгу Липецкой области или запрещенные к вырубке, оставляются по всей площади делянки, волока и погрузочные площадки планируются с учетом их местоположения; в случае группового произрастания деревья и кустарники указанных пород объединяются в один участок, при этом сохраняются деревья прочих пород внутри участка.</w:t>
            </w:r>
            <w:proofErr w:type="gramEnd"/>
            <w:r w:rsidRPr="00FE04D3">
              <w:rPr>
                <w:rStyle w:val="265pt"/>
                <w:sz w:val="22"/>
                <w:szCs w:val="22"/>
              </w:rPr>
              <w:t xml:space="preserve"> Участки делянки, представляющие собой данные местообитания, выделяются как НЭП</w:t>
            </w:r>
          </w:p>
        </w:tc>
      </w:tr>
      <w:tr w:rsidR="00C40239" w:rsidRPr="00FE04D3" w:rsidTr="00C40239">
        <w:trPr>
          <w:trHeight w:hRule="exact" w:val="4110"/>
        </w:trPr>
        <w:tc>
          <w:tcPr>
            <w:tcW w:w="552"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ind w:left="240"/>
              <w:rPr>
                <w:color w:val="000000"/>
                <w:sz w:val="22"/>
                <w:szCs w:val="22"/>
                <w:shd w:val="clear" w:color="auto" w:fill="FFFFFF"/>
                <w:lang w:eastAsia="ru-RU" w:bidi="ru-RU"/>
              </w:rPr>
            </w:pPr>
            <w:r w:rsidRPr="00FE04D3">
              <w:rPr>
                <w:rStyle w:val="265pt"/>
                <w:sz w:val="22"/>
                <w:szCs w:val="22"/>
              </w:rPr>
              <w:t>7</w:t>
            </w:r>
          </w:p>
        </w:tc>
        <w:tc>
          <w:tcPr>
            <w:tcW w:w="2261" w:type="dxa"/>
            <w:tcBorders>
              <w:top w:val="single" w:sz="4" w:space="0" w:color="auto"/>
              <w:left w:val="single" w:sz="4" w:space="0" w:color="auto"/>
              <w:bottom w:val="single" w:sz="4" w:space="0" w:color="auto"/>
            </w:tcBorders>
            <w:shd w:val="clear" w:color="auto" w:fill="FFFFFF"/>
          </w:tcPr>
          <w:p w:rsidR="00C40239" w:rsidRPr="00FE04D3" w:rsidRDefault="00C40239" w:rsidP="00AC319B">
            <w:pPr>
              <w:pStyle w:val="20"/>
              <w:shd w:val="clear" w:color="auto" w:fill="auto"/>
              <w:spacing w:after="0" w:line="240" w:lineRule="auto"/>
              <w:ind w:left="147"/>
              <w:jc w:val="left"/>
              <w:rPr>
                <w:color w:val="000000"/>
                <w:sz w:val="22"/>
                <w:szCs w:val="22"/>
                <w:shd w:val="clear" w:color="auto" w:fill="FFFFFF"/>
                <w:lang w:eastAsia="ru-RU" w:bidi="ru-RU"/>
              </w:rPr>
            </w:pPr>
            <w:r w:rsidRPr="00FE04D3">
              <w:rPr>
                <w:rStyle w:val="265pt"/>
                <w:sz w:val="22"/>
                <w:szCs w:val="22"/>
              </w:rPr>
              <w:t xml:space="preserve">Единичные перестойные, усыхающие и сухостойные хвойные и лиственные деревья, </w:t>
            </w:r>
            <w:proofErr w:type="spellStart"/>
            <w:proofErr w:type="gramStart"/>
            <w:r w:rsidRPr="00FE04D3">
              <w:rPr>
                <w:rStyle w:val="265pt"/>
                <w:sz w:val="22"/>
                <w:szCs w:val="22"/>
              </w:rPr>
              <w:t>остолопы</w:t>
            </w:r>
            <w:proofErr w:type="spellEnd"/>
            <w:proofErr w:type="gramEnd"/>
            <w:r w:rsidRPr="00FE04D3">
              <w:rPr>
                <w:rStyle w:val="265pt"/>
                <w:sz w:val="22"/>
                <w:szCs w:val="22"/>
              </w:rPr>
              <w:t xml:space="preserve"> (пни обломанные на различной высоте) (старые деревья)</w:t>
            </w:r>
          </w:p>
        </w:tc>
        <w:tc>
          <w:tcPr>
            <w:tcW w:w="3614"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Единичные перестойные, усыхающие и сухостойные хвойные и лиственные деревья, деревья с нестандартным стволом или формой кроны, обломанной вершиной</w:t>
            </w:r>
          </w:p>
        </w:tc>
        <w:tc>
          <w:tcPr>
            <w:tcW w:w="3331" w:type="dxa"/>
            <w:tcBorders>
              <w:top w:val="single" w:sz="4" w:space="0" w:color="auto"/>
              <w:left w:val="single" w:sz="4" w:space="0" w:color="auto"/>
              <w:bottom w:val="single" w:sz="4" w:space="0" w:color="auto"/>
              <w:right w:val="single" w:sz="4" w:space="0" w:color="auto"/>
            </w:tcBorders>
            <w:shd w:val="clear" w:color="auto" w:fill="FFFFFF"/>
          </w:tcPr>
          <w:p w:rsidR="00C40239" w:rsidRPr="00FE04D3" w:rsidRDefault="00C40239" w:rsidP="00C40239">
            <w:pPr>
              <w:pStyle w:val="20"/>
              <w:shd w:val="clear" w:color="auto" w:fill="auto"/>
              <w:spacing w:after="0" w:line="240" w:lineRule="auto"/>
              <w:rPr>
                <w:color w:val="000000"/>
                <w:sz w:val="22"/>
                <w:szCs w:val="22"/>
                <w:shd w:val="clear" w:color="auto" w:fill="FFFFFF"/>
                <w:lang w:eastAsia="ru-RU" w:bidi="ru-RU"/>
              </w:rPr>
            </w:pPr>
            <w:proofErr w:type="gramStart"/>
            <w:r w:rsidRPr="00FE04D3">
              <w:rPr>
                <w:rStyle w:val="265pt"/>
                <w:sz w:val="22"/>
                <w:szCs w:val="22"/>
              </w:rPr>
              <w:t xml:space="preserve">Сохраняются единичные деревья и </w:t>
            </w:r>
            <w:proofErr w:type="spellStart"/>
            <w:r w:rsidRPr="00FE04D3">
              <w:rPr>
                <w:rStyle w:val="265pt"/>
                <w:sz w:val="22"/>
                <w:szCs w:val="22"/>
              </w:rPr>
              <w:t>остолопы</w:t>
            </w:r>
            <w:proofErr w:type="spellEnd"/>
            <w:r w:rsidRPr="00FE04D3">
              <w:rPr>
                <w:rStyle w:val="265pt"/>
                <w:sz w:val="22"/>
                <w:szCs w:val="22"/>
              </w:rPr>
              <w:t xml:space="preserve"> вне технологической сети, не представляющие опасности при разработке лесосеки; не менее 5 штук на гектар;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roofErr w:type="gramEnd"/>
            <w:r w:rsidRPr="00FE04D3">
              <w:rPr>
                <w:rStyle w:val="265pt"/>
                <w:sz w:val="22"/>
                <w:szCs w:val="22"/>
              </w:rPr>
              <w:t xml:space="preserve"> не менее 10 штук на гектар для лиственных пород единично или в составе куртин и полос</w:t>
            </w:r>
          </w:p>
        </w:tc>
      </w:tr>
      <w:tr w:rsidR="00C40239" w:rsidRPr="00FE04D3" w:rsidTr="00C40239">
        <w:trPr>
          <w:trHeight w:hRule="exact" w:val="7512"/>
        </w:trPr>
        <w:tc>
          <w:tcPr>
            <w:tcW w:w="552"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ind w:left="240"/>
              <w:rPr>
                <w:color w:val="000000"/>
                <w:sz w:val="22"/>
                <w:szCs w:val="22"/>
                <w:shd w:val="clear" w:color="auto" w:fill="FFFFFF"/>
                <w:lang w:eastAsia="ru-RU" w:bidi="ru-RU"/>
              </w:rPr>
            </w:pPr>
            <w:r w:rsidRPr="00FE04D3">
              <w:rPr>
                <w:rStyle w:val="265pt"/>
                <w:sz w:val="22"/>
                <w:szCs w:val="22"/>
              </w:rPr>
              <w:lastRenderedPageBreak/>
              <w:t>8</w:t>
            </w:r>
          </w:p>
        </w:tc>
        <w:tc>
          <w:tcPr>
            <w:tcW w:w="2261"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ind w:left="147" w:firstLine="147"/>
              <w:rPr>
                <w:color w:val="000000"/>
                <w:sz w:val="22"/>
                <w:szCs w:val="22"/>
                <w:shd w:val="clear" w:color="auto" w:fill="FFFFFF"/>
                <w:lang w:eastAsia="ru-RU" w:bidi="ru-RU"/>
              </w:rPr>
            </w:pPr>
            <w:r w:rsidRPr="00FE04D3">
              <w:rPr>
                <w:rStyle w:val="265pt"/>
                <w:sz w:val="22"/>
                <w:szCs w:val="22"/>
              </w:rPr>
              <w:t>Деревья с гнёздами и дуплами (деревья с гнездами и дуплами)</w:t>
            </w:r>
          </w:p>
        </w:tc>
        <w:tc>
          <w:tcPr>
            <w:tcW w:w="3614" w:type="dxa"/>
            <w:tcBorders>
              <w:top w:val="single" w:sz="4" w:space="0" w:color="auto"/>
              <w:left w:val="single" w:sz="4" w:space="0" w:color="auto"/>
              <w:bottom w:val="single" w:sz="4" w:space="0" w:color="auto"/>
            </w:tcBorders>
            <w:shd w:val="clear" w:color="auto" w:fill="FFFFFF"/>
          </w:tcPr>
          <w:p w:rsidR="00C40239" w:rsidRPr="00FE04D3" w:rsidRDefault="00C40239" w:rsidP="00C40239">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Деревья с гнёздами и дуплами</w:t>
            </w:r>
          </w:p>
        </w:tc>
        <w:tc>
          <w:tcPr>
            <w:tcW w:w="3331" w:type="dxa"/>
            <w:tcBorders>
              <w:top w:val="single" w:sz="4" w:space="0" w:color="auto"/>
              <w:left w:val="single" w:sz="4" w:space="0" w:color="auto"/>
              <w:bottom w:val="single" w:sz="4" w:space="0" w:color="auto"/>
              <w:right w:val="single" w:sz="4" w:space="0" w:color="auto"/>
            </w:tcBorders>
            <w:shd w:val="clear" w:color="auto" w:fill="FFFFFF"/>
          </w:tcPr>
          <w:p w:rsidR="00C40239" w:rsidRPr="00FE04D3" w:rsidRDefault="00C40239" w:rsidP="00C40239">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Деревья с гнездами диаметром менее 0,4 м и/или деревья с дуплами не подлежат рубке, по возможности включаются в состав сохраняемых лесных участков;</w:t>
            </w:r>
          </w:p>
          <w:p w:rsidR="00C40239" w:rsidRPr="00FE04D3" w:rsidRDefault="00C40239" w:rsidP="00C40239">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 гнёздами диаметром от 0,4 до 1 метра;</w:t>
            </w:r>
          </w:p>
          <w:p w:rsidR="00C40239" w:rsidRPr="00FE04D3" w:rsidRDefault="00C40239" w:rsidP="00C40239">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в период гнездования (март - август) при обитаемости гнезда приостанавливаются все виды рубок на участке.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 для деревьев с гнездами диаметром от 1 м и более: приостанавливаются все виды рубок в любое время года.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w:t>
            </w:r>
          </w:p>
        </w:tc>
      </w:tr>
      <w:tr w:rsidR="00AC319B" w:rsidRPr="00FE04D3" w:rsidTr="00AC319B">
        <w:trPr>
          <w:trHeight w:hRule="exact" w:val="3836"/>
        </w:trPr>
        <w:tc>
          <w:tcPr>
            <w:tcW w:w="552" w:type="dxa"/>
            <w:tcBorders>
              <w:top w:val="single" w:sz="4" w:space="0" w:color="auto"/>
              <w:left w:val="single" w:sz="4" w:space="0" w:color="auto"/>
              <w:bottom w:val="single" w:sz="4" w:space="0" w:color="auto"/>
            </w:tcBorders>
            <w:shd w:val="clear" w:color="auto" w:fill="FFFFFF"/>
          </w:tcPr>
          <w:p w:rsidR="00AC319B" w:rsidRPr="00FE04D3" w:rsidRDefault="00AC319B" w:rsidP="00AC319B">
            <w:pPr>
              <w:pStyle w:val="20"/>
              <w:shd w:val="clear" w:color="auto" w:fill="auto"/>
              <w:spacing w:after="0" w:line="240" w:lineRule="auto"/>
              <w:ind w:left="240"/>
              <w:rPr>
                <w:color w:val="000000"/>
                <w:sz w:val="22"/>
                <w:szCs w:val="22"/>
                <w:shd w:val="clear" w:color="auto" w:fill="FFFFFF"/>
                <w:lang w:eastAsia="ru-RU" w:bidi="ru-RU"/>
              </w:rPr>
            </w:pPr>
            <w:r w:rsidRPr="00FE04D3">
              <w:rPr>
                <w:rStyle w:val="265pt"/>
                <w:sz w:val="22"/>
                <w:szCs w:val="22"/>
              </w:rPr>
              <w:t>9</w:t>
            </w:r>
          </w:p>
        </w:tc>
        <w:tc>
          <w:tcPr>
            <w:tcW w:w="2261" w:type="dxa"/>
            <w:tcBorders>
              <w:top w:val="single" w:sz="4" w:space="0" w:color="auto"/>
              <w:left w:val="single" w:sz="4" w:space="0" w:color="auto"/>
              <w:bottom w:val="single" w:sz="4" w:space="0" w:color="auto"/>
            </w:tcBorders>
            <w:shd w:val="clear" w:color="auto" w:fill="FFFFFF"/>
          </w:tcPr>
          <w:p w:rsidR="00AC319B" w:rsidRPr="00FE04D3" w:rsidRDefault="00AC319B" w:rsidP="00AC319B">
            <w:pPr>
              <w:pStyle w:val="20"/>
              <w:shd w:val="clear" w:color="auto" w:fill="auto"/>
              <w:spacing w:after="0" w:line="240" w:lineRule="auto"/>
              <w:ind w:left="147" w:firstLine="147"/>
              <w:rPr>
                <w:color w:val="000000"/>
                <w:sz w:val="22"/>
                <w:szCs w:val="22"/>
                <w:shd w:val="clear" w:color="auto" w:fill="FFFFFF"/>
                <w:lang w:eastAsia="ru-RU" w:bidi="ru-RU"/>
              </w:rPr>
            </w:pPr>
            <w:proofErr w:type="spellStart"/>
            <w:r w:rsidRPr="00FE04D3">
              <w:rPr>
                <w:rStyle w:val="265pt"/>
                <w:sz w:val="22"/>
                <w:szCs w:val="22"/>
              </w:rPr>
              <w:t>Валёж</w:t>
            </w:r>
            <w:proofErr w:type="spellEnd"/>
            <w:r w:rsidRPr="00FE04D3">
              <w:rPr>
                <w:rStyle w:val="265pt"/>
                <w:sz w:val="22"/>
                <w:szCs w:val="22"/>
              </w:rPr>
              <w:t xml:space="preserve"> на разных стадиях разложения (</w:t>
            </w:r>
            <w:proofErr w:type="spellStart"/>
            <w:r w:rsidRPr="00FE04D3">
              <w:rPr>
                <w:rStyle w:val="265pt"/>
                <w:sz w:val="22"/>
                <w:szCs w:val="22"/>
              </w:rPr>
              <w:t>валёж</w:t>
            </w:r>
            <w:proofErr w:type="spellEnd"/>
            <w:r w:rsidRPr="00FE04D3">
              <w:rPr>
                <w:rStyle w:val="265pt"/>
                <w:sz w:val="22"/>
                <w:szCs w:val="22"/>
              </w:rPr>
              <w:t>)</w:t>
            </w:r>
          </w:p>
        </w:tc>
        <w:tc>
          <w:tcPr>
            <w:tcW w:w="3614" w:type="dxa"/>
            <w:tcBorders>
              <w:top w:val="single" w:sz="4" w:space="0" w:color="auto"/>
              <w:left w:val="single" w:sz="4" w:space="0" w:color="auto"/>
              <w:bottom w:val="single" w:sz="4" w:space="0" w:color="auto"/>
            </w:tcBorders>
            <w:shd w:val="clear" w:color="auto" w:fill="FFFFFF"/>
          </w:tcPr>
          <w:p w:rsidR="00AC319B" w:rsidRPr="00FE04D3" w:rsidRDefault="00AC319B" w:rsidP="00AC319B">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Валёж</w:t>
            </w:r>
            <w:proofErr w:type="spellEnd"/>
            <w:r w:rsidRPr="00FE04D3">
              <w:rPr>
                <w:rStyle w:val="265pt"/>
                <w:sz w:val="22"/>
                <w:szCs w:val="22"/>
              </w:rPr>
              <w:t xml:space="preserve"> хвойных и лиственных пород на разных стадиях разложения</w:t>
            </w:r>
          </w:p>
        </w:tc>
        <w:tc>
          <w:tcPr>
            <w:tcW w:w="3331" w:type="dxa"/>
            <w:tcBorders>
              <w:top w:val="single" w:sz="4" w:space="0" w:color="auto"/>
              <w:left w:val="single" w:sz="4" w:space="0" w:color="auto"/>
              <w:bottom w:val="single" w:sz="4" w:space="0" w:color="auto"/>
              <w:right w:val="single" w:sz="4" w:space="0" w:color="auto"/>
            </w:tcBorders>
            <w:shd w:val="clear" w:color="auto" w:fill="FFFFFF"/>
          </w:tcPr>
          <w:p w:rsidR="00AC319B" w:rsidRPr="00FE04D3" w:rsidRDefault="00AC319B" w:rsidP="00AC319B">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Валёж</w:t>
            </w:r>
            <w:proofErr w:type="spellEnd"/>
            <w:r w:rsidRPr="00FE04D3">
              <w:rPr>
                <w:rStyle w:val="265pt"/>
                <w:sz w:val="22"/>
                <w:szCs w:val="22"/>
              </w:rPr>
              <w:t xml:space="preserve"> вне технологической сети оставляется в нетронутом состоянии;</w:t>
            </w:r>
          </w:p>
          <w:p w:rsidR="00AC319B" w:rsidRPr="00FE04D3" w:rsidRDefault="00AC319B" w:rsidP="00AC319B">
            <w:pPr>
              <w:pStyle w:val="20"/>
              <w:shd w:val="clear" w:color="auto" w:fill="auto"/>
              <w:spacing w:after="0" w:line="240" w:lineRule="auto"/>
              <w:rPr>
                <w:color w:val="000000"/>
                <w:sz w:val="22"/>
                <w:szCs w:val="22"/>
                <w:shd w:val="clear" w:color="auto" w:fill="FFFFFF"/>
                <w:lang w:eastAsia="ru-RU" w:bidi="ru-RU"/>
              </w:rPr>
            </w:pPr>
            <w:proofErr w:type="gramStart"/>
            <w:r w:rsidRPr="00FE04D3">
              <w:rPr>
                <w:rStyle w:val="265pt"/>
                <w:sz w:val="22"/>
                <w:szCs w:val="22"/>
              </w:rPr>
              <w:t xml:space="preserve">не рекомендуется оставление свежего </w:t>
            </w:r>
            <w:proofErr w:type="spellStart"/>
            <w:r w:rsidRPr="00FE04D3">
              <w:rPr>
                <w:rStyle w:val="265pt"/>
                <w:sz w:val="22"/>
                <w:szCs w:val="22"/>
              </w:rPr>
              <w:t>валежа</w:t>
            </w:r>
            <w:proofErr w:type="spellEnd"/>
            <w:r w:rsidRPr="00FE04D3">
              <w:rPr>
                <w:rStyle w:val="265pt"/>
                <w:sz w:val="22"/>
                <w:szCs w:val="22"/>
              </w:rPr>
              <w:t xml:space="preserve"> в сухих типах леса на расстоянии менее 10 м от стены леса; в случае необходимости захода техники в пасеку, </w:t>
            </w:r>
            <w:proofErr w:type="spellStart"/>
            <w:r w:rsidRPr="00FE04D3">
              <w:rPr>
                <w:rStyle w:val="265pt"/>
                <w:sz w:val="22"/>
                <w:szCs w:val="22"/>
              </w:rPr>
              <w:t>валёж</w:t>
            </w:r>
            <w:proofErr w:type="spellEnd"/>
            <w:r w:rsidRPr="00FE04D3">
              <w:rPr>
                <w:rStyle w:val="265pt"/>
                <w:sz w:val="22"/>
                <w:szCs w:val="22"/>
              </w:rPr>
              <w:t xml:space="preserve"> отодвигается в сторону; в случае, если имеется крупное окно распада древостоя с крупным (от 20 см диаметром старым </w:t>
            </w:r>
            <w:proofErr w:type="spellStart"/>
            <w:r w:rsidRPr="00FE04D3">
              <w:rPr>
                <w:rStyle w:val="265pt"/>
                <w:sz w:val="22"/>
                <w:szCs w:val="22"/>
              </w:rPr>
              <w:t>валежом</w:t>
            </w:r>
            <w:proofErr w:type="spellEnd"/>
            <w:r w:rsidRPr="00FE04D3">
              <w:rPr>
                <w:rStyle w:val="265pt"/>
                <w:sz w:val="22"/>
                <w:szCs w:val="22"/>
              </w:rPr>
              <w:t xml:space="preserve"> и группами возобновления, его можно выделить в НЭП</w:t>
            </w:r>
            <w:proofErr w:type="gramEnd"/>
          </w:p>
        </w:tc>
      </w:tr>
      <w:tr w:rsidR="00AC319B" w:rsidRPr="00FE04D3" w:rsidTr="00AC319B">
        <w:trPr>
          <w:trHeight w:hRule="exact" w:val="1707"/>
        </w:trPr>
        <w:tc>
          <w:tcPr>
            <w:tcW w:w="552" w:type="dxa"/>
            <w:tcBorders>
              <w:top w:val="single" w:sz="4" w:space="0" w:color="auto"/>
              <w:left w:val="single" w:sz="4" w:space="0" w:color="auto"/>
              <w:bottom w:val="single" w:sz="4" w:space="0" w:color="auto"/>
            </w:tcBorders>
            <w:shd w:val="clear" w:color="auto" w:fill="FFFFFF"/>
          </w:tcPr>
          <w:p w:rsidR="00AC319B" w:rsidRPr="00FE04D3" w:rsidRDefault="00AC319B" w:rsidP="00AC319B">
            <w:pPr>
              <w:pStyle w:val="20"/>
              <w:shd w:val="clear" w:color="auto" w:fill="auto"/>
              <w:spacing w:after="0" w:line="240" w:lineRule="auto"/>
              <w:ind w:left="240"/>
              <w:rPr>
                <w:color w:val="000000"/>
                <w:sz w:val="22"/>
                <w:szCs w:val="22"/>
                <w:shd w:val="clear" w:color="auto" w:fill="FFFFFF"/>
                <w:lang w:eastAsia="ru-RU" w:bidi="ru-RU"/>
              </w:rPr>
            </w:pPr>
            <w:r w:rsidRPr="00FE04D3">
              <w:rPr>
                <w:rStyle w:val="265pt"/>
                <w:sz w:val="22"/>
                <w:szCs w:val="22"/>
              </w:rPr>
              <w:t>10</w:t>
            </w:r>
          </w:p>
        </w:tc>
        <w:tc>
          <w:tcPr>
            <w:tcW w:w="2261" w:type="dxa"/>
            <w:tcBorders>
              <w:top w:val="single" w:sz="4" w:space="0" w:color="auto"/>
              <w:left w:val="single" w:sz="4" w:space="0" w:color="auto"/>
              <w:bottom w:val="single" w:sz="4" w:space="0" w:color="auto"/>
            </w:tcBorders>
            <w:shd w:val="clear" w:color="auto" w:fill="FFFFFF"/>
          </w:tcPr>
          <w:p w:rsidR="00AC319B" w:rsidRPr="00FE04D3" w:rsidRDefault="00AC319B" w:rsidP="00AC319B">
            <w:pPr>
              <w:pStyle w:val="20"/>
              <w:shd w:val="clear" w:color="auto" w:fill="auto"/>
              <w:spacing w:after="0" w:line="240" w:lineRule="auto"/>
              <w:ind w:left="147" w:firstLine="147"/>
              <w:rPr>
                <w:color w:val="000000"/>
                <w:sz w:val="22"/>
                <w:szCs w:val="22"/>
                <w:shd w:val="clear" w:color="auto" w:fill="FFFFFF"/>
                <w:lang w:eastAsia="ru-RU" w:bidi="ru-RU"/>
              </w:rPr>
            </w:pPr>
            <w:r w:rsidRPr="00FE04D3">
              <w:rPr>
                <w:rStyle w:val="265pt"/>
                <w:sz w:val="22"/>
                <w:szCs w:val="22"/>
              </w:rPr>
              <w:t>Лисьи и барсучьи норы</w:t>
            </w:r>
          </w:p>
        </w:tc>
        <w:tc>
          <w:tcPr>
            <w:tcW w:w="3614" w:type="dxa"/>
            <w:tcBorders>
              <w:top w:val="single" w:sz="4" w:space="0" w:color="auto"/>
              <w:left w:val="single" w:sz="4" w:space="0" w:color="auto"/>
              <w:bottom w:val="single" w:sz="4" w:space="0" w:color="auto"/>
            </w:tcBorders>
            <w:shd w:val="clear" w:color="auto" w:fill="FFFFFF"/>
          </w:tcPr>
          <w:p w:rsidR="00AC319B" w:rsidRPr="00FE04D3" w:rsidRDefault="00AC319B" w:rsidP="00AC319B">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Многолетние лисьи и барсучьи норы</w:t>
            </w:r>
          </w:p>
        </w:tc>
        <w:tc>
          <w:tcPr>
            <w:tcW w:w="3331" w:type="dxa"/>
            <w:tcBorders>
              <w:top w:val="single" w:sz="4" w:space="0" w:color="auto"/>
              <w:left w:val="single" w:sz="4" w:space="0" w:color="auto"/>
              <w:bottom w:val="single" w:sz="4" w:space="0" w:color="auto"/>
              <w:right w:val="single" w:sz="4" w:space="0" w:color="auto"/>
            </w:tcBorders>
            <w:shd w:val="clear" w:color="auto" w:fill="FFFFFF"/>
          </w:tcPr>
          <w:p w:rsidR="00AC319B" w:rsidRPr="00FE04D3" w:rsidRDefault="00AC319B" w:rsidP="00AC319B">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Выделяется буферная зона шириной 200 м на период размножения (март - май); все виды рубок переносятся с периода размножения (март - май) на другое время</w:t>
            </w:r>
          </w:p>
        </w:tc>
      </w:tr>
    </w:tbl>
    <w:p w:rsidR="00C40239" w:rsidRPr="00FE04D3" w:rsidRDefault="00C40239"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AC319B" w:rsidP="007B64A5">
      <w:pPr>
        <w:tabs>
          <w:tab w:val="left" w:pos="851"/>
        </w:tabs>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ab/>
      </w:r>
      <w:r w:rsidR="002A2F8F" w:rsidRPr="00FE04D3">
        <w:rPr>
          <w:rFonts w:ascii="Times New Roman" w:hAnsi="Times New Roman" w:cs="Times New Roman"/>
          <w:bCs/>
          <w:color w:val="000000"/>
          <w:sz w:val="28"/>
          <w:szCs w:val="28"/>
        </w:rPr>
        <w:t>1.1.10.Характеристика существующих объектов лесной,</w:t>
      </w:r>
      <w:r w:rsidR="007B64A5"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лесоперерабатывающей инфраструктуры, объектов, не связанных</w:t>
      </w:r>
      <w:r w:rsidR="007B64A5"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с созданием лесной инфраструктуры, мероприятий по строительству,</w:t>
      </w:r>
      <w:r w:rsidR="007B64A5"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 xml:space="preserve">реконструкции и </w:t>
      </w:r>
      <w:r w:rsidR="002A2F8F" w:rsidRPr="00FE04D3">
        <w:rPr>
          <w:rFonts w:ascii="Times New Roman" w:hAnsi="Times New Roman" w:cs="Times New Roman"/>
          <w:bCs/>
          <w:color w:val="000000"/>
          <w:sz w:val="28"/>
          <w:szCs w:val="28"/>
        </w:rPr>
        <w:lastRenderedPageBreak/>
        <w:t>эксплуатации указанных объектов, предусмотренных</w:t>
      </w:r>
      <w:r w:rsidR="007B64A5"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документами территориального планирования</w:t>
      </w:r>
    </w:p>
    <w:p w:rsidR="007B64A5" w:rsidRPr="00FE04D3" w:rsidRDefault="007B64A5" w:rsidP="00D50C4B">
      <w:pPr>
        <w:autoSpaceDE w:val="0"/>
        <w:autoSpaceDN w:val="0"/>
        <w:adjustRightInd w:val="0"/>
        <w:spacing w:after="0" w:line="240" w:lineRule="auto"/>
        <w:jc w:val="both"/>
        <w:rPr>
          <w:rFonts w:ascii="Times New Roman" w:hAnsi="Times New Roman" w:cs="Times New Roman"/>
          <w:color w:val="000000"/>
          <w:sz w:val="28"/>
          <w:szCs w:val="28"/>
        </w:rPr>
      </w:pPr>
    </w:p>
    <w:p w:rsidR="002A2F8F" w:rsidRPr="00FE04D3" w:rsidRDefault="002A2F8F" w:rsidP="00AC319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Объектами лесной инфраструктуры являются объекты,</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предназначенные для обеспечения охраны, защиты, воспроизводства лесов,</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а также использования лесов (лесные дороги, лесные склады, квартальные</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просеки и границы, квартальные и указательные столбы, лесохозяйственные</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 лесоустроительные знаки и т.д.).</w:t>
      </w:r>
    </w:p>
    <w:p w:rsidR="002A2F8F" w:rsidRPr="00FE04D3" w:rsidRDefault="002A2F8F" w:rsidP="00AC319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Перечень объектов лесной инфраструктуры утверждён распоряжением</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Правительства Российской Федерации от 17 июля 2012 года № 1283-р.</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Объекты лесной инфраструктуры, расположенные на территории</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Липецкого лесничества, приведены в таблице 1.1.10.1.</w:t>
      </w:r>
    </w:p>
    <w:p w:rsidR="007B64A5" w:rsidRPr="00FE04D3" w:rsidRDefault="007B64A5" w:rsidP="00D50C4B">
      <w:pPr>
        <w:autoSpaceDE w:val="0"/>
        <w:autoSpaceDN w:val="0"/>
        <w:adjustRightInd w:val="0"/>
        <w:spacing w:after="0" w:line="240" w:lineRule="auto"/>
        <w:jc w:val="both"/>
        <w:rPr>
          <w:rFonts w:ascii="Times New Roman" w:hAnsi="Times New Roman" w:cs="Times New Roman"/>
          <w:color w:val="000000"/>
          <w:sz w:val="28"/>
          <w:szCs w:val="28"/>
        </w:rPr>
      </w:pPr>
    </w:p>
    <w:p w:rsidR="001C45C5" w:rsidRPr="00FE04D3" w:rsidRDefault="002A2F8F" w:rsidP="007B64A5">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Таблица 1.1.10.1</w:t>
      </w:r>
      <w:r w:rsidR="007B64A5" w:rsidRPr="00FE04D3">
        <w:rPr>
          <w:rFonts w:ascii="Times New Roman" w:hAnsi="Times New Roman" w:cs="Times New Roman"/>
          <w:color w:val="000000"/>
          <w:sz w:val="28"/>
          <w:szCs w:val="28"/>
        </w:rPr>
        <w:t>.</w:t>
      </w:r>
      <w:r w:rsidRPr="00FE04D3">
        <w:rPr>
          <w:rFonts w:ascii="Times New Roman" w:hAnsi="Times New Roman" w:cs="Times New Roman"/>
          <w:color w:val="000000"/>
          <w:sz w:val="28"/>
          <w:szCs w:val="28"/>
        </w:rPr>
        <w:t xml:space="preserve">Объекты лесной инфраструктуры, </w:t>
      </w:r>
    </w:p>
    <w:p w:rsidR="002A2F8F" w:rsidRPr="00FE04D3" w:rsidRDefault="002A2F8F" w:rsidP="007B64A5">
      <w:pPr>
        <w:autoSpaceDE w:val="0"/>
        <w:autoSpaceDN w:val="0"/>
        <w:adjustRightInd w:val="0"/>
        <w:spacing w:after="0" w:line="240" w:lineRule="auto"/>
        <w:jc w:val="right"/>
        <w:rPr>
          <w:rFonts w:ascii="Times New Roman" w:hAnsi="Times New Roman" w:cs="Times New Roman"/>
          <w:color w:val="000000"/>
          <w:sz w:val="28"/>
          <w:szCs w:val="28"/>
        </w:rPr>
      </w:pPr>
      <w:proofErr w:type="gramStart"/>
      <w:r w:rsidRPr="00FE04D3">
        <w:rPr>
          <w:rFonts w:ascii="Times New Roman" w:hAnsi="Times New Roman" w:cs="Times New Roman"/>
          <w:color w:val="000000"/>
          <w:sz w:val="28"/>
          <w:szCs w:val="28"/>
        </w:rPr>
        <w:t>расположенные</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на территории Липецкого лесничества</w:t>
      </w:r>
      <w:proofErr w:type="gramEnd"/>
    </w:p>
    <w:p w:rsidR="001C45C5" w:rsidRPr="00FE04D3" w:rsidRDefault="001C45C5" w:rsidP="007B64A5">
      <w:pPr>
        <w:autoSpaceDE w:val="0"/>
        <w:autoSpaceDN w:val="0"/>
        <w:adjustRightInd w:val="0"/>
        <w:spacing w:after="0" w:line="240" w:lineRule="auto"/>
        <w:jc w:val="right"/>
        <w:rPr>
          <w:rFonts w:ascii="Times New Roman" w:hAnsi="Times New Roman" w:cs="Times New Roman"/>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6163"/>
        <w:gridCol w:w="2083"/>
        <w:gridCol w:w="1618"/>
      </w:tblGrid>
      <w:tr w:rsidR="001C45C5" w:rsidRPr="00FE04D3" w:rsidTr="001C45C5">
        <w:trPr>
          <w:trHeight w:hRule="exact" w:val="288"/>
        </w:trPr>
        <w:tc>
          <w:tcPr>
            <w:tcW w:w="6163"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Наименование объекта</w:t>
            </w:r>
          </w:p>
        </w:tc>
        <w:tc>
          <w:tcPr>
            <w:tcW w:w="2083"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Ед. изм.</w:t>
            </w:r>
          </w:p>
        </w:tc>
        <w:tc>
          <w:tcPr>
            <w:tcW w:w="1618" w:type="dxa"/>
            <w:tcBorders>
              <w:top w:val="single" w:sz="4" w:space="0" w:color="auto"/>
              <w:left w:val="single" w:sz="4" w:space="0" w:color="auto"/>
              <w:righ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Всего</w:t>
            </w:r>
          </w:p>
        </w:tc>
      </w:tr>
      <w:tr w:rsidR="001C45C5" w:rsidRPr="00FE04D3" w:rsidTr="001C45C5">
        <w:trPr>
          <w:trHeight w:hRule="exact" w:val="278"/>
        </w:trPr>
        <w:tc>
          <w:tcPr>
            <w:tcW w:w="6163"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jc w:val="left"/>
              <w:rPr>
                <w:sz w:val="22"/>
                <w:szCs w:val="22"/>
              </w:rPr>
            </w:pPr>
            <w:r w:rsidRPr="00FE04D3">
              <w:rPr>
                <w:rStyle w:val="265pt"/>
                <w:sz w:val="22"/>
                <w:szCs w:val="22"/>
              </w:rPr>
              <w:t>Дороги лесные грунтовые</w:t>
            </w:r>
          </w:p>
        </w:tc>
        <w:tc>
          <w:tcPr>
            <w:tcW w:w="2083"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км</w:t>
            </w:r>
          </w:p>
        </w:tc>
        <w:tc>
          <w:tcPr>
            <w:tcW w:w="1618" w:type="dxa"/>
            <w:tcBorders>
              <w:top w:val="single" w:sz="4" w:space="0" w:color="auto"/>
              <w:left w:val="single" w:sz="4" w:space="0" w:color="auto"/>
              <w:righ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63,4</w:t>
            </w:r>
          </w:p>
        </w:tc>
      </w:tr>
      <w:tr w:rsidR="001C45C5" w:rsidRPr="00FE04D3" w:rsidTr="001C45C5">
        <w:trPr>
          <w:trHeight w:hRule="exact" w:val="288"/>
        </w:trPr>
        <w:tc>
          <w:tcPr>
            <w:tcW w:w="6163"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jc w:val="left"/>
              <w:rPr>
                <w:sz w:val="22"/>
                <w:szCs w:val="22"/>
              </w:rPr>
            </w:pPr>
            <w:r w:rsidRPr="00FE04D3">
              <w:rPr>
                <w:rStyle w:val="265pt"/>
                <w:sz w:val="22"/>
                <w:szCs w:val="22"/>
              </w:rPr>
              <w:t>Просеки квартальные</w:t>
            </w:r>
          </w:p>
        </w:tc>
        <w:tc>
          <w:tcPr>
            <w:tcW w:w="2083"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км</w:t>
            </w:r>
          </w:p>
        </w:tc>
        <w:tc>
          <w:tcPr>
            <w:tcW w:w="1618" w:type="dxa"/>
            <w:tcBorders>
              <w:top w:val="single" w:sz="4" w:space="0" w:color="auto"/>
              <w:left w:val="single" w:sz="4" w:space="0" w:color="auto"/>
              <w:righ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80,7</w:t>
            </w:r>
          </w:p>
        </w:tc>
      </w:tr>
      <w:tr w:rsidR="001C45C5" w:rsidRPr="00FE04D3" w:rsidTr="001C45C5">
        <w:trPr>
          <w:trHeight w:hRule="exact" w:val="283"/>
        </w:trPr>
        <w:tc>
          <w:tcPr>
            <w:tcW w:w="6163"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jc w:val="left"/>
              <w:rPr>
                <w:sz w:val="22"/>
                <w:szCs w:val="22"/>
              </w:rPr>
            </w:pPr>
            <w:proofErr w:type="gramStart"/>
            <w:r w:rsidRPr="00FE04D3">
              <w:rPr>
                <w:rStyle w:val="265pt"/>
                <w:sz w:val="22"/>
                <w:szCs w:val="22"/>
              </w:rPr>
              <w:t xml:space="preserve">Г </w:t>
            </w:r>
            <w:proofErr w:type="spellStart"/>
            <w:r w:rsidRPr="00FE04D3">
              <w:rPr>
                <w:rStyle w:val="265pt"/>
                <w:sz w:val="22"/>
                <w:szCs w:val="22"/>
              </w:rPr>
              <w:t>раницы</w:t>
            </w:r>
            <w:proofErr w:type="spellEnd"/>
            <w:proofErr w:type="gramEnd"/>
            <w:r w:rsidRPr="00FE04D3">
              <w:rPr>
                <w:rStyle w:val="265pt"/>
                <w:sz w:val="22"/>
                <w:szCs w:val="22"/>
              </w:rPr>
              <w:t xml:space="preserve"> окружные</w:t>
            </w:r>
          </w:p>
        </w:tc>
        <w:tc>
          <w:tcPr>
            <w:tcW w:w="2083"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км</w:t>
            </w:r>
          </w:p>
        </w:tc>
        <w:tc>
          <w:tcPr>
            <w:tcW w:w="1618" w:type="dxa"/>
            <w:tcBorders>
              <w:top w:val="single" w:sz="4" w:space="0" w:color="auto"/>
              <w:left w:val="single" w:sz="4" w:space="0" w:color="auto"/>
              <w:righ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3,2</w:t>
            </w:r>
          </w:p>
        </w:tc>
      </w:tr>
      <w:tr w:rsidR="001C45C5" w:rsidRPr="00FE04D3" w:rsidTr="001C45C5">
        <w:trPr>
          <w:trHeight w:hRule="exact" w:val="298"/>
        </w:trPr>
        <w:tc>
          <w:tcPr>
            <w:tcW w:w="6163" w:type="dxa"/>
            <w:tcBorders>
              <w:top w:val="single" w:sz="4" w:space="0" w:color="auto"/>
              <w:left w:val="single" w:sz="4" w:space="0" w:color="auto"/>
              <w:bottom w:val="single" w:sz="4" w:space="0" w:color="auto"/>
            </w:tcBorders>
            <w:shd w:val="clear" w:color="auto" w:fill="FFFFFF"/>
            <w:vAlign w:val="bottom"/>
          </w:tcPr>
          <w:p w:rsidR="001C45C5" w:rsidRPr="00FE04D3" w:rsidRDefault="001C45C5" w:rsidP="001C45C5">
            <w:pPr>
              <w:pStyle w:val="20"/>
              <w:shd w:val="clear" w:color="auto" w:fill="auto"/>
              <w:spacing w:after="0" w:line="240" w:lineRule="auto"/>
              <w:jc w:val="left"/>
              <w:rPr>
                <w:sz w:val="22"/>
                <w:szCs w:val="22"/>
              </w:rPr>
            </w:pPr>
            <w:r w:rsidRPr="00FE04D3">
              <w:rPr>
                <w:rStyle w:val="265pt"/>
                <w:sz w:val="22"/>
                <w:szCs w:val="22"/>
              </w:rPr>
              <w:t>Противопожарные разрывы</w:t>
            </w:r>
          </w:p>
        </w:tc>
        <w:tc>
          <w:tcPr>
            <w:tcW w:w="2083" w:type="dxa"/>
            <w:tcBorders>
              <w:top w:val="single" w:sz="4" w:space="0" w:color="auto"/>
              <w:left w:val="single" w:sz="4" w:space="0" w:color="auto"/>
              <w:bottom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км</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9,8</w:t>
            </w:r>
          </w:p>
        </w:tc>
      </w:tr>
    </w:tbl>
    <w:p w:rsidR="001C45C5" w:rsidRPr="00FE04D3" w:rsidRDefault="001C45C5" w:rsidP="007B64A5">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Строительство, реконструкция, капитальный ремонт, ввод в</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эксплуатацию и вывод из эксплуатации объектов капитального</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строительства, не связанных с созданием лесной инфраструктуры, на землях</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иных категорий, на которых расположены леса, допускаются в случаях,</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определённых федеральными законами в соответствии с целевым</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назначением этих земель. Для городских лесов согласно части 5 статьи 116</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Лесного кодекса РФ строительство объектов капитального строительства</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запрещено, за исключением велосипедны</w:t>
      </w:r>
      <w:r w:rsidR="007B64A5" w:rsidRPr="00FE04D3">
        <w:rPr>
          <w:rFonts w:ascii="Times New Roman" w:hAnsi="Times New Roman" w:cs="Times New Roman"/>
          <w:color w:val="000000"/>
          <w:sz w:val="28"/>
          <w:szCs w:val="28"/>
        </w:rPr>
        <w:t xml:space="preserve">х, </w:t>
      </w:r>
      <w:proofErr w:type="spellStart"/>
      <w:r w:rsidR="007B64A5" w:rsidRPr="00FE04D3">
        <w:rPr>
          <w:rFonts w:ascii="Times New Roman" w:hAnsi="Times New Roman" w:cs="Times New Roman"/>
          <w:color w:val="000000"/>
          <w:sz w:val="28"/>
          <w:szCs w:val="28"/>
        </w:rPr>
        <w:t>велопешеходных</w:t>
      </w:r>
      <w:proofErr w:type="spellEnd"/>
      <w:r w:rsidR="007B64A5" w:rsidRPr="00FE04D3">
        <w:rPr>
          <w:rFonts w:ascii="Times New Roman" w:hAnsi="Times New Roman" w:cs="Times New Roman"/>
          <w:color w:val="000000"/>
          <w:sz w:val="28"/>
          <w:szCs w:val="28"/>
        </w:rPr>
        <w:t xml:space="preserve">, пешеходных и </w:t>
      </w:r>
      <w:r w:rsidRPr="00FE04D3">
        <w:rPr>
          <w:rFonts w:ascii="Times New Roman" w:hAnsi="Times New Roman" w:cs="Times New Roman"/>
          <w:color w:val="000000"/>
          <w:sz w:val="28"/>
          <w:szCs w:val="28"/>
        </w:rPr>
        <w:t>беговых дорожек, лыжных и роллерных трасс, если такие объекты являются</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объектами капитального строительства, и гидротехнических сооружений.</w:t>
      </w: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К объектам, не связанным с созданием лесной инфраструктуры</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относятся дороги автомобильные, линии связи, линии электропередачи,</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водопроводы, газопроводы, нефтепроводы и др.</w:t>
      </w: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Объекты, не связанные с созданием лесной инфраструктуры,</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расположенные на территории Липецкого лесничества, приведены в</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таблице 1.1.10.2.</w:t>
      </w:r>
    </w:p>
    <w:p w:rsidR="007B64A5" w:rsidRPr="00FE04D3" w:rsidRDefault="007B64A5" w:rsidP="00D50C4B">
      <w:pPr>
        <w:autoSpaceDE w:val="0"/>
        <w:autoSpaceDN w:val="0"/>
        <w:adjustRightInd w:val="0"/>
        <w:spacing w:after="0" w:line="240" w:lineRule="auto"/>
        <w:jc w:val="both"/>
        <w:rPr>
          <w:rFonts w:ascii="Times New Roman" w:hAnsi="Times New Roman" w:cs="Times New Roman"/>
          <w:color w:val="000000"/>
          <w:sz w:val="28"/>
          <w:szCs w:val="28"/>
        </w:rPr>
      </w:pPr>
    </w:p>
    <w:p w:rsidR="001C45C5" w:rsidRPr="00FE04D3" w:rsidRDefault="002A2F8F" w:rsidP="001C45C5">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Таблица 1.1.10.2</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Объекты, не связанные с созданием </w:t>
      </w:r>
    </w:p>
    <w:p w:rsidR="001C45C5" w:rsidRPr="00FE04D3" w:rsidRDefault="002A2F8F" w:rsidP="001C45C5">
      <w:pPr>
        <w:autoSpaceDE w:val="0"/>
        <w:autoSpaceDN w:val="0"/>
        <w:adjustRightInd w:val="0"/>
        <w:spacing w:after="0" w:line="240" w:lineRule="auto"/>
        <w:jc w:val="right"/>
        <w:rPr>
          <w:rFonts w:ascii="Times New Roman" w:hAnsi="Times New Roman" w:cs="Times New Roman"/>
          <w:color w:val="000000"/>
          <w:sz w:val="28"/>
          <w:szCs w:val="28"/>
        </w:rPr>
      </w:pPr>
      <w:proofErr w:type="gramStart"/>
      <w:r w:rsidRPr="00FE04D3">
        <w:rPr>
          <w:rFonts w:ascii="Times New Roman" w:hAnsi="Times New Roman" w:cs="Times New Roman"/>
          <w:color w:val="000000"/>
          <w:sz w:val="28"/>
          <w:szCs w:val="28"/>
        </w:rPr>
        <w:t>лесной инфраструктуры,</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 xml:space="preserve">расположенные на территории </w:t>
      </w:r>
      <w:proofErr w:type="gramEnd"/>
    </w:p>
    <w:p w:rsidR="002A2F8F" w:rsidRPr="00FE04D3" w:rsidRDefault="002A2F8F" w:rsidP="001C45C5">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Липецкого лесничества</w:t>
      </w:r>
    </w:p>
    <w:p w:rsidR="001C45C5" w:rsidRPr="00FE04D3" w:rsidRDefault="001C45C5" w:rsidP="007B64A5">
      <w:pPr>
        <w:autoSpaceDE w:val="0"/>
        <w:autoSpaceDN w:val="0"/>
        <w:adjustRightInd w:val="0"/>
        <w:spacing w:after="0" w:line="240" w:lineRule="auto"/>
        <w:ind w:firstLine="708"/>
        <w:jc w:val="both"/>
        <w:rPr>
          <w:rFonts w:ascii="Times New Roman" w:hAnsi="Times New Roman" w:cs="Times New Roman"/>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6120"/>
        <w:gridCol w:w="1675"/>
        <w:gridCol w:w="2069"/>
      </w:tblGrid>
      <w:tr w:rsidR="001C45C5" w:rsidRPr="00FE04D3" w:rsidTr="001C45C5">
        <w:trPr>
          <w:trHeight w:hRule="exact" w:val="288"/>
        </w:trPr>
        <w:tc>
          <w:tcPr>
            <w:tcW w:w="6120"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Наименование объекта</w:t>
            </w:r>
          </w:p>
        </w:tc>
        <w:tc>
          <w:tcPr>
            <w:tcW w:w="1675"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Ед. изм.</w:t>
            </w:r>
          </w:p>
        </w:tc>
        <w:tc>
          <w:tcPr>
            <w:tcW w:w="2069" w:type="dxa"/>
            <w:tcBorders>
              <w:top w:val="single" w:sz="4" w:space="0" w:color="auto"/>
              <w:left w:val="single" w:sz="4" w:space="0" w:color="auto"/>
              <w:righ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Всего</w:t>
            </w:r>
          </w:p>
        </w:tc>
      </w:tr>
      <w:tr w:rsidR="001C45C5" w:rsidRPr="00FE04D3" w:rsidTr="001C45C5">
        <w:trPr>
          <w:trHeight w:hRule="exact" w:val="557"/>
        </w:trPr>
        <w:tc>
          <w:tcPr>
            <w:tcW w:w="6120"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jc w:val="both"/>
              <w:rPr>
                <w:sz w:val="22"/>
                <w:szCs w:val="22"/>
              </w:rPr>
            </w:pPr>
            <w:r w:rsidRPr="00FE04D3">
              <w:rPr>
                <w:rStyle w:val="265pt"/>
                <w:sz w:val="22"/>
                <w:szCs w:val="22"/>
              </w:rPr>
              <w:lastRenderedPageBreak/>
              <w:t>Дороги общего пользования с искусственным покрытием</w:t>
            </w:r>
          </w:p>
        </w:tc>
        <w:tc>
          <w:tcPr>
            <w:tcW w:w="1675" w:type="dxa"/>
            <w:tcBorders>
              <w:top w:val="single" w:sz="4" w:space="0" w:color="auto"/>
              <w:left w:val="single" w:sz="4" w:space="0" w:color="auto"/>
            </w:tcBorders>
            <w:shd w:val="clear" w:color="auto" w:fill="FFFFFF"/>
            <w:vAlign w:val="center"/>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км</w:t>
            </w:r>
          </w:p>
        </w:tc>
        <w:tc>
          <w:tcPr>
            <w:tcW w:w="2069" w:type="dxa"/>
            <w:tcBorders>
              <w:top w:val="single" w:sz="4" w:space="0" w:color="auto"/>
              <w:left w:val="single" w:sz="4" w:space="0" w:color="auto"/>
              <w:right w:val="single" w:sz="4" w:space="0" w:color="auto"/>
            </w:tcBorders>
            <w:shd w:val="clear" w:color="auto" w:fill="FFFFFF"/>
            <w:vAlign w:val="center"/>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9,0</w:t>
            </w:r>
          </w:p>
        </w:tc>
      </w:tr>
      <w:tr w:rsidR="001C45C5" w:rsidRPr="00FE04D3" w:rsidTr="001C45C5">
        <w:trPr>
          <w:trHeight w:hRule="exact" w:val="288"/>
        </w:trPr>
        <w:tc>
          <w:tcPr>
            <w:tcW w:w="6120"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jc w:val="both"/>
              <w:rPr>
                <w:sz w:val="22"/>
                <w:szCs w:val="22"/>
              </w:rPr>
            </w:pPr>
            <w:r w:rsidRPr="00FE04D3">
              <w:rPr>
                <w:rStyle w:val="265pt"/>
                <w:sz w:val="22"/>
                <w:szCs w:val="22"/>
              </w:rPr>
              <w:t>Канал</w:t>
            </w:r>
          </w:p>
        </w:tc>
        <w:tc>
          <w:tcPr>
            <w:tcW w:w="1675"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км</w:t>
            </w:r>
          </w:p>
        </w:tc>
        <w:tc>
          <w:tcPr>
            <w:tcW w:w="2069" w:type="dxa"/>
            <w:tcBorders>
              <w:top w:val="single" w:sz="4" w:space="0" w:color="auto"/>
              <w:left w:val="single" w:sz="4" w:space="0" w:color="auto"/>
              <w:righ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1,8</w:t>
            </w:r>
          </w:p>
        </w:tc>
      </w:tr>
      <w:tr w:rsidR="001C45C5" w:rsidRPr="00FE04D3" w:rsidTr="001C45C5">
        <w:trPr>
          <w:trHeight w:hRule="exact" w:val="283"/>
        </w:trPr>
        <w:tc>
          <w:tcPr>
            <w:tcW w:w="6120"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jc w:val="both"/>
              <w:rPr>
                <w:sz w:val="22"/>
                <w:szCs w:val="22"/>
              </w:rPr>
            </w:pPr>
            <w:r w:rsidRPr="00FE04D3">
              <w:rPr>
                <w:rStyle w:val="265pt"/>
                <w:sz w:val="22"/>
                <w:szCs w:val="22"/>
              </w:rPr>
              <w:t>Линии электропередачи</w:t>
            </w:r>
          </w:p>
        </w:tc>
        <w:tc>
          <w:tcPr>
            <w:tcW w:w="1675"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км</w:t>
            </w:r>
          </w:p>
        </w:tc>
        <w:tc>
          <w:tcPr>
            <w:tcW w:w="2069" w:type="dxa"/>
            <w:tcBorders>
              <w:top w:val="single" w:sz="4" w:space="0" w:color="auto"/>
              <w:left w:val="single" w:sz="4" w:space="0" w:color="auto"/>
              <w:righ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33,3</w:t>
            </w:r>
          </w:p>
        </w:tc>
      </w:tr>
      <w:tr w:rsidR="001C45C5" w:rsidRPr="00FE04D3" w:rsidTr="001C45C5">
        <w:trPr>
          <w:trHeight w:hRule="exact" w:val="288"/>
        </w:trPr>
        <w:tc>
          <w:tcPr>
            <w:tcW w:w="6120"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jc w:val="both"/>
              <w:rPr>
                <w:sz w:val="22"/>
                <w:szCs w:val="22"/>
              </w:rPr>
            </w:pPr>
            <w:r w:rsidRPr="00FE04D3">
              <w:rPr>
                <w:rStyle w:val="265pt"/>
                <w:sz w:val="22"/>
                <w:szCs w:val="22"/>
              </w:rPr>
              <w:t>Газопроводы</w:t>
            </w:r>
          </w:p>
        </w:tc>
        <w:tc>
          <w:tcPr>
            <w:tcW w:w="1675"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км</w:t>
            </w:r>
          </w:p>
        </w:tc>
        <w:tc>
          <w:tcPr>
            <w:tcW w:w="2069" w:type="dxa"/>
            <w:tcBorders>
              <w:top w:val="single" w:sz="4" w:space="0" w:color="auto"/>
              <w:left w:val="single" w:sz="4" w:space="0" w:color="auto"/>
              <w:righ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8,5</w:t>
            </w:r>
          </w:p>
        </w:tc>
      </w:tr>
      <w:tr w:rsidR="001C45C5" w:rsidRPr="00FE04D3" w:rsidTr="001C45C5">
        <w:trPr>
          <w:trHeight w:hRule="exact" w:val="283"/>
        </w:trPr>
        <w:tc>
          <w:tcPr>
            <w:tcW w:w="6120"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jc w:val="both"/>
              <w:rPr>
                <w:sz w:val="22"/>
                <w:szCs w:val="22"/>
              </w:rPr>
            </w:pPr>
            <w:r w:rsidRPr="00FE04D3">
              <w:rPr>
                <w:rStyle w:val="265pt"/>
                <w:sz w:val="22"/>
                <w:szCs w:val="22"/>
              </w:rPr>
              <w:t>Водопроводы</w:t>
            </w:r>
          </w:p>
        </w:tc>
        <w:tc>
          <w:tcPr>
            <w:tcW w:w="1675" w:type="dxa"/>
            <w:tcBorders>
              <w:top w:val="single" w:sz="4" w:space="0" w:color="auto"/>
              <w:lef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км</w:t>
            </w:r>
          </w:p>
        </w:tc>
        <w:tc>
          <w:tcPr>
            <w:tcW w:w="2069" w:type="dxa"/>
            <w:tcBorders>
              <w:top w:val="single" w:sz="4" w:space="0" w:color="auto"/>
              <w:left w:val="single" w:sz="4" w:space="0" w:color="auto"/>
              <w:righ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0,4</w:t>
            </w:r>
          </w:p>
        </w:tc>
      </w:tr>
      <w:tr w:rsidR="001C45C5" w:rsidRPr="00FE04D3" w:rsidTr="001C45C5">
        <w:trPr>
          <w:trHeight w:hRule="exact" w:val="298"/>
        </w:trPr>
        <w:tc>
          <w:tcPr>
            <w:tcW w:w="6120" w:type="dxa"/>
            <w:tcBorders>
              <w:top w:val="single" w:sz="4" w:space="0" w:color="auto"/>
              <w:left w:val="single" w:sz="4" w:space="0" w:color="auto"/>
              <w:bottom w:val="single" w:sz="4" w:space="0" w:color="auto"/>
            </w:tcBorders>
            <w:shd w:val="clear" w:color="auto" w:fill="FFFFFF"/>
            <w:vAlign w:val="bottom"/>
          </w:tcPr>
          <w:p w:rsidR="001C45C5" w:rsidRPr="00FE04D3" w:rsidRDefault="001C45C5" w:rsidP="001C45C5">
            <w:pPr>
              <w:pStyle w:val="20"/>
              <w:shd w:val="clear" w:color="auto" w:fill="auto"/>
              <w:spacing w:after="0" w:line="240" w:lineRule="auto"/>
              <w:jc w:val="both"/>
              <w:rPr>
                <w:sz w:val="22"/>
                <w:szCs w:val="22"/>
              </w:rPr>
            </w:pPr>
            <w:r w:rsidRPr="00FE04D3">
              <w:rPr>
                <w:rStyle w:val="265pt"/>
                <w:sz w:val="22"/>
                <w:szCs w:val="22"/>
              </w:rPr>
              <w:t>Прочие трассы</w:t>
            </w:r>
          </w:p>
        </w:tc>
        <w:tc>
          <w:tcPr>
            <w:tcW w:w="1675" w:type="dxa"/>
            <w:tcBorders>
              <w:top w:val="single" w:sz="4" w:space="0" w:color="auto"/>
              <w:left w:val="single" w:sz="4" w:space="0" w:color="auto"/>
              <w:bottom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км</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bottom"/>
          </w:tcPr>
          <w:p w:rsidR="001C45C5" w:rsidRPr="00FE04D3" w:rsidRDefault="001C45C5" w:rsidP="001C45C5">
            <w:pPr>
              <w:pStyle w:val="20"/>
              <w:shd w:val="clear" w:color="auto" w:fill="auto"/>
              <w:spacing w:after="0" w:line="240" w:lineRule="auto"/>
              <w:rPr>
                <w:sz w:val="22"/>
                <w:szCs w:val="22"/>
              </w:rPr>
            </w:pPr>
            <w:r w:rsidRPr="00FE04D3">
              <w:rPr>
                <w:rStyle w:val="265pt"/>
                <w:sz w:val="22"/>
                <w:szCs w:val="22"/>
              </w:rPr>
              <w:t>18,1</w:t>
            </w:r>
          </w:p>
        </w:tc>
      </w:tr>
    </w:tbl>
    <w:p w:rsidR="001C45C5" w:rsidRPr="00FE04D3" w:rsidRDefault="001C45C5" w:rsidP="007B64A5">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Подразделение лесов по целевому назначению с нанесением</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местоположения существующих и проектируемых особо охраняемых</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природных территорий и объектов, объектов лесной, лесоперерабатывающей</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инфраструктуры, объектов, не связанных с созданием лесной инфраструктуры</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приведено на поквартальной карте-схеме.</w:t>
      </w:r>
    </w:p>
    <w:p w:rsidR="007B64A5" w:rsidRPr="00FE04D3" w:rsidRDefault="007B64A5" w:rsidP="007B64A5">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2A2F8F" w:rsidRPr="00FE04D3" w:rsidRDefault="002A2F8F" w:rsidP="001C45C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1.2. Виды разрешённого использования лесов</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 территории лесничества с распределением по кварталам</w:t>
      </w:r>
    </w:p>
    <w:p w:rsidR="001C45C5" w:rsidRPr="00FE04D3" w:rsidRDefault="001C45C5" w:rsidP="007B64A5">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 соответствии со статьей 25 Лесного кодекса РФ, использование лесов</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может быть следующих видов:</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заготовка древесины;</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заготовка живицы;</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заготовка и сбор </w:t>
      </w:r>
      <w:proofErr w:type="spellStart"/>
      <w:r w:rsidRPr="00FE04D3">
        <w:rPr>
          <w:rFonts w:ascii="Times New Roman" w:hAnsi="Times New Roman" w:cs="Times New Roman"/>
          <w:color w:val="000000"/>
          <w:sz w:val="28"/>
          <w:szCs w:val="28"/>
        </w:rPr>
        <w:t>недревесных</w:t>
      </w:r>
      <w:proofErr w:type="spellEnd"/>
      <w:r w:rsidRPr="00FE04D3">
        <w:rPr>
          <w:rFonts w:ascii="Times New Roman" w:hAnsi="Times New Roman" w:cs="Times New Roman"/>
          <w:color w:val="000000"/>
          <w:sz w:val="28"/>
          <w:szCs w:val="28"/>
        </w:rPr>
        <w:t xml:space="preserve"> лесных ресурсов;</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заготовка пищевых лесных ресурсов и сбор лекарственных растений;</w:t>
      </w:r>
    </w:p>
    <w:p w:rsidR="007B64A5" w:rsidRPr="00FE04D3" w:rsidRDefault="002A2F8F" w:rsidP="00F67096">
      <w:pPr>
        <w:pStyle w:val="a4"/>
        <w:numPr>
          <w:ilvl w:val="0"/>
          <w:numId w:val="1"/>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осуществление видов деятельности в сфере охотничьего хозяйства;</w:t>
      </w:r>
    </w:p>
    <w:p w:rsidR="007B64A5" w:rsidRPr="00FE04D3" w:rsidRDefault="002A2F8F" w:rsidP="00F67096">
      <w:pPr>
        <w:pStyle w:val="a4"/>
        <w:numPr>
          <w:ilvl w:val="0"/>
          <w:numId w:val="1"/>
        </w:numPr>
        <w:tabs>
          <w:tab w:val="left" w:pos="993"/>
        </w:tabs>
        <w:autoSpaceDE w:val="0"/>
        <w:autoSpaceDN w:val="0"/>
        <w:adjustRightInd w:val="0"/>
        <w:spacing w:after="0" w:line="240" w:lineRule="auto"/>
        <w:ind w:hanging="11"/>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ведение сельского хозяйства;</w:t>
      </w:r>
    </w:p>
    <w:p w:rsidR="007B64A5"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осуществление рыболовства, за исключением любительского</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рыболовства;</w:t>
      </w:r>
    </w:p>
    <w:p w:rsidR="007B64A5"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осуществление научно-исследовательской деятельности,</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образовательной деятельности;</w:t>
      </w:r>
    </w:p>
    <w:p w:rsidR="007B64A5"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осуществление рекреационной деятельности;</w:t>
      </w:r>
    </w:p>
    <w:p w:rsidR="007B64A5"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создание лесных плантаций и их эксплуатация;</w:t>
      </w:r>
    </w:p>
    <w:p w:rsidR="007B64A5"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выращивание лесных плодовых, ягодных, декоративных растений,</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лекарственных растений;</w:t>
      </w:r>
    </w:p>
    <w:p w:rsidR="007B64A5"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создание лесных питомников и их эксплуатация;</w:t>
      </w:r>
    </w:p>
    <w:p w:rsidR="007B64A5"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осуществление геологического изучения недр, разведка и добыча</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полезных ископаемых;</w:t>
      </w:r>
    </w:p>
    <w:p w:rsidR="007B64A5"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строительство и эксплуатация водохранилищ и иных искусственных</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водных объектов, создание и расширение морских и речных портов,</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строительство, реконструкция и эксплуатация гидротехнических сооружений;</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строительство, реконструкция, эксплуатация линейных объектов;</w:t>
      </w:r>
    </w:p>
    <w:p w:rsidR="007B64A5"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создание и эксплуатация объектов лесоперерабатывающей</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инфраструктуры;</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осуществление религиозной деятельности;</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t>иные виды, определённые в соответствии с частью 2 статьи 6 Лесного</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кодекса РФ.</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color w:val="000000"/>
          <w:sz w:val="28"/>
          <w:szCs w:val="28"/>
        </w:rPr>
      </w:pPr>
      <w:r w:rsidRPr="00FE04D3">
        <w:rPr>
          <w:rFonts w:ascii="Times New Roman" w:hAnsi="Times New Roman" w:cs="Times New Roman"/>
          <w:color w:val="000000"/>
          <w:sz w:val="28"/>
          <w:szCs w:val="28"/>
        </w:rPr>
        <w:lastRenderedPageBreak/>
        <w:t>В таблице 1.2.1 перечислены виды разрешённого использования лесов с</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перечнем кварталов, в которых допускаются указанные виды использования и</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площади, на которых возможно использование лесов.</w:t>
      </w:r>
    </w:p>
    <w:p w:rsidR="007B64A5" w:rsidRPr="00FE04D3" w:rsidRDefault="007B64A5" w:rsidP="00D50C4B">
      <w:pPr>
        <w:autoSpaceDE w:val="0"/>
        <w:autoSpaceDN w:val="0"/>
        <w:adjustRightInd w:val="0"/>
        <w:spacing w:after="0" w:line="240" w:lineRule="auto"/>
        <w:jc w:val="both"/>
        <w:rPr>
          <w:rFonts w:ascii="Times New Roman" w:hAnsi="Times New Roman" w:cs="Times New Roman"/>
          <w:color w:val="000000"/>
          <w:sz w:val="28"/>
          <w:szCs w:val="28"/>
        </w:rPr>
      </w:pPr>
    </w:p>
    <w:p w:rsidR="009678C0" w:rsidRPr="00FE04D3" w:rsidRDefault="002A2F8F" w:rsidP="007B64A5">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Таблица 1.2.1</w:t>
      </w:r>
      <w:r w:rsidR="007B64A5" w:rsidRPr="00FE04D3">
        <w:rPr>
          <w:rFonts w:ascii="Times New Roman" w:hAnsi="Times New Roman" w:cs="Times New Roman"/>
          <w:color w:val="000000"/>
          <w:sz w:val="28"/>
          <w:szCs w:val="28"/>
        </w:rPr>
        <w:t xml:space="preserve"> </w:t>
      </w:r>
      <w:r w:rsidRPr="00FE04D3">
        <w:rPr>
          <w:rFonts w:ascii="Times New Roman" w:hAnsi="Times New Roman" w:cs="Times New Roman"/>
          <w:color w:val="000000"/>
          <w:sz w:val="28"/>
          <w:szCs w:val="28"/>
        </w:rPr>
        <w:t>Виды разрешённого использования лесов</w:t>
      </w:r>
    </w:p>
    <w:p w:rsidR="007B64A5" w:rsidRPr="00FE04D3" w:rsidRDefault="007B64A5" w:rsidP="007B64A5">
      <w:pPr>
        <w:autoSpaceDE w:val="0"/>
        <w:autoSpaceDN w:val="0"/>
        <w:adjustRightInd w:val="0"/>
        <w:spacing w:after="0" w:line="240" w:lineRule="auto"/>
        <w:jc w:val="right"/>
        <w:rPr>
          <w:rFonts w:ascii="Times New Roman" w:hAnsi="Times New Roman" w:cs="Times New Roman"/>
          <w:color w:val="000000"/>
          <w:sz w:val="28"/>
          <w:szCs w:val="28"/>
        </w:rPr>
      </w:pPr>
      <w:r w:rsidRPr="00FE04D3">
        <w:rPr>
          <w:rFonts w:ascii="Times New Roman" w:hAnsi="Times New Roman" w:cs="Times New Roman"/>
          <w:color w:val="000000"/>
          <w:sz w:val="28"/>
          <w:szCs w:val="28"/>
        </w:rPr>
        <w:t xml:space="preserve"> </w:t>
      </w:r>
    </w:p>
    <w:tbl>
      <w:tblPr>
        <w:tblW w:w="0" w:type="auto"/>
        <w:tblInd w:w="10" w:type="dxa"/>
        <w:tblLayout w:type="fixed"/>
        <w:tblCellMar>
          <w:left w:w="10" w:type="dxa"/>
          <w:right w:w="10" w:type="dxa"/>
        </w:tblCellMar>
        <w:tblLook w:val="04A0" w:firstRow="1" w:lastRow="0" w:firstColumn="1" w:lastColumn="0" w:noHBand="0" w:noVBand="1"/>
      </w:tblPr>
      <w:tblGrid>
        <w:gridCol w:w="3082"/>
        <w:gridCol w:w="2074"/>
        <w:gridCol w:w="3490"/>
        <w:gridCol w:w="1219"/>
      </w:tblGrid>
      <w:tr w:rsidR="00C34D1A" w:rsidRPr="00FE04D3" w:rsidTr="00C34D1A">
        <w:trPr>
          <w:trHeight w:hRule="exact" w:val="845"/>
        </w:trPr>
        <w:tc>
          <w:tcPr>
            <w:tcW w:w="3082" w:type="dxa"/>
            <w:tcBorders>
              <w:top w:val="single" w:sz="4" w:space="0" w:color="auto"/>
              <w:left w:val="single" w:sz="4" w:space="0" w:color="auto"/>
            </w:tcBorders>
            <w:shd w:val="clear" w:color="auto" w:fill="FFFFFF"/>
            <w:vAlign w:val="center"/>
          </w:tcPr>
          <w:p w:rsidR="00C34D1A" w:rsidRPr="00FE04D3" w:rsidRDefault="00C34D1A" w:rsidP="00C34D1A">
            <w:pPr>
              <w:pStyle w:val="20"/>
              <w:shd w:val="clear" w:color="auto" w:fill="auto"/>
              <w:spacing w:after="0" w:line="240" w:lineRule="auto"/>
              <w:ind w:left="500"/>
              <w:jc w:val="left"/>
              <w:rPr>
                <w:sz w:val="22"/>
                <w:szCs w:val="22"/>
              </w:rPr>
            </w:pPr>
            <w:r w:rsidRPr="00FE04D3">
              <w:rPr>
                <w:rStyle w:val="265pt"/>
                <w:sz w:val="22"/>
                <w:szCs w:val="22"/>
              </w:rPr>
              <w:t>Виды разрешённого использования лесов</w:t>
            </w:r>
          </w:p>
        </w:tc>
        <w:tc>
          <w:tcPr>
            <w:tcW w:w="2074" w:type="dxa"/>
            <w:tcBorders>
              <w:top w:val="single" w:sz="4" w:space="0" w:color="auto"/>
              <w:left w:val="single" w:sz="4" w:space="0" w:color="auto"/>
            </w:tcBorders>
            <w:shd w:val="clear" w:color="auto" w:fill="FFFFFF"/>
            <w:vAlign w:val="bottom"/>
          </w:tcPr>
          <w:p w:rsidR="00C34D1A" w:rsidRPr="00FE04D3" w:rsidRDefault="00C34D1A" w:rsidP="00C34D1A">
            <w:pPr>
              <w:pStyle w:val="20"/>
              <w:shd w:val="clear" w:color="auto" w:fill="auto"/>
              <w:spacing w:after="0" w:line="240" w:lineRule="auto"/>
              <w:ind w:left="280"/>
              <w:jc w:val="left"/>
              <w:rPr>
                <w:sz w:val="22"/>
                <w:szCs w:val="22"/>
              </w:rPr>
            </w:pPr>
            <w:r w:rsidRPr="00FE04D3">
              <w:rPr>
                <w:rStyle w:val="265pt"/>
                <w:sz w:val="22"/>
                <w:szCs w:val="22"/>
              </w:rPr>
              <w:t>Наименование</w:t>
            </w:r>
          </w:p>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участкового</w:t>
            </w:r>
          </w:p>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лесничества</w:t>
            </w:r>
          </w:p>
        </w:tc>
        <w:tc>
          <w:tcPr>
            <w:tcW w:w="3490" w:type="dxa"/>
            <w:tcBorders>
              <w:top w:val="single" w:sz="4" w:space="0" w:color="auto"/>
              <w:left w:val="single" w:sz="4" w:space="0" w:color="auto"/>
            </w:tcBorders>
            <w:shd w:val="clear" w:color="auto" w:fill="FFFFFF"/>
            <w:vAlign w:val="center"/>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Перечень кварталов или их частей</w:t>
            </w:r>
          </w:p>
        </w:tc>
        <w:tc>
          <w:tcPr>
            <w:tcW w:w="1219" w:type="dxa"/>
            <w:tcBorders>
              <w:top w:val="single" w:sz="4" w:space="0" w:color="auto"/>
              <w:left w:val="single" w:sz="4" w:space="0" w:color="auto"/>
              <w:right w:val="single" w:sz="4" w:space="0" w:color="auto"/>
            </w:tcBorders>
            <w:shd w:val="clear" w:color="auto" w:fill="FFFFFF"/>
            <w:vAlign w:val="center"/>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Площадь,</w:t>
            </w:r>
          </w:p>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га</w:t>
            </w:r>
          </w:p>
        </w:tc>
      </w:tr>
      <w:tr w:rsidR="00C34D1A" w:rsidRPr="00FE04D3" w:rsidTr="00C34D1A">
        <w:trPr>
          <w:trHeight w:hRule="exact" w:val="288"/>
        </w:trPr>
        <w:tc>
          <w:tcPr>
            <w:tcW w:w="3082" w:type="dxa"/>
            <w:tcBorders>
              <w:top w:val="single" w:sz="4" w:space="0" w:color="auto"/>
              <w:left w:val="single" w:sz="4" w:space="0" w:color="auto"/>
            </w:tcBorders>
            <w:shd w:val="clear" w:color="auto" w:fill="FFFFFF"/>
            <w:vAlign w:val="bottom"/>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1</w:t>
            </w:r>
          </w:p>
        </w:tc>
        <w:tc>
          <w:tcPr>
            <w:tcW w:w="2074" w:type="dxa"/>
            <w:tcBorders>
              <w:top w:val="single" w:sz="4" w:space="0" w:color="auto"/>
              <w:left w:val="single" w:sz="4" w:space="0" w:color="auto"/>
            </w:tcBorders>
            <w:shd w:val="clear" w:color="auto" w:fill="FFFFFF"/>
            <w:vAlign w:val="bottom"/>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2</w:t>
            </w:r>
          </w:p>
        </w:tc>
        <w:tc>
          <w:tcPr>
            <w:tcW w:w="3490" w:type="dxa"/>
            <w:tcBorders>
              <w:top w:val="single" w:sz="4" w:space="0" w:color="auto"/>
              <w:left w:val="single" w:sz="4" w:space="0" w:color="auto"/>
            </w:tcBorders>
            <w:shd w:val="clear" w:color="auto" w:fill="FFFFFF"/>
            <w:vAlign w:val="center"/>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3</w:t>
            </w:r>
          </w:p>
        </w:tc>
        <w:tc>
          <w:tcPr>
            <w:tcW w:w="1219" w:type="dxa"/>
            <w:tcBorders>
              <w:top w:val="single" w:sz="4" w:space="0" w:color="auto"/>
              <w:left w:val="single" w:sz="4" w:space="0" w:color="auto"/>
              <w:right w:val="single" w:sz="4" w:space="0" w:color="auto"/>
            </w:tcBorders>
            <w:shd w:val="clear" w:color="auto" w:fill="FFFFFF"/>
            <w:vAlign w:val="center"/>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4</w:t>
            </w:r>
          </w:p>
        </w:tc>
      </w:tr>
      <w:tr w:rsidR="00C34D1A" w:rsidRPr="00FE04D3" w:rsidTr="00C34D1A">
        <w:trPr>
          <w:trHeight w:hRule="exact" w:val="283"/>
        </w:trPr>
        <w:tc>
          <w:tcPr>
            <w:tcW w:w="3082" w:type="dxa"/>
            <w:vMerge w:val="restart"/>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Заготовка древесины</w:t>
            </w:r>
          </w:p>
        </w:tc>
        <w:tc>
          <w:tcPr>
            <w:tcW w:w="2074" w:type="dxa"/>
            <w:tcBorders>
              <w:top w:val="single" w:sz="4" w:space="0" w:color="auto"/>
              <w:left w:val="single" w:sz="4" w:space="0" w:color="auto"/>
            </w:tcBorders>
            <w:shd w:val="clear" w:color="auto" w:fill="FFFFFF"/>
            <w:vAlign w:val="bottom"/>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Липецкое</w:t>
            </w:r>
          </w:p>
        </w:tc>
        <w:tc>
          <w:tcPr>
            <w:tcW w:w="3490" w:type="dxa"/>
            <w:tcBorders>
              <w:top w:val="single" w:sz="4" w:space="0" w:color="auto"/>
              <w:left w:val="single" w:sz="4" w:space="0" w:color="auto"/>
            </w:tcBorders>
            <w:shd w:val="clear" w:color="auto" w:fill="FFFFFF"/>
            <w:vAlign w:val="bottom"/>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1-120</w:t>
            </w:r>
          </w:p>
        </w:tc>
        <w:tc>
          <w:tcPr>
            <w:tcW w:w="1219" w:type="dxa"/>
            <w:tcBorders>
              <w:top w:val="single" w:sz="4" w:space="0" w:color="auto"/>
              <w:left w:val="single" w:sz="4" w:space="0" w:color="auto"/>
              <w:right w:val="single" w:sz="4" w:space="0" w:color="auto"/>
            </w:tcBorders>
            <w:shd w:val="clear" w:color="auto" w:fill="FFFFFF"/>
            <w:vAlign w:val="bottom"/>
          </w:tcPr>
          <w:p w:rsidR="00C34D1A" w:rsidRPr="00FE04D3" w:rsidRDefault="00C34D1A" w:rsidP="00C34D1A">
            <w:pPr>
              <w:pStyle w:val="20"/>
              <w:shd w:val="clear" w:color="auto" w:fill="auto"/>
              <w:spacing w:after="0" w:line="240" w:lineRule="auto"/>
              <w:ind w:left="300"/>
              <w:jc w:val="left"/>
              <w:rPr>
                <w:sz w:val="22"/>
                <w:szCs w:val="22"/>
              </w:rPr>
            </w:pPr>
            <w:r w:rsidRPr="00FE04D3">
              <w:rPr>
                <w:rStyle w:val="265pt"/>
                <w:sz w:val="22"/>
                <w:szCs w:val="22"/>
              </w:rPr>
              <w:t>5417,0</w:t>
            </w:r>
          </w:p>
        </w:tc>
      </w:tr>
      <w:tr w:rsidR="00C34D1A" w:rsidRPr="00FE04D3" w:rsidTr="00C34D1A">
        <w:trPr>
          <w:trHeight w:hRule="exact" w:val="288"/>
        </w:trPr>
        <w:tc>
          <w:tcPr>
            <w:tcW w:w="3082" w:type="dxa"/>
            <w:vMerge/>
            <w:tcBorders>
              <w:left w:val="single" w:sz="4" w:space="0" w:color="auto"/>
            </w:tcBorders>
            <w:shd w:val="clear" w:color="auto" w:fill="FFFFFF"/>
          </w:tcPr>
          <w:p w:rsidR="00C34D1A" w:rsidRPr="00FE04D3" w:rsidRDefault="00C34D1A" w:rsidP="00C34D1A">
            <w:pPr>
              <w:spacing w:after="0" w:line="240" w:lineRule="auto"/>
            </w:pPr>
          </w:p>
        </w:tc>
        <w:tc>
          <w:tcPr>
            <w:tcW w:w="2074" w:type="dxa"/>
            <w:tcBorders>
              <w:top w:val="single" w:sz="4" w:space="0" w:color="auto"/>
              <w:left w:val="single" w:sz="4" w:space="0" w:color="auto"/>
            </w:tcBorders>
            <w:shd w:val="clear" w:color="auto" w:fill="FFFFFF"/>
            <w:vAlign w:val="bottom"/>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ИТОГО:</w:t>
            </w:r>
          </w:p>
        </w:tc>
        <w:tc>
          <w:tcPr>
            <w:tcW w:w="3490" w:type="dxa"/>
            <w:tcBorders>
              <w:top w:val="single" w:sz="4" w:space="0" w:color="auto"/>
              <w:left w:val="single" w:sz="4" w:space="0" w:color="auto"/>
            </w:tcBorders>
            <w:shd w:val="clear" w:color="auto" w:fill="FFFFFF"/>
          </w:tcPr>
          <w:p w:rsidR="00C34D1A" w:rsidRPr="00FE04D3" w:rsidRDefault="00C34D1A" w:rsidP="00C34D1A">
            <w:pPr>
              <w:spacing w:after="0" w:line="240" w:lineRule="auto"/>
            </w:pPr>
          </w:p>
        </w:tc>
        <w:tc>
          <w:tcPr>
            <w:tcW w:w="1219" w:type="dxa"/>
            <w:tcBorders>
              <w:top w:val="single" w:sz="4" w:space="0" w:color="auto"/>
              <w:left w:val="single" w:sz="4" w:space="0" w:color="auto"/>
              <w:right w:val="single" w:sz="4" w:space="0" w:color="auto"/>
            </w:tcBorders>
            <w:shd w:val="clear" w:color="auto" w:fill="FFFFFF"/>
            <w:vAlign w:val="bottom"/>
          </w:tcPr>
          <w:p w:rsidR="00C34D1A" w:rsidRPr="00FE04D3" w:rsidRDefault="00C34D1A" w:rsidP="00C34D1A">
            <w:pPr>
              <w:pStyle w:val="20"/>
              <w:shd w:val="clear" w:color="auto" w:fill="auto"/>
              <w:spacing w:after="0" w:line="240" w:lineRule="auto"/>
              <w:ind w:left="300"/>
              <w:jc w:val="left"/>
              <w:rPr>
                <w:sz w:val="22"/>
                <w:szCs w:val="22"/>
              </w:rPr>
            </w:pPr>
            <w:r w:rsidRPr="00FE04D3">
              <w:rPr>
                <w:rStyle w:val="265pt"/>
                <w:sz w:val="22"/>
                <w:szCs w:val="22"/>
              </w:rPr>
              <w:t>5417,0</w:t>
            </w:r>
          </w:p>
        </w:tc>
      </w:tr>
      <w:tr w:rsidR="00C34D1A" w:rsidRPr="00FE04D3" w:rsidTr="00C34D1A">
        <w:trPr>
          <w:trHeight w:hRule="exact" w:val="576"/>
        </w:trPr>
        <w:tc>
          <w:tcPr>
            <w:tcW w:w="3082" w:type="dxa"/>
            <w:vMerge/>
            <w:tcBorders>
              <w:left w:val="single" w:sz="4" w:space="0" w:color="auto"/>
            </w:tcBorders>
            <w:shd w:val="clear" w:color="auto" w:fill="FFFFFF"/>
          </w:tcPr>
          <w:p w:rsidR="00C34D1A" w:rsidRPr="00FE04D3" w:rsidRDefault="00C34D1A" w:rsidP="00C34D1A">
            <w:pPr>
              <w:spacing w:after="0" w:line="240" w:lineRule="auto"/>
            </w:pPr>
          </w:p>
        </w:tc>
        <w:tc>
          <w:tcPr>
            <w:tcW w:w="6783" w:type="dxa"/>
            <w:gridSpan w:val="3"/>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Заготовка древесины при рубке спелых и перестойных насаждений на всей территории лесничества не предусматривается</w:t>
            </w:r>
          </w:p>
        </w:tc>
      </w:tr>
      <w:tr w:rsidR="00C34D1A" w:rsidRPr="00FE04D3" w:rsidTr="00C34D1A">
        <w:trPr>
          <w:trHeight w:hRule="exact" w:val="1421"/>
        </w:trPr>
        <w:tc>
          <w:tcPr>
            <w:tcW w:w="3082" w:type="dxa"/>
            <w:tcBorders>
              <w:top w:val="single" w:sz="4" w:space="0" w:color="auto"/>
              <w:left w:val="single" w:sz="4" w:space="0" w:color="auto"/>
              <w:bottom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Заготовка живицы</w:t>
            </w:r>
          </w:p>
        </w:tc>
        <w:tc>
          <w:tcPr>
            <w:tcW w:w="6783" w:type="dxa"/>
            <w:gridSpan w:val="3"/>
            <w:tcBorders>
              <w:top w:val="single" w:sz="4" w:space="0" w:color="auto"/>
              <w:left w:val="single" w:sz="4" w:space="0" w:color="auto"/>
              <w:bottom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Леса Липецкой области входят в зону обязательной подсочки. Однако, ввиду небольшого количества спелых и перестойных насаждений, их разбросанности по территории лесничества, подсочка экономически нецелесообразна и на предстоящий десятилетний период не планируется</w:t>
            </w:r>
          </w:p>
        </w:tc>
      </w:tr>
      <w:tr w:rsidR="00C34D1A" w:rsidRPr="00FE04D3" w:rsidTr="00C34D1A">
        <w:trPr>
          <w:trHeight w:hRule="exact" w:val="629"/>
        </w:trPr>
        <w:tc>
          <w:tcPr>
            <w:tcW w:w="3082" w:type="dxa"/>
            <w:vMerge w:val="restart"/>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 xml:space="preserve">Заготовка и сбор </w:t>
            </w:r>
            <w:proofErr w:type="spellStart"/>
            <w:r w:rsidRPr="00FE04D3">
              <w:rPr>
                <w:rStyle w:val="265pt"/>
                <w:sz w:val="22"/>
                <w:szCs w:val="22"/>
              </w:rPr>
              <w:t>недревесных</w:t>
            </w:r>
            <w:proofErr w:type="spellEnd"/>
            <w:r w:rsidRPr="00FE04D3">
              <w:rPr>
                <w:rStyle w:val="265pt"/>
                <w:sz w:val="22"/>
                <w:szCs w:val="22"/>
              </w:rPr>
              <w:t xml:space="preserve"> лесных ресурсов</w:t>
            </w: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Липецкое</w:t>
            </w:r>
          </w:p>
        </w:tc>
        <w:tc>
          <w:tcPr>
            <w:tcW w:w="3490"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1-120</w:t>
            </w: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ind w:left="300"/>
              <w:jc w:val="left"/>
              <w:rPr>
                <w:sz w:val="22"/>
                <w:szCs w:val="22"/>
              </w:rPr>
            </w:pPr>
            <w:r w:rsidRPr="00FE04D3">
              <w:rPr>
                <w:rStyle w:val="265pt"/>
                <w:sz w:val="22"/>
                <w:szCs w:val="22"/>
              </w:rPr>
              <w:t>5417,0</w:t>
            </w:r>
          </w:p>
        </w:tc>
      </w:tr>
      <w:tr w:rsidR="00C34D1A" w:rsidRPr="00FE04D3" w:rsidTr="00C34D1A">
        <w:trPr>
          <w:trHeight w:hRule="exact" w:val="283"/>
        </w:trPr>
        <w:tc>
          <w:tcPr>
            <w:tcW w:w="3082" w:type="dxa"/>
            <w:vMerge/>
            <w:tcBorders>
              <w:left w:val="single" w:sz="4" w:space="0" w:color="auto"/>
              <w:bottom w:val="single" w:sz="4" w:space="0" w:color="auto"/>
            </w:tcBorders>
            <w:shd w:val="clear" w:color="auto" w:fill="FFFFFF"/>
          </w:tcPr>
          <w:p w:rsidR="00C34D1A" w:rsidRPr="00FE04D3" w:rsidRDefault="00C34D1A" w:rsidP="00C34D1A">
            <w:pPr>
              <w:spacing w:after="0" w:line="240" w:lineRule="auto"/>
            </w:pPr>
          </w:p>
        </w:tc>
        <w:tc>
          <w:tcPr>
            <w:tcW w:w="2074" w:type="dxa"/>
            <w:tcBorders>
              <w:top w:val="single" w:sz="4" w:space="0" w:color="auto"/>
              <w:left w:val="single" w:sz="4" w:space="0" w:color="auto"/>
              <w:bottom w:val="single" w:sz="4" w:space="0" w:color="auto"/>
            </w:tcBorders>
            <w:shd w:val="clear" w:color="auto" w:fill="FFFFFF"/>
            <w:vAlign w:val="bottom"/>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ИТОГО:</w:t>
            </w:r>
          </w:p>
        </w:tc>
        <w:tc>
          <w:tcPr>
            <w:tcW w:w="3490" w:type="dxa"/>
            <w:tcBorders>
              <w:top w:val="single" w:sz="4" w:space="0" w:color="auto"/>
              <w:left w:val="single" w:sz="4" w:space="0" w:color="auto"/>
              <w:bottom w:val="single" w:sz="4" w:space="0" w:color="auto"/>
            </w:tcBorders>
            <w:shd w:val="clear" w:color="auto" w:fill="FFFFFF"/>
          </w:tcPr>
          <w:p w:rsidR="00C34D1A" w:rsidRPr="00FE04D3" w:rsidRDefault="00C34D1A" w:rsidP="00C34D1A">
            <w:pPr>
              <w:spacing w:after="0" w:line="240" w:lineRule="auto"/>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bottom"/>
          </w:tcPr>
          <w:p w:rsidR="00C34D1A" w:rsidRPr="00FE04D3" w:rsidRDefault="00C34D1A" w:rsidP="00C34D1A">
            <w:pPr>
              <w:pStyle w:val="20"/>
              <w:shd w:val="clear" w:color="auto" w:fill="auto"/>
              <w:spacing w:after="0" w:line="240" w:lineRule="auto"/>
              <w:ind w:left="300"/>
              <w:jc w:val="left"/>
              <w:rPr>
                <w:sz w:val="22"/>
                <w:szCs w:val="22"/>
              </w:rPr>
            </w:pPr>
            <w:r w:rsidRPr="00FE04D3">
              <w:rPr>
                <w:rStyle w:val="265pt"/>
                <w:sz w:val="22"/>
                <w:szCs w:val="22"/>
              </w:rPr>
              <w:t>5417,0</w:t>
            </w:r>
          </w:p>
        </w:tc>
      </w:tr>
      <w:tr w:rsidR="00C34D1A" w:rsidRPr="00FE04D3" w:rsidTr="00C34D1A">
        <w:trPr>
          <w:trHeight w:hRule="exact" w:val="425"/>
        </w:trPr>
        <w:tc>
          <w:tcPr>
            <w:tcW w:w="3082" w:type="dxa"/>
            <w:vMerge w:val="restart"/>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Заготовка пищевых лесных ресурсов и сбор лекарственных растений</w:t>
            </w:r>
          </w:p>
        </w:tc>
        <w:tc>
          <w:tcPr>
            <w:tcW w:w="2074" w:type="dxa"/>
            <w:tcBorders>
              <w:top w:val="single" w:sz="4" w:space="0" w:color="auto"/>
              <w:left w:val="single" w:sz="4" w:space="0" w:color="auto"/>
            </w:tcBorders>
            <w:shd w:val="clear" w:color="auto" w:fill="FFFFFF"/>
            <w:vAlign w:val="center"/>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Липецкое</w:t>
            </w:r>
          </w:p>
        </w:tc>
        <w:tc>
          <w:tcPr>
            <w:tcW w:w="3490" w:type="dxa"/>
            <w:tcBorders>
              <w:top w:val="single" w:sz="4" w:space="0" w:color="auto"/>
              <w:left w:val="single" w:sz="4" w:space="0" w:color="auto"/>
            </w:tcBorders>
            <w:shd w:val="clear" w:color="auto" w:fill="FFFFFF"/>
            <w:vAlign w:val="center"/>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1-120</w:t>
            </w:r>
          </w:p>
        </w:tc>
        <w:tc>
          <w:tcPr>
            <w:tcW w:w="1219" w:type="dxa"/>
            <w:tcBorders>
              <w:top w:val="single" w:sz="4" w:space="0" w:color="auto"/>
              <w:left w:val="single" w:sz="4" w:space="0" w:color="auto"/>
              <w:right w:val="single" w:sz="4" w:space="0" w:color="auto"/>
            </w:tcBorders>
            <w:shd w:val="clear" w:color="auto" w:fill="FFFFFF"/>
            <w:vAlign w:val="center"/>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C34D1A">
        <w:trPr>
          <w:trHeight w:hRule="exact" w:val="547"/>
        </w:trPr>
        <w:tc>
          <w:tcPr>
            <w:tcW w:w="3082" w:type="dxa"/>
            <w:vMerge/>
            <w:tcBorders>
              <w:left w:val="single" w:sz="4" w:space="0" w:color="auto"/>
              <w:bottom w:val="single" w:sz="4" w:space="0" w:color="auto"/>
            </w:tcBorders>
            <w:shd w:val="clear" w:color="auto" w:fill="FFFFFF"/>
          </w:tcPr>
          <w:p w:rsidR="00C34D1A" w:rsidRPr="00FE04D3" w:rsidRDefault="00C34D1A" w:rsidP="00C34D1A">
            <w:pPr>
              <w:spacing w:after="0" w:line="240" w:lineRule="auto"/>
            </w:pPr>
          </w:p>
        </w:tc>
        <w:tc>
          <w:tcPr>
            <w:tcW w:w="2074" w:type="dxa"/>
            <w:tcBorders>
              <w:top w:val="single" w:sz="4" w:space="0" w:color="auto"/>
              <w:left w:val="single" w:sz="4" w:space="0" w:color="auto"/>
              <w:bottom w:val="single" w:sz="4" w:space="0" w:color="auto"/>
            </w:tcBorders>
            <w:shd w:val="clear" w:color="auto" w:fill="FFFFFF"/>
            <w:vAlign w:val="center"/>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ИТОГО:</w:t>
            </w:r>
          </w:p>
        </w:tc>
        <w:tc>
          <w:tcPr>
            <w:tcW w:w="3490" w:type="dxa"/>
            <w:tcBorders>
              <w:top w:val="single" w:sz="4" w:space="0" w:color="auto"/>
              <w:left w:val="single" w:sz="4" w:space="0" w:color="auto"/>
              <w:bottom w:val="single" w:sz="4" w:space="0" w:color="auto"/>
            </w:tcBorders>
            <w:shd w:val="clear" w:color="auto" w:fill="FFFFFF"/>
            <w:vAlign w:val="center"/>
          </w:tcPr>
          <w:p w:rsidR="00C34D1A" w:rsidRPr="00FE04D3" w:rsidRDefault="00C34D1A" w:rsidP="00C34D1A">
            <w:pPr>
              <w:spacing w:after="0" w:line="240" w:lineRule="auto"/>
              <w:jc w:val="cente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C34D1A">
        <w:trPr>
          <w:trHeight w:hRule="exact" w:val="840"/>
        </w:trPr>
        <w:tc>
          <w:tcPr>
            <w:tcW w:w="3082" w:type="dxa"/>
            <w:tcBorders>
              <w:top w:val="single" w:sz="4" w:space="0" w:color="auto"/>
              <w:left w:val="single" w:sz="4" w:space="0" w:color="auto"/>
            </w:tcBorders>
            <w:shd w:val="clear" w:color="auto" w:fill="FFFFFF"/>
            <w:vAlign w:val="bottom"/>
          </w:tcPr>
          <w:p w:rsidR="00C34D1A" w:rsidRPr="00FE04D3" w:rsidRDefault="00C34D1A" w:rsidP="00C34D1A">
            <w:pPr>
              <w:pStyle w:val="20"/>
              <w:shd w:val="clear" w:color="auto" w:fill="auto"/>
              <w:spacing w:after="0" w:line="274" w:lineRule="exact"/>
              <w:jc w:val="left"/>
              <w:rPr>
                <w:sz w:val="22"/>
                <w:szCs w:val="22"/>
              </w:rPr>
            </w:pPr>
            <w:r w:rsidRPr="00FE04D3">
              <w:rPr>
                <w:rStyle w:val="265pt"/>
                <w:sz w:val="22"/>
                <w:szCs w:val="22"/>
              </w:rPr>
              <w:t>Осуществление видов деятельности в сфере охотничьего хозяйства</w:t>
            </w:r>
          </w:p>
        </w:tc>
        <w:tc>
          <w:tcPr>
            <w:tcW w:w="6783" w:type="dxa"/>
            <w:gridSpan w:val="3"/>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78" w:lineRule="exact"/>
              <w:jc w:val="both"/>
              <w:rPr>
                <w:sz w:val="22"/>
                <w:szCs w:val="22"/>
              </w:rPr>
            </w:pPr>
            <w:r w:rsidRPr="00FE04D3">
              <w:rPr>
                <w:rStyle w:val="265pt"/>
                <w:sz w:val="22"/>
                <w:szCs w:val="22"/>
              </w:rPr>
              <w:t>В соответствии с пунктом 2 части 2 статьи 116 Лесного кодекса РФ данный вид использования лесов запрещён</w:t>
            </w:r>
          </w:p>
        </w:tc>
      </w:tr>
      <w:tr w:rsidR="00C34D1A" w:rsidRPr="00FE04D3" w:rsidTr="00307396">
        <w:trPr>
          <w:trHeight w:hRule="exact" w:val="733"/>
        </w:trPr>
        <w:tc>
          <w:tcPr>
            <w:tcW w:w="3082" w:type="dxa"/>
            <w:tcBorders>
              <w:top w:val="single" w:sz="4" w:space="0" w:color="auto"/>
              <w:left w:val="single" w:sz="4" w:space="0" w:color="auto"/>
            </w:tcBorders>
            <w:shd w:val="clear" w:color="auto" w:fill="FFFFFF"/>
            <w:vAlign w:val="center"/>
          </w:tcPr>
          <w:p w:rsidR="00C34D1A" w:rsidRPr="00FE04D3" w:rsidRDefault="00C34D1A" w:rsidP="00C34D1A">
            <w:pPr>
              <w:pStyle w:val="20"/>
              <w:shd w:val="clear" w:color="auto" w:fill="auto"/>
              <w:spacing w:after="0" w:line="269" w:lineRule="exact"/>
              <w:jc w:val="left"/>
              <w:rPr>
                <w:sz w:val="22"/>
                <w:szCs w:val="22"/>
              </w:rPr>
            </w:pPr>
            <w:r w:rsidRPr="00FE04D3">
              <w:rPr>
                <w:rStyle w:val="265pt"/>
                <w:sz w:val="22"/>
                <w:szCs w:val="22"/>
              </w:rPr>
              <w:t>Ведение сельского хозяйства</w:t>
            </w:r>
          </w:p>
        </w:tc>
        <w:tc>
          <w:tcPr>
            <w:tcW w:w="6783" w:type="dxa"/>
            <w:gridSpan w:val="3"/>
            <w:tcBorders>
              <w:top w:val="single" w:sz="4" w:space="0" w:color="auto"/>
              <w:left w:val="single" w:sz="4" w:space="0" w:color="auto"/>
              <w:right w:val="single" w:sz="4" w:space="0" w:color="auto"/>
            </w:tcBorders>
            <w:shd w:val="clear" w:color="auto" w:fill="FFFFFF"/>
          </w:tcPr>
          <w:p w:rsidR="00C34D1A" w:rsidRPr="00FE04D3" w:rsidRDefault="00C34D1A" w:rsidP="00307396">
            <w:pPr>
              <w:pStyle w:val="20"/>
              <w:shd w:val="clear" w:color="auto" w:fill="auto"/>
              <w:spacing w:after="0" w:line="274" w:lineRule="exact"/>
              <w:jc w:val="left"/>
              <w:rPr>
                <w:sz w:val="22"/>
                <w:szCs w:val="22"/>
              </w:rPr>
            </w:pPr>
            <w:r w:rsidRPr="00FE04D3">
              <w:rPr>
                <w:rStyle w:val="265pt"/>
                <w:sz w:val="22"/>
                <w:szCs w:val="22"/>
              </w:rPr>
              <w:t>В соответствии с пунктом 3 части 2 статьи 116 Лесного кодекса РФ данный вид использования лесов запрещён</w:t>
            </w:r>
          </w:p>
        </w:tc>
      </w:tr>
      <w:tr w:rsidR="00C34D1A" w:rsidRPr="00FE04D3" w:rsidTr="00C34D1A">
        <w:trPr>
          <w:trHeight w:hRule="exact" w:val="985"/>
        </w:trPr>
        <w:tc>
          <w:tcPr>
            <w:tcW w:w="3082"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74" w:lineRule="exact"/>
              <w:jc w:val="left"/>
              <w:rPr>
                <w:sz w:val="22"/>
                <w:szCs w:val="22"/>
              </w:rPr>
            </w:pPr>
            <w:r w:rsidRPr="00FE04D3">
              <w:rPr>
                <w:rStyle w:val="265pt"/>
                <w:sz w:val="22"/>
                <w:szCs w:val="22"/>
              </w:rPr>
              <w:t>Осуществление рыболовства, за исключением любительского рыболовства</w:t>
            </w:r>
          </w:p>
        </w:tc>
        <w:tc>
          <w:tcPr>
            <w:tcW w:w="6783" w:type="dxa"/>
            <w:gridSpan w:val="3"/>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78" w:lineRule="exact"/>
              <w:jc w:val="both"/>
              <w:rPr>
                <w:sz w:val="22"/>
                <w:szCs w:val="22"/>
              </w:rPr>
            </w:pPr>
            <w:r w:rsidRPr="00FE04D3">
              <w:rPr>
                <w:rStyle w:val="265pt"/>
                <w:sz w:val="22"/>
                <w:szCs w:val="22"/>
              </w:rPr>
              <w:t>В соответствии с пунктом 3 части 2 статьи 116 Лесного кодекса РФ данный вид использования лесов запрещён</w:t>
            </w:r>
          </w:p>
        </w:tc>
      </w:tr>
      <w:tr w:rsidR="00C34D1A" w:rsidRPr="00FE04D3" w:rsidTr="00C34D1A">
        <w:trPr>
          <w:trHeight w:hRule="exact" w:val="288"/>
        </w:trPr>
        <w:tc>
          <w:tcPr>
            <w:tcW w:w="3082" w:type="dxa"/>
            <w:vMerge w:val="restart"/>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74" w:lineRule="exact"/>
              <w:jc w:val="left"/>
              <w:rPr>
                <w:sz w:val="22"/>
                <w:szCs w:val="22"/>
              </w:rPr>
            </w:pPr>
            <w:r w:rsidRPr="00FE04D3">
              <w:rPr>
                <w:rStyle w:val="265pt"/>
                <w:sz w:val="22"/>
                <w:szCs w:val="22"/>
              </w:rPr>
              <w:t xml:space="preserve">Осуществление </w:t>
            </w:r>
            <w:proofErr w:type="spellStart"/>
            <w:r w:rsidRPr="00FE04D3">
              <w:rPr>
                <w:rStyle w:val="265pt"/>
                <w:sz w:val="22"/>
                <w:szCs w:val="22"/>
              </w:rPr>
              <w:t>научно</w:t>
            </w:r>
            <w:r w:rsidRPr="00FE04D3">
              <w:rPr>
                <w:rStyle w:val="265pt"/>
                <w:sz w:val="22"/>
                <w:szCs w:val="22"/>
              </w:rPr>
              <w:softHyphen/>
              <w:t>исследовательской</w:t>
            </w:r>
            <w:proofErr w:type="spellEnd"/>
            <w:r w:rsidRPr="00FE04D3">
              <w:rPr>
                <w:rStyle w:val="265pt"/>
                <w:sz w:val="22"/>
                <w:szCs w:val="22"/>
              </w:rPr>
              <w:t xml:space="preserve"> деятельности, образовательной деятельности</w:t>
            </w: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Липецкое</w:t>
            </w:r>
          </w:p>
        </w:tc>
        <w:tc>
          <w:tcPr>
            <w:tcW w:w="3490"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1-120</w:t>
            </w: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C34D1A">
        <w:trPr>
          <w:trHeight w:hRule="exact" w:val="846"/>
        </w:trPr>
        <w:tc>
          <w:tcPr>
            <w:tcW w:w="3082" w:type="dxa"/>
            <w:vMerge/>
            <w:tcBorders>
              <w:left w:val="single" w:sz="4" w:space="0" w:color="auto"/>
            </w:tcBorders>
            <w:shd w:val="clear" w:color="auto" w:fill="FFFFFF"/>
            <w:vAlign w:val="bottom"/>
          </w:tcPr>
          <w:p w:rsidR="00C34D1A" w:rsidRPr="00FE04D3" w:rsidRDefault="00C34D1A" w:rsidP="00C34D1A">
            <w:pP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ИТОГО:</w:t>
            </w:r>
          </w:p>
        </w:tc>
        <w:tc>
          <w:tcPr>
            <w:tcW w:w="3490" w:type="dxa"/>
            <w:tcBorders>
              <w:top w:val="single" w:sz="4" w:space="0" w:color="auto"/>
              <w:left w:val="single" w:sz="4" w:space="0" w:color="auto"/>
            </w:tcBorders>
            <w:shd w:val="clear" w:color="auto" w:fill="FFFFFF"/>
          </w:tcPr>
          <w:p w:rsidR="00C34D1A" w:rsidRPr="00FE04D3" w:rsidRDefault="00C34D1A" w:rsidP="00C34D1A">
            <w:pPr>
              <w:spacing w:line="240" w:lineRule="auto"/>
              <w:jc w:val="center"/>
              <w:rPr>
                <w:rFonts w:ascii="Times New Roman" w:hAnsi="Times New Roman" w:cs="Times New Roman"/>
              </w:rPr>
            </w:pP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C34D1A">
        <w:trPr>
          <w:trHeight w:hRule="exact" w:val="288"/>
        </w:trPr>
        <w:tc>
          <w:tcPr>
            <w:tcW w:w="3082" w:type="dxa"/>
            <w:vMerge w:val="restart"/>
            <w:tcBorders>
              <w:top w:val="single" w:sz="4" w:space="0" w:color="auto"/>
              <w:left w:val="single" w:sz="4" w:space="0" w:color="auto"/>
            </w:tcBorders>
            <w:shd w:val="clear" w:color="auto" w:fill="FFFFFF"/>
            <w:vAlign w:val="bottom"/>
          </w:tcPr>
          <w:p w:rsidR="00C34D1A" w:rsidRPr="00FE04D3" w:rsidRDefault="00C34D1A" w:rsidP="00C34D1A">
            <w:pPr>
              <w:pStyle w:val="20"/>
              <w:shd w:val="clear" w:color="auto" w:fill="auto"/>
              <w:spacing w:after="0" w:line="274" w:lineRule="exact"/>
              <w:jc w:val="left"/>
              <w:rPr>
                <w:sz w:val="22"/>
                <w:szCs w:val="22"/>
              </w:rPr>
            </w:pPr>
            <w:r w:rsidRPr="00FE04D3">
              <w:rPr>
                <w:rStyle w:val="265pt"/>
                <w:sz w:val="22"/>
                <w:szCs w:val="22"/>
              </w:rPr>
              <w:t>Осуществление</w:t>
            </w:r>
          </w:p>
          <w:p w:rsidR="00C34D1A" w:rsidRPr="00FE04D3" w:rsidRDefault="00C34D1A" w:rsidP="00C34D1A">
            <w:pPr>
              <w:pStyle w:val="20"/>
              <w:shd w:val="clear" w:color="auto" w:fill="auto"/>
              <w:spacing w:after="0" w:line="274" w:lineRule="exact"/>
              <w:jc w:val="left"/>
              <w:rPr>
                <w:sz w:val="22"/>
                <w:szCs w:val="22"/>
              </w:rPr>
            </w:pPr>
            <w:r w:rsidRPr="00FE04D3">
              <w:rPr>
                <w:rStyle w:val="265pt"/>
                <w:sz w:val="22"/>
                <w:szCs w:val="22"/>
              </w:rPr>
              <w:t>рекреационной</w:t>
            </w:r>
          </w:p>
          <w:p w:rsidR="00C34D1A" w:rsidRPr="00FE04D3" w:rsidRDefault="00C34D1A" w:rsidP="00C34D1A">
            <w:pPr>
              <w:pStyle w:val="20"/>
              <w:shd w:val="clear" w:color="auto" w:fill="auto"/>
              <w:spacing w:after="0" w:line="274" w:lineRule="exact"/>
              <w:jc w:val="left"/>
              <w:rPr>
                <w:sz w:val="22"/>
                <w:szCs w:val="22"/>
              </w:rPr>
            </w:pPr>
            <w:r w:rsidRPr="00FE04D3">
              <w:rPr>
                <w:rStyle w:val="265pt"/>
                <w:sz w:val="22"/>
                <w:szCs w:val="22"/>
              </w:rPr>
              <w:t>деятельности</w:t>
            </w: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Липецкое</w:t>
            </w:r>
          </w:p>
        </w:tc>
        <w:tc>
          <w:tcPr>
            <w:tcW w:w="3490"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1-120</w:t>
            </w: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C34D1A">
        <w:trPr>
          <w:trHeight w:hRule="exact" w:val="552"/>
        </w:trPr>
        <w:tc>
          <w:tcPr>
            <w:tcW w:w="3082" w:type="dxa"/>
            <w:vMerge/>
            <w:tcBorders>
              <w:left w:val="single" w:sz="4" w:space="0" w:color="auto"/>
            </w:tcBorders>
            <w:shd w:val="clear" w:color="auto" w:fill="FFFFFF"/>
            <w:vAlign w:val="bottom"/>
          </w:tcPr>
          <w:p w:rsidR="00C34D1A" w:rsidRPr="00FE04D3" w:rsidRDefault="00C34D1A" w:rsidP="00C34D1A">
            <w:pP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ИТОГО:</w:t>
            </w:r>
          </w:p>
        </w:tc>
        <w:tc>
          <w:tcPr>
            <w:tcW w:w="3490" w:type="dxa"/>
            <w:tcBorders>
              <w:top w:val="single" w:sz="4" w:space="0" w:color="auto"/>
              <w:left w:val="single" w:sz="4" w:space="0" w:color="auto"/>
            </w:tcBorders>
            <w:shd w:val="clear" w:color="auto" w:fill="FFFFFF"/>
          </w:tcPr>
          <w:p w:rsidR="00C34D1A" w:rsidRPr="00FE04D3" w:rsidRDefault="00C34D1A" w:rsidP="00C34D1A">
            <w:pPr>
              <w:spacing w:line="240" w:lineRule="auto"/>
              <w:jc w:val="center"/>
              <w:rPr>
                <w:rFonts w:ascii="Times New Roman" w:hAnsi="Times New Roman" w:cs="Times New Roman"/>
              </w:rPr>
            </w:pP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307396">
        <w:trPr>
          <w:trHeight w:hRule="exact" w:val="370"/>
        </w:trPr>
        <w:tc>
          <w:tcPr>
            <w:tcW w:w="3082" w:type="dxa"/>
            <w:vMerge w:val="restart"/>
            <w:tcBorders>
              <w:top w:val="single" w:sz="4" w:space="0" w:color="auto"/>
              <w:left w:val="single" w:sz="4" w:space="0" w:color="auto"/>
            </w:tcBorders>
            <w:shd w:val="clear" w:color="auto" w:fill="FFFFFF"/>
          </w:tcPr>
          <w:p w:rsidR="00C34D1A" w:rsidRPr="00FE04D3" w:rsidRDefault="00C34D1A" w:rsidP="00307396">
            <w:pPr>
              <w:pStyle w:val="20"/>
              <w:shd w:val="clear" w:color="auto" w:fill="auto"/>
              <w:spacing w:after="0" w:line="274" w:lineRule="exact"/>
              <w:jc w:val="left"/>
              <w:rPr>
                <w:sz w:val="22"/>
                <w:szCs w:val="22"/>
              </w:rPr>
            </w:pPr>
            <w:r w:rsidRPr="00FE04D3">
              <w:rPr>
                <w:rStyle w:val="265pt"/>
                <w:sz w:val="22"/>
                <w:szCs w:val="22"/>
              </w:rPr>
              <w:t>Создание лесных плантаций и их эксплуатация</w:t>
            </w: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Липецкое</w:t>
            </w:r>
          </w:p>
        </w:tc>
        <w:tc>
          <w:tcPr>
            <w:tcW w:w="3490"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1-120</w:t>
            </w: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C34D1A">
        <w:trPr>
          <w:trHeight w:hRule="exact" w:val="470"/>
        </w:trPr>
        <w:tc>
          <w:tcPr>
            <w:tcW w:w="3082" w:type="dxa"/>
            <w:vMerge/>
            <w:tcBorders>
              <w:left w:val="single" w:sz="4" w:space="0" w:color="auto"/>
            </w:tcBorders>
            <w:shd w:val="clear" w:color="auto" w:fill="FFFFFF"/>
            <w:vAlign w:val="bottom"/>
          </w:tcPr>
          <w:p w:rsidR="00C34D1A" w:rsidRPr="00FE04D3" w:rsidRDefault="00C34D1A" w:rsidP="00C34D1A">
            <w:pP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ИТОГО:</w:t>
            </w:r>
          </w:p>
        </w:tc>
        <w:tc>
          <w:tcPr>
            <w:tcW w:w="3490" w:type="dxa"/>
            <w:tcBorders>
              <w:top w:val="single" w:sz="4" w:space="0" w:color="auto"/>
              <w:left w:val="single" w:sz="4" w:space="0" w:color="auto"/>
            </w:tcBorders>
            <w:shd w:val="clear" w:color="auto" w:fill="FFFFFF"/>
          </w:tcPr>
          <w:p w:rsidR="00C34D1A" w:rsidRPr="00FE04D3" w:rsidRDefault="00C34D1A" w:rsidP="00C34D1A">
            <w:pPr>
              <w:spacing w:line="240" w:lineRule="auto"/>
              <w:jc w:val="center"/>
              <w:rPr>
                <w:rFonts w:ascii="Times New Roman" w:hAnsi="Times New Roman" w:cs="Times New Roman"/>
              </w:rPr>
            </w:pP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307396">
        <w:trPr>
          <w:trHeight w:hRule="exact" w:val="370"/>
        </w:trPr>
        <w:tc>
          <w:tcPr>
            <w:tcW w:w="3082" w:type="dxa"/>
            <w:vMerge w:val="restart"/>
            <w:tcBorders>
              <w:top w:val="single" w:sz="4" w:space="0" w:color="auto"/>
              <w:left w:val="single" w:sz="4" w:space="0" w:color="auto"/>
            </w:tcBorders>
            <w:shd w:val="clear" w:color="auto" w:fill="FFFFFF"/>
          </w:tcPr>
          <w:p w:rsidR="00C34D1A" w:rsidRPr="00FE04D3" w:rsidRDefault="00C34D1A" w:rsidP="00307396">
            <w:pPr>
              <w:pStyle w:val="20"/>
              <w:shd w:val="clear" w:color="auto" w:fill="auto"/>
              <w:spacing w:after="0" w:line="274" w:lineRule="exact"/>
              <w:jc w:val="left"/>
              <w:rPr>
                <w:sz w:val="22"/>
                <w:szCs w:val="22"/>
              </w:rPr>
            </w:pPr>
            <w:r w:rsidRPr="00FE04D3">
              <w:rPr>
                <w:rStyle w:val="265pt"/>
                <w:sz w:val="22"/>
                <w:szCs w:val="22"/>
              </w:rPr>
              <w:t>Выращивание лесных плодовых, ягодных, декоративных растений, лекарственных растений</w:t>
            </w: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Липецкое</w:t>
            </w:r>
          </w:p>
        </w:tc>
        <w:tc>
          <w:tcPr>
            <w:tcW w:w="3490"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1-120</w:t>
            </w: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C34D1A">
        <w:trPr>
          <w:trHeight w:hRule="exact" w:val="739"/>
        </w:trPr>
        <w:tc>
          <w:tcPr>
            <w:tcW w:w="3082" w:type="dxa"/>
            <w:vMerge/>
            <w:tcBorders>
              <w:left w:val="single" w:sz="4" w:space="0" w:color="auto"/>
            </w:tcBorders>
            <w:shd w:val="clear" w:color="auto" w:fill="FFFFFF"/>
            <w:vAlign w:val="bottom"/>
          </w:tcPr>
          <w:p w:rsidR="00C34D1A" w:rsidRPr="00FE04D3" w:rsidRDefault="00C34D1A" w:rsidP="00C34D1A">
            <w:pP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ИТОГО:</w:t>
            </w:r>
          </w:p>
        </w:tc>
        <w:tc>
          <w:tcPr>
            <w:tcW w:w="3490" w:type="dxa"/>
            <w:tcBorders>
              <w:top w:val="single" w:sz="4" w:space="0" w:color="auto"/>
              <w:left w:val="single" w:sz="4" w:space="0" w:color="auto"/>
            </w:tcBorders>
            <w:shd w:val="clear" w:color="auto" w:fill="FFFFFF"/>
          </w:tcPr>
          <w:p w:rsidR="00C34D1A" w:rsidRPr="00FE04D3" w:rsidRDefault="00C34D1A" w:rsidP="00C34D1A">
            <w:pPr>
              <w:spacing w:line="240" w:lineRule="auto"/>
              <w:jc w:val="center"/>
              <w:rPr>
                <w:rFonts w:ascii="Times New Roman" w:hAnsi="Times New Roman" w:cs="Times New Roman"/>
              </w:rPr>
            </w:pP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307396">
        <w:trPr>
          <w:trHeight w:hRule="exact" w:val="374"/>
        </w:trPr>
        <w:tc>
          <w:tcPr>
            <w:tcW w:w="3082" w:type="dxa"/>
            <w:vMerge w:val="restart"/>
            <w:tcBorders>
              <w:top w:val="single" w:sz="4" w:space="0" w:color="auto"/>
              <w:left w:val="single" w:sz="4" w:space="0" w:color="auto"/>
            </w:tcBorders>
            <w:shd w:val="clear" w:color="auto" w:fill="FFFFFF"/>
          </w:tcPr>
          <w:p w:rsidR="00C34D1A" w:rsidRPr="00FE04D3" w:rsidRDefault="00C34D1A" w:rsidP="00307396">
            <w:pPr>
              <w:pStyle w:val="20"/>
              <w:shd w:val="clear" w:color="auto" w:fill="auto"/>
              <w:spacing w:after="0" w:line="274" w:lineRule="exact"/>
              <w:jc w:val="left"/>
              <w:rPr>
                <w:sz w:val="22"/>
                <w:szCs w:val="22"/>
              </w:rPr>
            </w:pPr>
            <w:r w:rsidRPr="00FE04D3">
              <w:rPr>
                <w:rStyle w:val="265pt"/>
                <w:sz w:val="22"/>
                <w:szCs w:val="22"/>
              </w:rPr>
              <w:t xml:space="preserve">Создание лесных питомников и </w:t>
            </w:r>
            <w:r w:rsidRPr="00FE04D3">
              <w:rPr>
                <w:rStyle w:val="265pt"/>
                <w:sz w:val="22"/>
                <w:szCs w:val="22"/>
              </w:rPr>
              <w:lastRenderedPageBreak/>
              <w:t>их эксплуатация</w:t>
            </w: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lastRenderedPageBreak/>
              <w:t>Липецкое</w:t>
            </w:r>
          </w:p>
        </w:tc>
        <w:tc>
          <w:tcPr>
            <w:tcW w:w="3490"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1-120</w:t>
            </w: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C34D1A">
        <w:trPr>
          <w:trHeight w:hRule="exact" w:val="466"/>
        </w:trPr>
        <w:tc>
          <w:tcPr>
            <w:tcW w:w="3082" w:type="dxa"/>
            <w:vMerge/>
            <w:tcBorders>
              <w:left w:val="single" w:sz="4" w:space="0" w:color="auto"/>
            </w:tcBorders>
            <w:shd w:val="clear" w:color="auto" w:fill="FFFFFF"/>
            <w:vAlign w:val="bottom"/>
          </w:tcPr>
          <w:p w:rsidR="00C34D1A" w:rsidRPr="00FE04D3" w:rsidRDefault="00C34D1A" w:rsidP="00C34D1A">
            <w:pP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ИТОГО:</w:t>
            </w:r>
          </w:p>
        </w:tc>
        <w:tc>
          <w:tcPr>
            <w:tcW w:w="3490" w:type="dxa"/>
            <w:tcBorders>
              <w:top w:val="single" w:sz="4" w:space="0" w:color="auto"/>
              <w:left w:val="single" w:sz="4" w:space="0" w:color="auto"/>
            </w:tcBorders>
            <w:shd w:val="clear" w:color="auto" w:fill="FFFFFF"/>
          </w:tcPr>
          <w:p w:rsidR="00C34D1A" w:rsidRPr="00FE04D3" w:rsidRDefault="00C34D1A" w:rsidP="00C34D1A">
            <w:pPr>
              <w:spacing w:line="240" w:lineRule="auto"/>
              <w:jc w:val="center"/>
              <w:rPr>
                <w:rFonts w:ascii="Times New Roman" w:hAnsi="Times New Roman" w:cs="Times New Roman"/>
              </w:rPr>
            </w:pP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C34D1A">
        <w:trPr>
          <w:trHeight w:hRule="exact" w:val="370"/>
        </w:trPr>
        <w:tc>
          <w:tcPr>
            <w:tcW w:w="3082" w:type="dxa"/>
            <w:vMerge w:val="restart"/>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74" w:lineRule="exact"/>
              <w:jc w:val="left"/>
              <w:rPr>
                <w:sz w:val="22"/>
                <w:szCs w:val="22"/>
              </w:rPr>
            </w:pPr>
            <w:r w:rsidRPr="00FE04D3">
              <w:rPr>
                <w:rStyle w:val="265pt"/>
                <w:sz w:val="22"/>
                <w:szCs w:val="22"/>
              </w:rPr>
              <w:lastRenderedPageBreak/>
              <w:t>Осуществление геологического изучения недр, разведка и добыча полезных ископаемых</w:t>
            </w: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Липецкое</w:t>
            </w:r>
          </w:p>
        </w:tc>
        <w:tc>
          <w:tcPr>
            <w:tcW w:w="3490"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1-120</w:t>
            </w: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C34D1A">
        <w:trPr>
          <w:trHeight w:hRule="exact" w:val="370"/>
        </w:trPr>
        <w:tc>
          <w:tcPr>
            <w:tcW w:w="3082" w:type="dxa"/>
            <w:vMerge/>
            <w:tcBorders>
              <w:left w:val="single" w:sz="4" w:space="0" w:color="auto"/>
            </w:tcBorders>
            <w:shd w:val="clear" w:color="auto" w:fill="FFFFFF"/>
          </w:tcPr>
          <w:p w:rsidR="00C34D1A" w:rsidRPr="00FE04D3" w:rsidRDefault="00C34D1A" w:rsidP="00C34D1A">
            <w:pP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ИТОГО:</w:t>
            </w:r>
          </w:p>
        </w:tc>
        <w:tc>
          <w:tcPr>
            <w:tcW w:w="3490" w:type="dxa"/>
            <w:tcBorders>
              <w:top w:val="single" w:sz="4" w:space="0" w:color="auto"/>
              <w:left w:val="single" w:sz="4" w:space="0" w:color="auto"/>
            </w:tcBorders>
            <w:shd w:val="clear" w:color="auto" w:fill="FFFFFF"/>
          </w:tcPr>
          <w:p w:rsidR="00C34D1A" w:rsidRPr="00FE04D3" w:rsidRDefault="00C34D1A" w:rsidP="00C34D1A">
            <w:pPr>
              <w:spacing w:line="240" w:lineRule="auto"/>
              <w:jc w:val="center"/>
              <w:rPr>
                <w:rFonts w:ascii="Times New Roman" w:hAnsi="Times New Roman" w:cs="Times New Roman"/>
              </w:rPr>
            </w:pP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C34D1A">
        <w:trPr>
          <w:trHeight w:hRule="exact" w:val="567"/>
        </w:trPr>
        <w:tc>
          <w:tcPr>
            <w:tcW w:w="3082" w:type="dxa"/>
            <w:vMerge/>
            <w:tcBorders>
              <w:left w:val="single" w:sz="4" w:space="0" w:color="auto"/>
            </w:tcBorders>
            <w:shd w:val="clear" w:color="auto" w:fill="FFFFFF"/>
          </w:tcPr>
          <w:p w:rsidR="00C34D1A" w:rsidRPr="00FE04D3" w:rsidRDefault="00C34D1A" w:rsidP="00C34D1A">
            <w:pPr>
              <w:rPr>
                <w:rFonts w:ascii="Times New Roman" w:hAnsi="Times New Roman" w:cs="Times New Roman"/>
              </w:rPr>
            </w:pPr>
          </w:p>
        </w:tc>
        <w:tc>
          <w:tcPr>
            <w:tcW w:w="6783" w:type="dxa"/>
            <w:gridSpan w:val="3"/>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Примечание. В соответствии с пунктом 4 части 2 статьи 116 Лесного кодекса РФ разведка и добыча полезных ископаемых запрещена.</w:t>
            </w:r>
          </w:p>
        </w:tc>
      </w:tr>
      <w:tr w:rsidR="00C34D1A" w:rsidRPr="00FE04D3" w:rsidTr="00C34D1A">
        <w:trPr>
          <w:trHeight w:hRule="exact" w:val="293"/>
        </w:trPr>
        <w:tc>
          <w:tcPr>
            <w:tcW w:w="3082" w:type="dxa"/>
            <w:vMerge w:val="restart"/>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74" w:lineRule="exact"/>
              <w:jc w:val="left"/>
              <w:rPr>
                <w:sz w:val="22"/>
                <w:szCs w:val="22"/>
              </w:rPr>
            </w:pPr>
            <w:r w:rsidRPr="00FE04D3">
              <w:rPr>
                <w:rStyle w:val="265pt"/>
                <w:sz w:val="22"/>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w:t>
            </w:r>
            <w:r w:rsidR="009678C0" w:rsidRPr="00FE04D3">
              <w:rPr>
                <w:rStyle w:val="265pt"/>
                <w:sz w:val="22"/>
                <w:szCs w:val="22"/>
              </w:rPr>
              <w:t xml:space="preserve"> реконструкция и эксплуатация гидротехнических сооружений</w:t>
            </w: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Липецкое</w:t>
            </w:r>
          </w:p>
        </w:tc>
        <w:tc>
          <w:tcPr>
            <w:tcW w:w="3490"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1-120</w:t>
            </w: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C34D1A">
        <w:trPr>
          <w:trHeight w:hRule="exact" w:val="283"/>
        </w:trPr>
        <w:tc>
          <w:tcPr>
            <w:tcW w:w="3082" w:type="dxa"/>
            <w:vMerge/>
            <w:tcBorders>
              <w:left w:val="single" w:sz="4" w:space="0" w:color="auto"/>
            </w:tcBorders>
            <w:shd w:val="clear" w:color="auto" w:fill="FFFFFF"/>
            <w:vAlign w:val="bottom"/>
          </w:tcPr>
          <w:p w:rsidR="00C34D1A" w:rsidRPr="00FE04D3" w:rsidRDefault="00C34D1A" w:rsidP="00C34D1A">
            <w:pP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C34D1A" w:rsidRPr="00FE04D3" w:rsidRDefault="00C34D1A" w:rsidP="00C34D1A">
            <w:pPr>
              <w:pStyle w:val="20"/>
              <w:shd w:val="clear" w:color="auto" w:fill="auto"/>
              <w:spacing w:after="0" w:line="240" w:lineRule="auto"/>
              <w:jc w:val="left"/>
              <w:rPr>
                <w:sz w:val="22"/>
                <w:szCs w:val="22"/>
              </w:rPr>
            </w:pPr>
            <w:r w:rsidRPr="00FE04D3">
              <w:rPr>
                <w:rStyle w:val="265pt"/>
                <w:sz w:val="22"/>
                <w:szCs w:val="22"/>
              </w:rPr>
              <w:t>ИТОГО:</w:t>
            </w:r>
          </w:p>
        </w:tc>
        <w:tc>
          <w:tcPr>
            <w:tcW w:w="3490" w:type="dxa"/>
            <w:tcBorders>
              <w:top w:val="single" w:sz="4" w:space="0" w:color="auto"/>
              <w:left w:val="single" w:sz="4" w:space="0" w:color="auto"/>
            </w:tcBorders>
            <w:shd w:val="clear" w:color="auto" w:fill="FFFFFF"/>
          </w:tcPr>
          <w:p w:rsidR="00C34D1A" w:rsidRPr="00FE04D3" w:rsidRDefault="00C34D1A" w:rsidP="00C34D1A">
            <w:pPr>
              <w:spacing w:line="240" w:lineRule="auto"/>
              <w:jc w:val="center"/>
              <w:rPr>
                <w:rFonts w:ascii="Times New Roman" w:hAnsi="Times New Roman" w:cs="Times New Roman"/>
              </w:rPr>
            </w:pPr>
          </w:p>
        </w:tc>
        <w:tc>
          <w:tcPr>
            <w:tcW w:w="1219" w:type="dxa"/>
            <w:tcBorders>
              <w:top w:val="single" w:sz="4" w:space="0" w:color="auto"/>
              <w:left w:val="single" w:sz="4" w:space="0" w:color="auto"/>
              <w:right w:val="single" w:sz="4" w:space="0" w:color="auto"/>
            </w:tcBorders>
            <w:shd w:val="clear" w:color="auto" w:fill="FFFFFF"/>
          </w:tcPr>
          <w:p w:rsidR="00C34D1A" w:rsidRPr="00FE04D3" w:rsidRDefault="00C34D1A" w:rsidP="00C34D1A">
            <w:pPr>
              <w:pStyle w:val="20"/>
              <w:shd w:val="clear" w:color="auto" w:fill="auto"/>
              <w:spacing w:after="0" w:line="240" w:lineRule="auto"/>
              <w:rPr>
                <w:sz w:val="22"/>
                <w:szCs w:val="22"/>
              </w:rPr>
            </w:pPr>
            <w:r w:rsidRPr="00FE04D3">
              <w:rPr>
                <w:rStyle w:val="265pt"/>
                <w:sz w:val="22"/>
                <w:szCs w:val="22"/>
              </w:rPr>
              <w:t>5417,0</w:t>
            </w:r>
          </w:p>
        </w:tc>
      </w:tr>
      <w:tr w:rsidR="00C34D1A" w:rsidRPr="00FE04D3" w:rsidTr="009678C0">
        <w:trPr>
          <w:trHeight w:hRule="exact" w:val="1816"/>
        </w:trPr>
        <w:tc>
          <w:tcPr>
            <w:tcW w:w="3082" w:type="dxa"/>
            <w:vMerge/>
            <w:tcBorders>
              <w:left w:val="single" w:sz="4" w:space="0" w:color="auto"/>
              <w:bottom w:val="single" w:sz="4" w:space="0" w:color="auto"/>
            </w:tcBorders>
            <w:shd w:val="clear" w:color="auto" w:fill="FFFFFF"/>
            <w:vAlign w:val="bottom"/>
          </w:tcPr>
          <w:p w:rsidR="00C34D1A" w:rsidRPr="00FE04D3" w:rsidRDefault="00C34D1A" w:rsidP="00C34D1A">
            <w:pPr>
              <w:rPr>
                <w:rFonts w:ascii="Times New Roman" w:hAnsi="Times New Roman" w:cs="Times New Roman"/>
              </w:rPr>
            </w:pPr>
          </w:p>
        </w:tc>
        <w:tc>
          <w:tcPr>
            <w:tcW w:w="6783" w:type="dxa"/>
            <w:gridSpan w:val="3"/>
            <w:tcBorders>
              <w:top w:val="single" w:sz="4" w:space="0" w:color="auto"/>
              <w:left w:val="single" w:sz="4" w:space="0" w:color="auto"/>
              <w:bottom w:val="single" w:sz="4" w:space="0" w:color="auto"/>
              <w:right w:val="single" w:sz="4" w:space="0" w:color="auto"/>
            </w:tcBorders>
            <w:shd w:val="clear" w:color="auto" w:fill="FFFFFF"/>
          </w:tcPr>
          <w:p w:rsidR="00C34D1A" w:rsidRPr="00FE04D3" w:rsidRDefault="00C34D1A" w:rsidP="009678C0">
            <w:pPr>
              <w:pStyle w:val="20"/>
              <w:shd w:val="clear" w:color="auto" w:fill="auto"/>
              <w:spacing w:after="0" w:line="240" w:lineRule="auto"/>
              <w:jc w:val="left"/>
              <w:rPr>
                <w:sz w:val="22"/>
                <w:szCs w:val="22"/>
              </w:rPr>
            </w:pPr>
            <w:r w:rsidRPr="00FE04D3">
              <w:rPr>
                <w:rStyle w:val="265pt"/>
                <w:sz w:val="22"/>
                <w:szCs w:val="22"/>
              </w:rPr>
              <w:t>В соответствии с пунктом 5 части 2 статьи 116 Лесного кодекса РФ разрешается строительство гидротехнических сооружений</w:t>
            </w:r>
          </w:p>
        </w:tc>
      </w:tr>
      <w:tr w:rsidR="009678C0" w:rsidRPr="00FE04D3" w:rsidTr="009678C0">
        <w:trPr>
          <w:trHeight w:hRule="exact" w:val="293"/>
        </w:trPr>
        <w:tc>
          <w:tcPr>
            <w:tcW w:w="3082" w:type="dxa"/>
            <w:vMerge w:val="restart"/>
            <w:tcBorders>
              <w:top w:val="single" w:sz="4" w:space="0" w:color="auto"/>
              <w:left w:val="single" w:sz="4" w:space="0" w:color="auto"/>
            </w:tcBorders>
            <w:shd w:val="clear" w:color="auto" w:fill="FFFFFF"/>
          </w:tcPr>
          <w:p w:rsidR="009678C0" w:rsidRPr="00FE04D3" w:rsidRDefault="009678C0" w:rsidP="009678C0">
            <w:pPr>
              <w:pStyle w:val="20"/>
              <w:shd w:val="clear" w:color="auto" w:fill="auto"/>
              <w:spacing w:after="0" w:line="240" w:lineRule="auto"/>
              <w:jc w:val="left"/>
              <w:rPr>
                <w:sz w:val="22"/>
                <w:szCs w:val="22"/>
              </w:rPr>
            </w:pPr>
            <w:r w:rsidRPr="00FE04D3">
              <w:rPr>
                <w:rStyle w:val="265pt"/>
                <w:sz w:val="22"/>
                <w:szCs w:val="22"/>
              </w:rPr>
              <w:t>Строительство, реконструкция, эксплуатация линейных объектов</w:t>
            </w:r>
          </w:p>
        </w:tc>
        <w:tc>
          <w:tcPr>
            <w:tcW w:w="2074" w:type="dxa"/>
            <w:tcBorders>
              <w:top w:val="single" w:sz="4" w:space="0" w:color="auto"/>
              <w:left w:val="single" w:sz="4" w:space="0" w:color="auto"/>
            </w:tcBorders>
            <w:shd w:val="clear" w:color="auto" w:fill="FFFFFF"/>
            <w:vAlign w:val="bottom"/>
          </w:tcPr>
          <w:p w:rsidR="009678C0" w:rsidRPr="00FE04D3" w:rsidRDefault="009678C0" w:rsidP="009678C0">
            <w:pPr>
              <w:pStyle w:val="20"/>
              <w:shd w:val="clear" w:color="auto" w:fill="auto"/>
              <w:spacing w:after="0" w:line="240" w:lineRule="auto"/>
              <w:jc w:val="left"/>
              <w:rPr>
                <w:sz w:val="22"/>
                <w:szCs w:val="22"/>
              </w:rPr>
            </w:pPr>
            <w:r w:rsidRPr="00FE04D3">
              <w:rPr>
                <w:rStyle w:val="265pt"/>
                <w:sz w:val="22"/>
                <w:szCs w:val="22"/>
              </w:rPr>
              <w:t>Липецкое</w:t>
            </w:r>
          </w:p>
        </w:tc>
        <w:tc>
          <w:tcPr>
            <w:tcW w:w="3490" w:type="dxa"/>
            <w:tcBorders>
              <w:top w:val="single" w:sz="4" w:space="0" w:color="auto"/>
              <w:left w:val="single" w:sz="4" w:space="0" w:color="auto"/>
            </w:tcBorders>
            <w:shd w:val="clear" w:color="auto" w:fill="FFFFFF"/>
          </w:tcPr>
          <w:p w:rsidR="009678C0" w:rsidRPr="00FE04D3" w:rsidRDefault="009678C0" w:rsidP="009678C0">
            <w:pPr>
              <w:pStyle w:val="20"/>
              <w:shd w:val="clear" w:color="auto" w:fill="auto"/>
              <w:spacing w:after="0" w:line="240" w:lineRule="auto"/>
              <w:rPr>
                <w:sz w:val="22"/>
                <w:szCs w:val="22"/>
              </w:rPr>
            </w:pPr>
            <w:r w:rsidRPr="00FE04D3">
              <w:rPr>
                <w:rStyle w:val="265pt"/>
                <w:sz w:val="22"/>
                <w:szCs w:val="22"/>
              </w:rPr>
              <w:t>1-120</w:t>
            </w:r>
          </w:p>
        </w:tc>
        <w:tc>
          <w:tcPr>
            <w:tcW w:w="1219" w:type="dxa"/>
            <w:tcBorders>
              <w:top w:val="single" w:sz="4" w:space="0" w:color="auto"/>
              <w:left w:val="single" w:sz="4" w:space="0" w:color="auto"/>
              <w:right w:val="single" w:sz="4" w:space="0" w:color="auto"/>
            </w:tcBorders>
            <w:shd w:val="clear" w:color="auto" w:fill="FFFFFF"/>
          </w:tcPr>
          <w:p w:rsidR="009678C0" w:rsidRPr="00FE04D3" w:rsidRDefault="009678C0" w:rsidP="009678C0">
            <w:pPr>
              <w:pStyle w:val="20"/>
              <w:shd w:val="clear" w:color="auto" w:fill="auto"/>
              <w:spacing w:after="0" w:line="240" w:lineRule="auto"/>
              <w:rPr>
                <w:sz w:val="22"/>
                <w:szCs w:val="22"/>
              </w:rPr>
            </w:pPr>
            <w:r w:rsidRPr="00FE04D3">
              <w:rPr>
                <w:rStyle w:val="265pt"/>
                <w:sz w:val="22"/>
                <w:szCs w:val="22"/>
              </w:rPr>
              <w:t>5417,0</w:t>
            </w:r>
          </w:p>
        </w:tc>
      </w:tr>
      <w:tr w:rsidR="009678C0" w:rsidRPr="00FE04D3" w:rsidTr="009678C0">
        <w:trPr>
          <w:trHeight w:hRule="exact" w:val="288"/>
        </w:trPr>
        <w:tc>
          <w:tcPr>
            <w:tcW w:w="3082" w:type="dxa"/>
            <w:vMerge/>
            <w:tcBorders>
              <w:left w:val="single" w:sz="4" w:space="0" w:color="auto"/>
            </w:tcBorders>
            <w:shd w:val="clear" w:color="auto" w:fill="FFFFFF"/>
          </w:tcPr>
          <w:p w:rsidR="009678C0" w:rsidRPr="00FE04D3" w:rsidRDefault="009678C0" w:rsidP="009678C0">
            <w:pPr>
              <w:spacing w:after="0" w:line="240" w:lineRule="auto"/>
            </w:pPr>
          </w:p>
        </w:tc>
        <w:tc>
          <w:tcPr>
            <w:tcW w:w="2074" w:type="dxa"/>
            <w:tcBorders>
              <w:top w:val="single" w:sz="4" w:space="0" w:color="auto"/>
              <w:left w:val="single" w:sz="4" w:space="0" w:color="auto"/>
            </w:tcBorders>
            <w:shd w:val="clear" w:color="auto" w:fill="FFFFFF"/>
            <w:vAlign w:val="bottom"/>
          </w:tcPr>
          <w:p w:rsidR="009678C0" w:rsidRPr="00FE04D3" w:rsidRDefault="009678C0" w:rsidP="009678C0">
            <w:pPr>
              <w:pStyle w:val="20"/>
              <w:shd w:val="clear" w:color="auto" w:fill="auto"/>
              <w:spacing w:after="0" w:line="240" w:lineRule="auto"/>
              <w:jc w:val="left"/>
              <w:rPr>
                <w:sz w:val="22"/>
                <w:szCs w:val="22"/>
              </w:rPr>
            </w:pPr>
            <w:r w:rsidRPr="00FE04D3">
              <w:rPr>
                <w:rStyle w:val="265pt"/>
                <w:sz w:val="22"/>
                <w:szCs w:val="22"/>
              </w:rPr>
              <w:t>ИТОГО:</w:t>
            </w:r>
          </w:p>
        </w:tc>
        <w:tc>
          <w:tcPr>
            <w:tcW w:w="3490" w:type="dxa"/>
            <w:tcBorders>
              <w:top w:val="single" w:sz="4" w:space="0" w:color="auto"/>
              <w:left w:val="single" w:sz="4" w:space="0" w:color="auto"/>
            </w:tcBorders>
            <w:shd w:val="clear" w:color="auto" w:fill="FFFFFF"/>
          </w:tcPr>
          <w:p w:rsidR="009678C0" w:rsidRPr="00FE04D3" w:rsidRDefault="009678C0" w:rsidP="009678C0">
            <w:pPr>
              <w:spacing w:after="0" w:line="240" w:lineRule="auto"/>
              <w:jc w:val="center"/>
            </w:pPr>
          </w:p>
        </w:tc>
        <w:tc>
          <w:tcPr>
            <w:tcW w:w="1219" w:type="dxa"/>
            <w:tcBorders>
              <w:top w:val="single" w:sz="4" w:space="0" w:color="auto"/>
              <w:left w:val="single" w:sz="4" w:space="0" w:color="auto"/>
              <w:right w:val="single" w:sz="4" w:space="0" w:color="auto"/>
            </w:tcBorders>
            <w:shd w:val="clear" w:color="auto" w:fill="FFFFFF"/>
          </w:tcPr>
          <w:p w:rsidR="009678C0" w:rsidRPr="00FE04D3" w:rsidRDefault="009678C0" w:rsidP="009678C0">
            <w:pPr>
              <w:pStyle w:val="20"/>
              <w:shd w:val="clear" w:color="auto" w:fill="auto"/>
              <w:spacing w:after="0" w:line="240" w:lineRule="auto"/>
              <w:rPr>
                <w:sz w:val="22"/>
                <w:szCs w:val="22"/>
              </w:rPr>
            </w:pPr>
            <w:r w:rsidRPr="00FE04D3">
              <w:rPr>
                <w:rStyle w:val="265pt"/>
                <w:sz w:val="22"/>
                <w:szCs w:val="22"/>
              </w:rPr>
              <w:t>5417,0</w:t>
            </w:r>
          </w:p>
        </w:tc>
      </w:tr>
      <w:tr w:rsidR="009678C0" w:rsidRPr="00FE04D3" w:rsidTr="009678C0">
        <w:trPr>
          <w:trHeight w:hRule="exact" w:val="561"/>
        </w:trPr>
        <w:tc>
          <w:tcPr>
            <w:tcW w:w="3082" w:type="dxa"/>
            <w:vMerge/>
            <w:tcBorders>
              <w:left w:val="single" w:sz="4" w:space="0" w:color="auto"/>
            </w:tcBorders>
            <w:shd w:val="clear" w:color="auto" w:fill="FFFFFF"/>
          </w:tcPr>
          <w:p w:rsidR="009678C0" w:rsidRPr="00FE04D3" w:rsidRDefault="009678C0" w:rsidP="009678C0">
            <w:pPr>
              <w:spacing w:after="0" w:line="240" w:lineRule="auto"/>
            </w:pPr>
          </w:p>
        </w:tc>
        <w:tc>
          <w:tcPr>
            <w:tcW w:w="6783" w:type="dxa"/>
            <w:gridSpan w:val="3"/>
            <w:tcBorders>
              <w:top w:val="single" w:sz="4" w:space="0" w:color="auto"/>
              <w:left w:val="single" w:sz="4" w:space="0" w:color="auto"/>
              <w:right w:val="single" w:sz="4" w:space="0" w:color="auto"/>
            </w:tcBorders>
            <w:shd w:val="clear" w:color="auto" w:fill="FFFFFF"/>
          </w:tcPr>
          <w:p w:rsidR="009678C0" w:rsidRPr="00FE04D3" w:rsidRDefault="009678C0" w:rsidP="009678C0">
            <w:pPr>
              <w:pStyle w:val="20"/>
              <w:shd w:val="clear" w:color="auto" w:fill="auto"/>
              <w:spacing w:after="0" w:line="240" w:lineRule="auto"/>
              <w:jc w:val="left"/>
              <w:rPr>
                <w:sz w:val="22"/>
                <w:szCs w:val="22"/>
              </w:rPr>
            </w:pPr>
            <w:r w:rsidRPr="00FE04D3">
              <w:rPr>
                <w:rStyle w:val="265pt"/>
                <w:sz w:val="22"/>
                <w:szCs w:val="22"/>
              </w:rPr>
              <w:t>В соответствии с пунктом 5 части 2 статьи 116 Лесного кодекса РФ запрещается размещение объектов капитального строительства</w:t>
            </w:r>
          </w:p>
        </w:tc>
      </w:tr>
      <w:tr w:rsidR="009678C0" w:rsidRPr="00FE04D3" w:rsidTr="009678C0">
        <w:trPr>
          <w:trHeight w:hRule="exact" w:val="1114"/>
        </w:trPr>
        <w:tc>
          <w:tcPr>
            <w:tcW w:w="3082" w:type="dxa"/>
            <w:tcBorders>
              <w:top w:val="single" w:sz="4" w:space="0" w:color="auto"/>
              <w:left w:val="single" w:sz="4" w:space="0" w:color="auto"/>
            </w:tcBorders>
            <w:shd w:val="clear" w:color="auto" w:fill="FFFFFF"/>
          </w:tcPr>
          <w:p w:rsidR="009678C0" w:rsidRPr="00FE04D3" w:rsidRDefault="009678C0" w:rsidP="009678C0">
            <w:pPr>
              <w:pStyle w:val="20"/>
              <w:shd w:val="clear" w:color="auto" w:fill="auto"/>
              <w:spacing w:after="0" w:line="240" w:lineRule="auto"/>
              <w:jc w:val="left"/>
              <w:rPr>
                <w:sz w:val="22"/>
                <w:szCs w:val="22"/>
              </w:rPr>
            </w:pPr>
            <w:r w:rsidRPr="00FE04D3">
              <w:rPr>
                <w:rStyle w:val="265pt"/>
                <w:sz w:val="22"/>
                <w:szCs w:val="22"/>
              </w:rPr>
              <w:t>Создание и эксплуатация объектов лесоперерабатывающей инфраструктуры</w:t>
            </w:r>
          </w:p>
        </w:tc>
        <w:tc>
          <w:tcPr>
            <w:tcW w:w="6783" w:type="dxa"/>
            <w:gridSpan w:val="3"/>
            <w:tcBorders>
              <w:top w:val="single" w:sz="4" w:space="0" w:color="auto"/>
              <w:left w:val="single" w:sz="4" w:space="0" w:color="auto"/>
              <w:right w:val="single" w:sz="4" w:space="0" w:color="auto"/>
            </w:tcBorders>
            <w:shd w:val="clear" w:color="auto" w:fill="FFFFFF"/>
          </w:tcPr>
          <w:p w:rsidR="009678C0" w:rsidRPr="00FE04D3" w:rsidRDefault="009678C0" w:rsidP="009678C0">
            <w:pPr>
              <w:pStyle w:val="20"/>
              <w:shd w:val="clear" w:color="auto" w:fill="auto"/>
              <w:spacing w:after="0" w:line="240" w:lineRule="auto"/>
              <w:jc w:val="left"/>
              <w:rPr>
                <w:sz w:val="22"/>
                <w:szCs w:val="22"/>
              </w:rPr>
            </w:pPr>
            <w:r w:rsidRPr="00FE04D3">
              <w:rPr>
                <w:rStyle w:val="265pt"/>
                <w:sz w:val="22"/>
                <w:szCs w:val="22"/>
              </w:rPr>
              <w:t>В соответствии с частью 2 статьи 14 Лесного кодекса РФ, в лесах лесничества запрещается создание лесоперерабатывающей инфраструктуры</w:t>
            </w:r>
          </w:p>
        </w:tc>
      </w:tr>
      <w:tr w:rsidR="009678C0" w:rsidRPr="00FE04D3" w:rsidTr="009678C0">
        <w:trPr>
          <w:trHeight w:hRule="exact" w:val="293"/>
        </w:trPr>
        <w:tc>
          <w:tcPr>
            <w:tcW w:w="3082" w:type="dxa"/>
            <w:vMerge w:val="restart"/>
            <w:tcBorders>
              <w:top w:val="single" w:sz="4" w:space="0" w:color="auto"/>
              <w:left w:val="single" w:sz="4" w:space="0" w:color="auto"/>
            </w:tcBorders>
            <w:shd w:val="clear" w:color="auto" w:fill="FFFFFF"/>
          </w:tcPr>
          <w:p w:rsidR="009678C0" w:rsidRPr="00FE04D3" w:rsidRDefault="009678C0" w:rsidP="009678C0">
            <w:pPr>
              <w:pStyle w:val="20"/>
              <w:shd w:val="clear" w:color="auto" w:fill="auto"/>
              <w:spacing w:after="0" w:line="240" w:lineRule="auto"/>
              <w:jc w:val="left"/>
              <w:rPr>
                <w:sz w:val="22"/>
                <w:szCs w:val="22"/>
              </w:rPr>
            </w:pPr>
            <w:r w:rsidRPr="00FE04D3">
              <w:rPr>
                <w:rStyle w:val="265pt"/>
                <w:sz w:val="22"/>
                <w:szCs w:val="22"/>
              </w:rPr>
              <w:t>Осуществление религиозной деятельности</w:t>
            </w:r>
          </w:p>
        </w:tc>
        <w:tc>
          <w:tcPr>
            <w:tcW w:w="2074" w:type="dxa"/>
            <w:tcBorders>
              <w:top w:val="single" w:sz="4" w:space="0" w:color="auto"/>
              <w:left w:val="single" w:sz="4" w:space="0" w:color="auto"/>
            </w:tcBorders>
            <w:shd w:val="clear" w:color="auto" w:fill="FFFFFF"/>
            <w:vAlign w:val="bottom"/>
          </w:tcPr>
          <w:p w:rsidR="009678C0" w:rsidRPr="00FE04D3" w:rsidRDefault="009678C0" w:rsidP="009678C0">
            <w:pPr>
              <w:pStyle w:val="20"/>
              <w:shd w:val="clear" w:color="auto" w:fill="auto"/>
              <w:spacing w:after="0" w:line="240" w:lineRule="auto"/>
              <w:jc w:val="left"/>
              <w:rPr>
                <w:sz w:val="22"/>
                <w:szCs w:val="22"/>
              </w:rPr>
            </w:pPr>
            <w:r w:rsidRPr="00FE04D3">
              <w:rPr>
                <w:rStyle w:val="265pt"/>
                <w:sz w:val="22"/>
                <w:szCs w:val="22"/>
              </w:rPr>
              <w:t>Липецкое</w:t>
            </w:r>
          </w:p>
        </w:tc>
        <w:tc>
          <w:tcPr>
            <w:tcW w:w="3490" w:type="dxa"/>
            <w:tcBorders>
              <w:top w:val="single" w:sz="4" w:space="0" w:color="auto"/>
              <w:left w:val="single" w:sz="4" w:space="0" w:color="auto"/>
            </w:tcBorders>
            <w:shd w:val="clear" w:color="auto" w:fill="FFFFFF"/>
          </w:tcPr>
          <w:p w:rsidR="009678C0" w:rsidRPr="00FE04D3" w:rsidRDefault="009678C0" w:rsidP="009678C0">
            <w:pPr>
              <w:pStyle w:val="20"/>
              <w:shd w:val="clear" w:color="auto" w:fill="auto"/>
              <w:spacing w:after="0" w:line="240" w:lineRule="auto"/>
              <w:rPr>
                <w:sz w:val="22"/>
                <w:szCs w:val="22"/>
              </w:rPr>
            </w:pPr>
            <w:r w:rsidRPr="00FE04D3">
              <w:rPr>
                <w:rStyle w:val="265pt"/>
                <w:sz w:val="22"/>
                <w:szCs w:val="22"/>
              </w:rPr>
              <w:t>1-120</w:t>
            </w:r>
          </w:p>
        </w:tc>
        <w:tc>
          <w:tcPr>
            <w:tcW w:w="1219" w:type="dxa"/>
            <w:tcBorders>
              <w:top w:val="single" w:sz="4" w:space="0" w:color="auto"/>
              <w:left w:val="single" w:sz="4" w:space="0" w:color="auto"/>
              <w:right w:val="single" w:sz="4" w:space="0" w:color="auto"/>
            </w:tcBorders>
            <w:shd w:val="clear" w:color="auto" w:fill="FFFFFF"/>
          </w:tcPr>
          <w:p w:rsidR="009678C0" w:rsidRPr="00FE04D3" w:rsidRDefault="009678C0" w:rsidP="009678C0">
            <w:pPr>
              <w:pStyle w:val="20"/>
              <w:shd w:val="clear" w:color="auto" w:fill="auto"/>
              <w:spacing w:after="0" w:line="240" w:lineRule="auto"/>
              <w:rPr>
                <w:sz w:val="22"/>
                <w:szCs w:val="22"/>
              </w:rPr>
            </w:pPr>
            <w:r w:rsidRPr="00FE04D3">
              <w:rPr>
                <w:rStyle w:val="265pt"/>
                <w:sz w:val="22"/>
                <w:szCs w:val="22"/>
              </w:rPr>
              <w:t>5417,0</w:t>
            </w:r>
          </w:p>
        </w:tc>
      </w:tr>
      <w:tr w:rsidR="009678C0" w:rsidRPr="00FE04D3" w:rsidTr="009678C0">
        <w:trPr>
          <w:trHeight w:hRule="exact" w:val="283"/>
        </w:trPr>
        <w:tc>
          <w:tcPr>
            <w:tcW w:w="3082" w:type="dxa"/>
            <w:vMerge/>
            <w:tcBorders>
              <w:left w:val="single" w:sz="4" w:space="0" w:color="auto"/>
            </w:tcBorders>
            <w:shd w:val="clear" w:color="auto" w:fill="FFFFFF"/>
          </w:tcPr>
          <w:p w:rsidR="009678C0" w:rsidRPr="00FE04D3" w:rsidRDefault="009678C0" w:rsidP="009678C0">
            <w:pPr>
              <w:spacing w:after="0" w:line="240" w:lineRule="auto"/>
            </w:pPr>
          </w:p>
        </w:tc>
        <w:tc>
          <w:tcPr>
            <w:tcW w:w="2074" w:type="dxa"/>
            <w:tcBorders>
              <w:top w:val="single" w:sz="4" w:space="0" w:color="auto"/>
              <w:left w:val="single" w:sz="4" w:space="0" w:color="auto"/>
            </w:tcBorders>
            <w:shd w:val="clear" w:color="auto" w:fill="FFFFFF"/>
            <w:vAlign w:val="bottom"/>
          </w:tcPr>
          <w:p w:rsidR="009678C0" w:rsidRPr="00FE04D3" w:rsidRDefault="009678C0" w:rsidP="009678C0">
            <w:pPr>
              <w:pStyle w:val="20"/>
              <w:shd w:val="clear" w:color="auto" w:fill="auto"/>
              <w:spacing w:after="0" w:line="240" w:lineRule="auto"/>
              <w:jc w:val="left"/>
              <w:rPr>
                <w:sz w:val="22"/>
                <w:szCs w:val="22"/>
              </w:rPr>
            </w:pPr>
            <w:r w:rsidRPr="00FE04D3">
              <w:rPr>
                <w:rStyle w:val="265pt"/>
                <w:sz w:val="22"/>
                <w:szCs w:val="22"/>
              </w:rPr>
              <w:t>ИТОГО:</w:t>
            </w:r>
          </w:p>
        </w:tc>
        <w:tc>
          <w:tcPr>
            <w:tcW w:w="3490" w:type="dxa"/>
            <w:tcBorders>
              <w:top w:val="single" w:sz="4" w:space="0" w:color="auto"/>
              <w:left w:val="single" w:sz="4" w:space="0" w:color="auto"/>
            </w:tcBorders>
            <w:shd w:val="clear" w:color="auto" w:fill="FFFFFF"/>
          </w:tcPr>
          <w:p w:rsidR="009678C0" w:rsidRPr="00FE04D3" w:rsidRDefault="009678C0" w:rsidP="009678C0">
            <w:pPr>
              <w:spacing w:after="0" w:line="240" w:lineRule="auto"/>
              <w:jc w:val="center"/>
            </w:pPr>
          </w:p>
        </w:tc>
        <w:tc>
          <w:tcPr>
            <w:tcW w:w="1219" w:type="dxa"/>
            <w:tcBorders>
              <w:top w:val="single" w:sz="4" w:space="0" w:color="auto"/>
              <w:left w:val="single" w:sz="4" w:space="0" w:color="auto"/>
              <w:right w:val="single" w:sz="4" w:space="0" w:color="auto"/>
            </w:tcBorders>
            <w:shd w:val="clear" w:color="auto" w:fill="FFFFFF"/>
          </w:tcPr>
          <w:p w:rsidR="009678C0" w:rsidRPr="00FE04D3" w:rsidRDefault="009678C0" w:rsidP="009678C0">
            <w:pPr>
              <w:pStyle w:val="20"/>
              <w:shd w:val="clear" w:color="auto" w:fill="auto"/>
              <w:spacing w:after="0" w:line="240" w:lineRule="auto"/>
              <w:rPr>
                <w:sz w:val="22"/>
                <w:szCs w:val="22"/>
              </w:rPr>
            </w:pPr>
            <w:r w:rsidRPr="00FE04D3">
              <w:rPr>
                <w:rStyle w:val="265pt"/>
                <w:sz w:val="22"/>
                <w:szCs w:val="22"/>
              </w:rPr>
              <w:t>5417,0</w:t>
            </w:r>
          </w:p>
        </w:tc>
      </w:tr>
      <w:tr w:rsidR="009678C0" w:rsidRPr="00FE04D3" w:rsidTr="009678C0">
        <w:trPr>
          <w:trHeight w:hRule="exact" w:val="829"/>
        </w:trPr>
        <w:tc>
          <w:tcPr>
            <w:tcW w:w="3082" w:type="dxa"/>
            <w:vMerge/>
            <w:tcBorders>
              <w:left w:val="single" w:sz="4" w:space="0" w:color="auto"/>
            </w:tcBorders>
            <w:shd w:val="clear" w:color="auto" w:fill="FFFFFF"/>
          </w:tcPr>
          <w:p w:rsidR="009678C0" w:rsidRPr="00FE04D3" w:rsidRDefault="009678C0" w:rsidP="009678C0">
            <w:pPr>
              <w:spacing w:after="0" w:line="240" w:lineRule="auto"/>
            </w:pPr>
          </w:p>
        </w:tc>
        <w:tc>
          <w:tcPr>
            <w:tcW w:w="6783" w:type="dxa"/>
            <w:gridSpan w:val="3"/>
            <w:tcBorders>
              <w:top w:val="single" w:sz="4" w:space="0" w:color="auto"/>
              <w:left w:val="single" w:sz="4" w:space="0" w:color="auto"/>
              <w:right w:val="single" w:sz="4" w:space="0" w:color="auto"/>
            </w:tcBorders>
            <w:shd w:val="clear" w:color="auto" w:fill="FFFFFF"/>
          </w:tcPr>
          <w:p w:rsidR="009678C0" w:rsidRPr="00FE04D3" w:rsidRDefault="009678C0" w:rsidP="009678C0">
            <w:pPr>
              <w:pStyle w:val="20"/>
              <w:shd w:val="clear" w:color="auto" w:fill="auto"/>
              <w:spacing w:after="0" w:line="240" w:lineRule="auto"/>
              <w:jc w:val="left"/>
              <w:rPr>
                <w:sz w:val="22"/>
                <w:szCs w:val="22"/>
              </w:rPr>
            </w:pPr>
            <w:r w:rsidRPr="00FE04D3">
              <w:rPr>
                <w:rStyle w:val="265pt"/>
                <w:sz w:val="22"/>
                <w:szCs w:val="22"/>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9678C0" w:rsidRPr="00FE04D3" w:rsidTr="009678C0">
        <w:trPr>
          <w:trHeight w:hRule="exact" w:val="845"/>
        </w:trPr>
        <w:tc>
          <w:tcPr>
            <w:tcW w:w="3082" w:type="dxa"/>
            <w:tcBorders>
              <w:top w:val="single" w:sz="4" w:space="0" w:color="auto"/>
              <w:left w:val="single" w:sz="4" w:space="0" w:color="auto"/>
              <w:bottom w:val="single" w:sz="4" w:space="0" w:color="auto"/>
            </w:tcBorders>
            <w:shd w:val="clear" w:color="auto" w:fill="FFFFFF"/>
          </w:tcPr>
          <w:p w:rsidR="009678C0" w:rsidRPr="00FE04D3" w:rsidRDefault="009678C0" w:rsidP="009678C0">
            <w:pPr>
              <w:pStyle w:val="20"/>
              <w:shd w:val="clear" w:color="auto" w:fill="auto"/>
              <w:spacing w:after="0" w:line="240" w:lineRule="auto"/>
              <w:jc w:val="left"/>
              <w:rPr>
                <w:sz w:val="22"/>
                <w:szCs w:val="22"/>
              </w:rPr>
            </w:pPr>
            <w:r w:rsidRPr="00FE04D3">
              <w:rPr>
                <w:rStyle w:val="265pt"/>
                <w:sz w:val="22"/>
                <w:szCs w:val="22"/>
              </w:rPr>
              <w:t>Иные виды</w:t>
            </w:r>
          </w:p>
        </w:tc>
        <w:tc>
          <w:tcPr>
            <w:tcW w:w="6783" w:type="dxa"/>
            <w:gridSpan w:val="3"/>
            <w:tcBorders>
              <w:top w:val="single" w:sz="4" w:space="0" w:color="auto"/>
              <w:left w:val="single" w:sz="4" w:space="0" w:color="auto"/>
              <w:bottom w:val="single" w:sz="4" w:space="0" w:color="auto"/>
              <w:right w:val="single" w:sz="4" w:space="0" w:color="auto"/>
            </w:tcBorders>
            <w:shd w:val="clear" w:color="auto" w:fill="FFFFFF"/>
          </w:tcPr>
          <w:p w:rsidR="009678C0" w:rsidRPr="00FE04D3" w:rsidRDefault="009678C0" w:rsidP="009678C0">
            <w:pPr>
              <w:pStyle w:val="20"/>
              <w:shd w:val="clear" w:color="auto" w:fill="auto"/>
              <w:spacing w:after="0" w:line="240" w:lineRule="auto"/>
              <w:jc w:val="left"/>
              <w:rPr>
                <w:sz w:val="22"/>
                <w:szCs w:val="22"/>
              </w:rPr>
            </w:pPr>
            <w:r w:rsidRPr="00FE04D3">
              <w:rPr>
                <w:rStyle w:val="265pt"/>
                <w:sz w:val="22"/>
                <w:szCs w:val="22"/>
              </w:rPr>
              <w:t>Иные виды деятельности в лесу возможны на всей территории лесничества, если не противоречат Лесному кодексу Российской Федерации</w:t>
            </w:r>
          </w:p>
        </w:tc>
      </w:tr>
    </w:tbl>
    <w:p w:rsidR="002A2F8F" w:rsidRPr="00FE04D3" w:rsidRDefault="002A2F8F" w:rsidP="009678C0">
      <w:pPr>
        <w:autoSpaceDE w:val="0"/>
        <w:autoSpaceDN w:val="0"/>
        <w:adjustRightInd w:val="0"/>
        <w:spacing w:after="0" w:line="240" w:lineRule="auto"/>
        <w:jc w:val="both"/>
        <w:rPr>
          <w:rFonts w:ascii="Times New Roman" w:hAnsi="Times New Roman" w:cs="Times New Roman"/>
          <w:color w:val="000000"/>
        </w:rPr>
      </w:pPr>
    </w:p>
    <w:p w:rsidR="007B64A5" w:rsidRPr="00FE04D3" w:rsidRDefault="007B64A5"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7B64A5" w:rsidP="009678C0">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Глава 2. Нормативы, параметры и сроки разрешенного использования лесов, нормативы по охране, защите и воспроизводству лесов</w:t>
      </w:r>
    </w:p>
    <w:p w:rsidR="007B64A5" w:rsidRPr="00FE04D3" w:rsidRDefault="007B64A5"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9678C0">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2.1. Нормативы, параметры и сроки использования лесов</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заготовки древесины</w:t>
      </w: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древесины представляет собой предпринимательскую</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деятельность, связанную с рубкой лесных насаждений, а также с вывозом из</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леса древесины.</w:t>
      </w: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древесины регламентируется Правилами заготовки древесины</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особенностями заготовки древесины в лесничествах, указанных в статье 23</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 РФ (далее – Правила заготовки древесины), утверждёнными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приказом Министерства природных ресурсов и экологии Российской</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Федерации от 01 декабря 2020 г. № 993 (зарегистрирован в Минюсте РФ 18</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декабря 2020 г. № 61553).</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частью 9 статьи 29 Лесного кодекса Российской</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Федерации граждане, юридические лица осуществляют заготовку древесины на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lastRenderedPageBreak/>
        <w:t>основании договоров аренды лесных участков, если иное не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установлено Лесным кодексом Российской Федерации.</w:t>
      </w: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древесины осуществляется в соответствии с Правилами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заготовки древесины, Лесным планом субъекта Российской Федерации,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лесохозяйственным регламентом лесничества, а также проектом освоения лесов</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лесной декларацией (за исключением случаев заготовки древесины на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основании договора купли-продажи лесных насаждений или указанного в части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5 статьи 19 Лесного кодекса РФ контракта).</w:t>
      </w: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Граждане вправе заготавливать древесину для целей отопления,</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возведения строений и иных собственных нужд (часть 1 статьи 30 Лесного</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кодекса РФ).</w:t>
      </w: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Граждане осуществляют заготовку древесины для собственных нужд на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основании договоров купли-продажи лесных насаждений (часть 4 статьи 30</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 РФ).</w:t>
      </w: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Порядок и нормативы заготовки гражданами древесины для собственных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нужд устанавливаются законами субъектов Российской Федерации (часть 5</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статьи 30 Лесного кодекса РФ).</w:t>
      </w: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древесины осуществляется в пределах расчётной лесосеки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лесничества по видам целевого назначения лесов, хозяйствам 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преобладающим породам.</w:t>
      </w: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Лица, использующие леса для заготовки древесины на основании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договора аренды лесного участка или права постоянного (бессрочного)</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пользования лесным участком, используют дополнительный объем древесины в</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текущем году за счет недоиспользованного установленного объема изъятия</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древесины по лесному участку за предыдущие три года по видам рубок (рубки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спелых и перестойных лесных насаждений, рубки погибших и поврежденных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насаждений, рубки ухода за лесами) и</w:t>
      </w:r>
      <w:proofErr w:type="gramEnd"/>
      <w:r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хозяйствам (хвойному,</w:t>
      </w:r>
      <w:r w:rsidR="007B64A5"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мягколиственному</w:t>
      </w:r>
      <w:proofErr w:type="spellEnd"/>
      <w:r w:rsidRPr="00FE04D3">
        <w:rPr>
          <w:rFonts w:ascii="Times New Roman" w:hAnsi="Times New Roman" w:cs="Times New Roman"/>
          <w:bCs/>
          <w:color w:val="000000"/>
          <w:sz w:val="28"/>
          <w:szCs w:val="28"/>
        </w:rPr>
        <w:t>, твердолиственному) при условии использования не менее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80</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установленного на текущий год объема изъятия древесины по</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соответствующему виду рубок (рубка спелых и перестойных лесных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 рубка погибших и поврежденных лесных насаждений, рубка ухода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за лесами) и хозяйству (хвойному, </w:t>
      </w:r>
      <w:proofErr w:type="spellStart"/>
      <w:r w:rsidRPr="00FE04D3">
        <w:rPr>
          <w:rFonts w:ascii="Times New Roman" w:hAnsi="Times New Roman" w:cs="Times New Roman"/>
          <w:bCs/>
          <w:color w:val="000000"/>
          <w:sz w:val="28"/>
          <w:szCs w:val="28"/>
        </w:rPr>
        <w:t>мягколиственному</w:t>
      </w:r>
      <w:proofErr w:type="spellEnd"/>
      <w:r w:rsidRPr="00FE04D3">
        <w:rPr>
          <w:rFonts w:ascii="Times New Roman" w:hAnsi="Times New Roman" w:cs="Times New Roman"/>
          <w:bCs/>
          <w:color w:val="000000"/>
          <w:sz w:val="28"/>
          <w:szCs w:val="28"/>
        </w:rPr>
        <w:t>, твердолиственному) по</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договору аренды лесного участка или проекту освоения лесов (при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предоставлении лесного участка на праве постоянного (бессрочного)</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пользования).</w:t>
      </w:r>
      <w:proofErr w:type="gramEnd"/>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Дополнительный объём древесины предоставляется по тем видам рубок</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(рубки спелых и перестойных лесных насаждений, рубки погибших 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повреждённых лесных насаждений, рубки ухода за лесами), хозяйствам</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(хвойному, </w:t>
      </w:r>
      <w:proofErr w:type="spellStart"/>
      <w:r w:rsidRPr="00FE04D3">
        <w:rPr>
          <w:rFonts w:ascii="Times New Roman" w:hAnsi="Times New Roman" w:cs="Times New Roman"/>
          <w:bCs/>
          <w:color w:val="000000"/>
          <w:sz w:val="28"/>
          <w:szCs w:val="28"/>
        </w:rPr>
        <w:t>мягколиственному</w:t>
      </w:r>
      <w:proofErr w:type="spellEnd"/>
      <w:r w:rsidRPr="00FE04D3">
        <w:rPr>
          <w:rFonts w:ascii="Times New Roman" w:hAnsi="Times New Roman" w:cs="Times New Roman"/>
          <w:bCs/>
          <w:color w:val="000000"/>
          <w:sz w:val="28"/>
          <w:szCs w:val="28"/>
        </w:rPr>
        <w:t>, твердолиственному), по которым он был</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недоиспользован за предыдущие три года.</w:t>
      </w: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Недоиспользованный объём древесины определяется как разница между</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установленным допустимым объемом изъятия древесины по соответствующему</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виду рубок и хозяйству по договору аренды лесного участка или по проекту</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освоения лесов и объемом фактически заготовленной древесины за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соответствующий год по соответствующему виду рубок и хозяйству.</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 этом суммарный объем заготовки древесины в лесничестве не</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должен превышать расчетную лесосеку, установленную для соответствующего</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лесничества.</w:t>
      </w:r>
    </w:p>
    <w:p w:rsidR="002A2F8F" w:rsidRPr="00FE04D3" w:rsidRDefault="002A2F8F" w:rsidP="007B64A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Объём древесины, заготовленной при ликвидации чрезвычайных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ситуаций в лесах, возникших вследствие лесных пожаров, и последствий этих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чрезвычайных ситуаций, а также при ликвидации очагов вредных организмов в</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расчетную лесосеку не включается.</w:t>
      </w:r>
    </w:p>
    <w:p w:rsidR="007B64A5" w:rsidRPr="00FE04D3" w:rsidRDefault="002A2F8F" w:rsidP="007B64A5">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Если иное не установлено Лесным кодексом, для заготовки древесины на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лесосеке (части площади лесного участка, лесотаксационного выдела, лесного</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квартала, на которой расположены предназначенные для рубки лесные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насаждения) (далее – лесосека) допускается осуществление рубок:</w:t>
      </w:r>
      <w:r w:rsidR="007B64A5" w:rsidRPr="00FE04D3">
        <w:rPr>
          <w:rFonts w:ascii="Times New Roman" w:hAnsi="Times New Roman" w:cs="Times New Roman"/>
          <w:bCs/>
          <w:color w:val="000000"/>
          <w:sz w:val="28"/>
          <w:szCs w:val="28"/>
        </w:rPr>
        <w:t xml:space="preserve"> </w:t>
      </w:r>
      <w:proofErr w:type="gramEnd"/>
    </w:p>
    <w:p w:rsidR="007B64A5" w:rsidRPr="00FE04D3" w:rsidRDefault="002A2F8F" w:rsidP="00F67096">
      <w:pPr>
        <w:pStyle w:val="a4"/>
        <w:numPr>
          <w:ilvl w:val="0"/>
          <w:numId w:val="1"/>
        </w:numPr>
        <w:tabs>
          <w:tab w:val="left" w:pos="993"/>
        </w:tabs>
        <w:autoSpaceDE w:val="0"/>
        <w:autoSpaceDN w:val="0"/>
        <w:adjustRightInd w:val="0"/>
        <w:spacing w:after="0" w:line="240" w:lineRule="auto"/>
        <w:ind w:hanging="77"/>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спелых,</w:t>
      </w:r>
      <w:r w:rsidR="007B64A5" w:rsidRPr="00FE04D3">
        <w:rPr>
          <w:rFonts w:ascii="Times New Roman" w:hAnsi="Times New Roman" w:cs="Times New Roman"/>
          <w:bCs/>
          <w:color w:val="000000"/>
          <w:sz w:val="28"/>
          <w:szCs w:val="28"/>
        </w:rPr>
        <w:t xml:space="preserve"> перестойных лесных насаждений;</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средневозрастных, приспевающих, спелых, перестойных лесных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 при вырубке погибших и поврежденных лесных насаждений, уходе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 лесами;</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лесных насаждений любого возраста на лесных участках,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предназначенных для строительства, реконструкции и эксплуатации объектов,</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предусмотренных статьями 13, 14 и 21 Лесного кодекса Российской Федерации.</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Запрещается заготовка древесины в объёме, превышающем расчетную</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лесосеку (ежегодный допустимый объем изъятия древесины), а также с</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нарушением возрастов рубок.</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заготовке древесины:</w:t>
      </w:r>
    </w:p>
    <w:p w:rsidR="002A2F8F" w:rsidRPr="00FE04D3" w:rsidRDefault="002A2F8F" w:rsidP="00F670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а) не допускается использование русел рек и ручьев в качестве трасс</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волоков и лесных дорог;</w:t>
      </w:r>
    </w:p>
    <w:p w:rsidR="002A2F8F" w:rsidRPr="00FE04D3" w:rsidRDefault="002A2F8F" w:rsidP="00F670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б) не допускается повреждение лесных насаждений, растительного</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покрова и почв, захламление лесов промышленными и иными отходами за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пределами лесосеки на смежных с ними 50-метровых полосах;</w:t>
      </w:r>
    </w:p>
    <w:p w:rsidR="002A2F8F" w:rsidRPr="00FE04D3" w:rsidRDefault="002A2F8F" w:rsidP="00F670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не допускается повреждение дорог, мостов, просек, осушительной</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сети, дорожных, гидромелиоративных и других сооружений, русел рек 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ручьев;</w:t>
      </w:r>
    </w:p>
    <w:p w:rsidR="002A2F8F" w:rsidRPr="00FE04D3" w:rsidRDefault="002A2F8F" w:rsidP="00F670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 запрещается оставление завалов (включая срубленные и оставленные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 лесосеке деревья) и срубленных зависших деревьев, повреждение или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уничтожение подроста, подлежащего сохранению;</w:t>
      </w:r>
    </w:p>
    <w:p w:rsidR="002A2F8F" w:rsidRPr="00FE04D3" w:rsidRDefault="002A2F8F" w:rsidP="00F670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 запрещается уничтожение или повреждение граничных, квартальных,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лесосечных и других столбов и знаков;</w:t>
      </w:r>
    </w:p>
    <w:p w:rsidR="002A2F8F" w:rsidRPr="00FE04D3" w:rsidRDefault="002A2F8F" w:rsidP="00F670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е) запрещается рубка и повреждение деревьев, не предназначенных для</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рубки и подлежащих сохранению в соответствии с Правилами заготовки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древесины и лесным законодательством Российской Федерации, в том числе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источников обсеменения и плюсовых деревьев;</w:t>
      </w:r>
    </w:p>
    <w:p w:rsidR="002A2F8F" w:rsidRPr="00FE04D3" w:rsidRDefault="002A2F8F" w:rsidP="00F670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ж) не допускается заготовка древесины по истечении разрешенного срока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(включая предоставление отсрочки), а также заготовка древесины после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приостановления или прекращения права пользования лесным участком;</w:t>
      </w:r>
    </w:p>
    <w:p w:rsidR="002A2F8F" w:rsidRPr="00FE04D3" w:rsidRDefault="002A2F8F" w:rsidP="00F670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 не допускается оставление не вывезенной в установленный срок</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(включая предоставление отсрочки) древесины на лесосеке;</w:t>
      </w:r>
    </w:p>
    <w:p w:rsidR="002A2F8F" w:rsidRPr="00FE04D3" w:rsidRDefault="002A2F8F" w:rsidP="00F670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и) не допускается вывозка, трелевка древесины в места, не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предусмотренные проектом освоения лесов или технологической картой</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лесосечных работ;</w:t>
      </w:r>
    </w:p>
    <w:p w:rsidR="002A2F8F" w:rsidRPr="00FE04D3" w:rsidRDefault="002A2F8F" w:rsidP="00F670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 не допускается невыполнение или несвоевременное выполнение работ</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 очистке лесосеки от порубочных остатков (остатков древесины,</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образующихся на лесосеке при валке и трелевке (транспортировке) деревьев, 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также при очистке стволов от сучьев, включающих вершинные части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срубленных деревьев, </w:t>
      </w:r>
      <w:proofErr w:type="spellStart"/>
      <w:r w:rsidRPr="00FE04D3">
        <w:rPr>
          <w:rFonts w:ascii="Times New Roman" w:hAnsi="Times New Roman" w:cs="Times New Roman"/>
          <w:bCs/>
          <w:color w:val="000000"/>
          <w:sz w:val="28"/>
          <w:szCs w:val="28"/>
        </w:rPr>
        <w:t>откомлевки</w:t>
      </w:r>
      <w:proofErr w:type="spellEnd"/>
      <w:r w:rsidRPr="00FE04D3">
        <w:rPr>
          <w:rFonts w:ascii="Times New Roman" w:hAnsi="Times New Roman" w:cs="Times New Roman"/>
          <w:bCs/>
          <w:color w:val="000000"/>
          <w:sz w:val="28"/>
          <w:szCs w:val="28"/>
        </w:rPr>
        <w:t>, сучья, хворост);</w:t>
      </w:r>
    </w:p>
    <w:p w:rsidR="002A2F8F" w:rsidRPr="00FE04D3" w:rsidRDefault="002A2F8F" w:rsidP="00F670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 не допускается уничтожение верхнего плодородного слоя почвы вне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волоков и погрузочных площадок.</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Перечень видов (пород) деревьев и кустарников, заготовка древесины</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которых не допускается, утвержден приказом Рослесхоза от 5 декабря 2011г.</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513 (зарегистрирован в Минюсте РФ 19 января 2012 г. № 22973).</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заготовке древесины не допускается рубка жизнеспособных деревьев</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ценных древесных пород (дуба, бука, ясеня, кедра, липы, граба, ильма, ольхи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черной, каштана посевного), произрастающих на границе их естественного</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ареала (в случаях, когда доля площади насаждений с долей соответствующей</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древесной породы в составе лесов не превышает одного процента от площади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лесничества).</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заготовке древесины подлежат сохранению деревья, кустарники 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лианы, занесенные в Красную книгу Российской Федерации и Красную книгу</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Липецкой области, а также места их обитания.</w:t>
      </w:r>
    </w:p>
    <w:p w:rsidR="002A2F8F" w:rsidRPr="00FE04D3" w:rsidRDefault="002A2F8F" w:rsidP="007B64A5">
      <w:pPr>
        <w:autoSpaceDE w:val="0"/>
        <w:autoSpaceDN w:val="0"/>
        <w:adjustRightInd w:val="0"/>
        <w:spacing w:after="0" w:line="240" w:lineRule="auto"/>
        <w:ind w:firstLine="360"/>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целях осуществления рубок лесных насаждений и выполнения</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лесосечных работ проводится отвод и таксация лесосеки.</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таксации лесосеки определяются количественные и качественные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характеристики лесных насаждений и объем древесины, подлежащей заготовке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 соответствующей лесосеке.</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Отвод и таксация лесосек обеспечиваются лицами, использующими леса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осуществляющими лесосечные работы, за исключением следующих случаев:</w:t>
      </w:r>
    </w:p>
    <w:p w:rsidR="002A2F8F" w:rsidRPr="00FE04D3" w:rsidRDefault="002A2F8F" w:rsidP="00F670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а) проведение лесосечных работ при заготовке древесины гражданами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собственных нужд;</w:t>
      </w:r>
    </w:p>
    <w:p w:rsidR="002A2F8F" w:rsidRPr="00FE04D3" w:rsidRDefault="002A2F8F" w:rsidP="00F670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б) проведение мероприятий, предусмотренных статьей 19 Лесного</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кодекса (в случаях, если осуществление соответствующих мероприятий не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возложено в установленном порядке на лиц, использующих леса).</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В случаях, указанных в подпунктах "а", "б" пункта 4 Порядка, отвод 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таксация лесосек обеспечиваются органами государственной власти, органами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местного самоуправления в пределах их полномочий и могут осуществляться</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государственными (муниципальными) учреждениями, подведомственными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федеральным органам исполнительной власти, органам исполнительной власти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субъектов Российской Федерации, органам местного самоуправления,</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определенным в соответствии со статьями 81-84 Лесного кодекса,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самостоятельно либо с привлечением третьих лиц в</w:t>
      </w:r>
      <w:proofErr w:type="gramEnd"/>
      <w:r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порядке</w:t>
      </w:r>
      <w:proofErr w:type="gramEnd"/>
      <w:r w:rsidRPr="00FE04D3">
        <w:rPr>
          <w:rFonts w:ascii="Times New Roman" w:hAnsi="Times New Roman" w:cs="Times New Roman"/>
          <w:bCs/>
          <w:color w:val="000000"/>
          <w:sz w:val="28"/>
          <w:szCs w:val="28"/>
        </w:rPr>
        <w:t>, предусмотренном</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законодательством о контрактной системе в сфере закупок товаров, работ,</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услуг для обеспечения государственных и муниципальных нужд.</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Погрешность проведенных отвода и </w:t>
      </w:r>
      <w:r w:rsidRPr="00FE04D3">
        <w:rPr>
          <w:rFonts w:ascii="Times New Roman" w:hAnsi="Times New Roman" w:cs="Times New Roman"/>
          <w:bCs/>
          <w:color w:val="000000"/>
          <w:sz w:val="28"/>
          <w:szCs w:val="28"/>
        </w:rPr>
        <w:lastRenderedPageBreak/>
        <w:t>таксации лесосек по общему запасу 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запасу деловой древесины на лесосеке не должна превышать 10% по запасу 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видовому (породному) составу.</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Выполнение работ и оказание услуг по отводу и таксации лесосек</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осуществляются юридическими лицами, индивидуальными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предпринимателями, имеющими в штате не менее двух работников,</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прошедших аттестацию на право выполнения работ и оказание услуг по отводу</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таксации лесосек и включенных в реестр специалистов, имеющих право на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выполнение работ и оказание услуг по отводу и таксации лесосек, который</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ведется уполномоченным федеральным органом исполнительной</w:t>
      </w:r>
      <w:proofErr w:type="gramEnd"/>
      <w:r w:rsidRPr="00FE04D3">
        <w:rPr>
          <w:rFonts w:ascii="Times New Roman" w:hAnsi="Times New Roman" w:cs="Times New Roman"/>
          <w:bCs/>
          <w:color w:val="000000"/>
          <w:sz w:val="28"/>
          <w:szCs w:val="28"/>
        </w:rPr>
        <w:t xml:space="preserve"> власти в</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 частью 10 статьи 23.3 Лесного кодекса РФ.</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 основе данных отвода и таксации лесосек составляется таксационное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описание лесосеки в соответствии со статьей 23.4 Лесного кодекса РФ.</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отводе лесосек на местности осуществляются определение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координат и закрепление на местности характерных точек границ лесосек</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(углов лесосек), отбираются и отмечаются деревья, предназначенные для рубки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 проведении выборочных рубок.</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Определение координат характерных точек границ лесосек производится</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геодезической системе координат WGS-84 или ГСК-2011. Для лесных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участков, расположенных на землях обороны и безопасности, используется</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только система координат ГСК-2011.</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Отвод лесосек без закрепления на местности границ лесосек допускается</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 заготовке древесины гражданами для собственных нужд, очистке от</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захламления при проведении мероприятий по противопожарному обустройству</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При этом на деревьях, подлежащих рубке, на высоте 1,3м от корневой</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шейки ставятся отметки (яркая лента, липкая лента, краска, затески).</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Отвод лесосек при всех формах и видах рубок осуществляется в пределах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квартала.</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Лесотаксационные выделы отводятся в рубку полностью, если площадь</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их не превышает предельные (максимальные) размеры лесосек,</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установленные Правилами заготовки древесины.</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Липецком лесничестве рубка спелых и перестойных насаждений с</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целью заготовки древесины не допускается.</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Сплошные и выборочные рубки на землях населённых пунктов, на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которых расположены городские леса, осуществляются в целях формирования</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ландшафтов, обеспечения устойчивости и сохранения рекреационной</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привлекательности лесных насаждений, а также размещения объектов</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рекреационной инфраструктуры.</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этих целях допускается сплошная и выборочная рубка лесных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 любой интенсивности и любого возраста, если иное не установлено</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Лесным кодексом Российской Федерации.</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Параметры и назначение рубок ухода за лесами определяются в</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 Правилами ухода за лесами, утвержденными приказом</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Министерства природных ресурсов и экологии Российской Федерации от 30</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июля 2020г. №534 (</w:t>
      </w:r>
      <w:proofErr w:type="gramStart"/>
      <w:r w:rsidRPr="00FE04D3">
        <w:rPr>
          <w:rFonts w:ascii="Times New Roman" w:hAnsi="Times New Roman" w:cs="Times New Roman"/>
          <w:bCs/>
          <w:color w:val="000000"/>
          <w:sz w:val="28"/>
          <w:szCs w:val="28"/>
        </w:rPr>
        <w:t>зарегистрирован</w:t>
      </w:r>
      <w:proofErr w:type="gramEnd"/>
      <w:r w:rsidRPr="00FE04D3">
        <w:rPr>
          <w:rFonts w:ascii="Times New Roman" w:hAnsi="Times New Roman" w:cs="Times New Roman"/>
          <w:bCs/>
          <w:color w:val="000000"/>
          <w:sz w:val="28"/>
          <w:szCs w:val="28"/>
        </w:rPr>
        <w:t xml:space="preserve"> в Минюсте РФ 18 декабря 2020г. №61555).</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Уход за лесами осуществляется лицами, использующими леса на</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основании проекта освоения лесов, а также органами государственной власти,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органами местного самоуправления в пределах их полномочий, определенных в</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со статьями 81-84 Лесного кодекса.</w:t>
      </w: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защитных лесах и на особо защитных участках лесов мероприятия по</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уходу за лесами направлены на сохранение и восстановление</w:t>
      </w:r>
      <w:r w:rsidR="007B64A5"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средообразующих</w:t>
      </w:r>
      <w:proofErr w:type="spellEnd"/>
      <w:r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водоохранных</w:t>
      </w:r>
      <w:proofErr w:type="spellEnd"/>
      <w:r w:rsidRPr="00FE04D3">
        <w:rPr>
          <w:rFonts w:ascii="Times New Roman" w:hAnsi="Times New Roman" w:cs="Times New Roman"/>
          <w:bCs/>
          <w:color w:val="000000"/>
          <w:sz w:val="28"/>
          <w:szCs w:val="28"/>
        </w:rPr>
        <w:t>, защитных, санитарно-гигиенических,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оздоровительных и полезных функций лесов.</w:t>
      </w:r>
    </w:p>
    <w:p w:rsidR="007B64A5"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зависимости от возраста лесных насаждений и целей ухода за лесами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осуществляются следующие виды рубок, проводимых в целях ухода за</w:t>
      </w:r>
      <w:r w:rsidR="007B64A5" w:rsidRPr="00FE04D3">
        <w:rPr>
          <w:rFonts w:ascii="Times New Roman" w:hAnsi="Times New Roman" w:cs="Times New Roman"/>
          <w:bCs/>
          <w:color w:val="000000"/>
          <w:sz w:val="28"/>
          <w:szCs w:val="28"/>
        </w:rPr>
        <w:t xml:space="preserve"> лесными насаждениями:</w:t>
      </w:r>
    </w:p>
    <w:p w:rsidR="007B64A5"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iCs/>
          <w:color w:val="000000"/>
          <w:sz w:val="28"/>
          <w:szCs w:val="28"/>
        </w:rPr>
        <w:t xml:space="preserve">рубки осветления, </w:t>
      </w:r>
      <w:r w:rsidRPr="00FE04D3">
        <w:rPr>
          <w:rFonts w:ascii="Times New Roman" w:hAnsi="Times New Roman" w:cs="Times New Roman"/>
          <w:bCs/>
          <w:color w:val="000000"/>
          <w:sz w:val="28"/>
          <w:szCs w:val="28"/>
        </w:rPr>
        <w:t>направленные на улучшение породного 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качественного состава молодняков и условий роста деревьев целевой или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целевых древесных пород;</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iCs/>
          <w:color w:val="000000"/>
          <w:sz w:val="28"/>
          <w:szCs w:val="28"/>
        </w:rPr>
        <w:t xml:space="preserve">рубки прочистки, </w:t>
      </w:r>
      <w:r w:rsidRPr="00FE04D3">
        <w:rPr>
          <w:rFonts w:ascii="Times New Roman" w:hAnsi="Times New Roman" w:cs="Times New Roman"/>
          <w:bCs/>
          <w:color w:val="000000"/>
          <w:sz w:val="28"/>
          <w:szCs w:val="28"/>
        </w:rPr>
        <w:t>направленные на регулирование густоты лесных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 и улучшение условий роста деревьев целевой или целевых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древесных пород, а также на продолжение формирования породного 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качественного состава молодняков;</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iCs/>
          <w:color w:val="000000"/>
          <w:sz w:val="28"/>
          <w:szCs w:val="28"/>
        </w:rPr>
        <w:t xml:space="preserve">рубки прореживания, </w:t>
      </w:r>
      <w:r w:rsidRPr="00FE04D3">
        <w:rPr>
          <w:rFonts w:ascii="Times New Roman" w:hAnsi="Times New Roman" w:cs="Times New Roman"/>
          <w:bCs/>
          <w:color w:val="000000"/>
          <w:sz w:val="28"/>
          <w:szCs w:val="28"/>
        </w:rPr>
        <w:t>направленные на создание в лесных насаждениях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благоприятных условий для формирования стволов и крон лучших деревьев;</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iCs/>
          <w:color w:val="000000"/>
          <w:sz w:val="28"/>
          <w:szCs w:val="28"/>
        </w:rPr>
        <w:t xml:space="preserve">проходные рубки, </w:t>
      </w:r>
      <w:r w:rsidRPr="00FE04D3">
        <w:rPr>
          <w:rFonts w:ascii="Times New Roman" w:hAnsi="Times New Roman" w:cs="Times New Roman"/>
          <w:bCs/>
          <w:color w:val="000000"/>
          <w:sz w:val="28"/>
          <w:szCs w:val="28"/>
        </w:rPr>
        <w:t>направленные на создание благоприятных условий</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роста лучших деревьев, увеличения их прироста, продолжения (завершения)</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формирования структуры насаждений;</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iCs/>
          <w:color w:val="000000"/>
          <w:sz w:val="28"/>
          <w:szCs w:val="28"/>
        </w:rPr>
        <w:t xml:space="preserve">рубки сохранения лесных насаждений, </w:t>
      </w:r>
      <w:r w:rsidRPr="00FE04D3">
        <w:rPr>
          <w:rFonts w:ascii="Times New Roman" w:hAnsi="Times New Roman" w:cs="Times New Roman"/>
          <w:bCs/>
          <w:color w:val="000000"/>
          <w:sz w:val="28"/>
          <w:szCs w:val="28"/>
        </w:rPr>
        <w:t>проводимые в спелых 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перестойных древостоях в целях сохранения, поддержания их в состоянии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эффективного выполнения целевых функций, накопления качественной</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древесины, увеличения плодоношения;</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proofErr w:type="gramStart"/>
      <w:r w:rsidRPr="00FE04D3">
        <w:rPr>
          <w:rFonts w:ascii="Times New Roman" w:hAnsi="Times New Roman" w:cs="Times New Roman"/>
          <w:bCs/>
          <w:iCs/>
          <w:color w:val="000000"/>
          <w:sz w:val="28"/>
          <w:szCs w:val="28"/>
        </w:rPr>
        <w:t xml:space="preserve">рубки обновления лесных насаждений, </w:t>
      </w:r>
      <w:r w:rsidRPr="00FE04D3">
        <w:rPr>
          <w:rFonts w:ascii="Times New Roman" w:hAnsi="Times New Roman" w:cs="Times New Roman"/>
          <w:bCs/>
          <w:color w:val="000000"/>
          <w:sz w:val="28"/>
          <w:szCs w:val="28"/>
        </w:rPr>
        <w:t>проводимые в перестойных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древостоях, спелых и в утрачивающих целевые функции приспевающих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древостоях с целью создания благоприятных условий для роста молодых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перспективных деревьев, имеющихся в насаждении, появляющихся в связи с</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содействием возобновлению леса и проведением рубок лесных насаждений,</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проводимых в целях ухода за лесными насаждениями;</w:t>
      </w:r>
      <w:proofErr w:type="gramEnd"/>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iCs/>
          <w:color w:val="000000"/>
          <w:sz w:val="28"/>
          <w:szCs w:val="28"/>
        </w:rPr>
        <w:t xml:space="preserve">рубки переформирования лесных насаждений, </w:t>
      </w:r>
      <w:r w:rsidRPr="00FE04D3">
        <w:rPr>
          <w:rFonts w:ascii="Times New Roman" w:hAnsi="Times New Roman" w:cs="Times New Roman"/>
          <w:bCs/>
          <w:color w:val="000000"/>
          <w:sz w:val="28"/>
          <w:szCs w:val="28"/>
        </w:rPr>
        <w:t>проводимые в</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сформировавшихся средневозрастных и более старшего возраста древостоях с</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целью коренного изменения их состава, структуры, строения путем</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регулирования соотношения составляющих насаждение элементов леса и</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создания благоприятных условий роста деревьев целевых пород, поколений,</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ярусов;</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iCs/>
          <w:color w:val="000000"/>
          <w:sz w:val="28"/>
          <w:szCs w:val="28"/>
        </w:rPr>
        <w:t xml:space="preserve">рубки реконструкции, </w:t>
      </w:r>
      <w:r w:rsidRPr="00FE04D3">
        <w:rPr>
          <w:rFonts w:ascii="Times New Roman" w:hAnsi="Times New Roman" w:cs="Times New Roman"/>
          <w:bCs/>
          <w:color w:val="000000"/>
          <w:sz w:val="28"/>
          <w:szCs w:val="28"/>
        </w:rPr>
        <w:t>проводимые в целях удаления малоценных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насаждений или их частей для подготовки условий для проведения</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посадки, посева ценных лесообразующих пород, мер содействия естественному</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возобновлению леса;</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iCs/>
          <w:color w:val="000000"/>
          <w:sz w:val="28"/>
          <w:szCs w:val="28"/>
        </w:rPr>
        <w:lastRenderedPageBreak/>
        <w:t xml:space="preserve">ландшафтные рубки, </w:t>
      </w:r>
      <w:r w:rsidRPr="00FE04D3">
        <w:rPr>
          <w:rFonts w:ascii="Times New Roman" w:hAnsi="Times New Roman" w:cs="Times New Roman"/>
          <w:bCs/>
          <w:color w:val="000000"/>
          <w:sz w:val="28"/>
          <w:szCs w:val="28"/>
        </w:rPr>
        <w:t>направленные на формирование, сохранение,</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обновление, реконструкцию лесопарковых ландшафтов и повышение их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эстетической, оздоровительной ценности и устойчивости;</w:t>
      </w:r>
    </w:p>
    <w:p w:rsidR="002A2F8F" w:rsidRPr="00FE04D3" w:rsidRDefault="002A2F8F" w:rsidP="00F67096">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iCs/>
          <w:color w:val="000000"/>
          <w:sz w:val="28"/>
          <w:szCs w:val="28"/>
        </w:rPr>
        <w:t xml:space="preserve">рубки единичных деревьев, </w:t>
      </w:r>
      <w:r w:rsidRPr="00FE04D3">
        <w:rPr>
          <w:rFonts w:ascii="Times New Roman" w:hAnsi="Times New Roman" w:cs="Times New Roman"/>
          <w:bCs/>
          <w:color w:val="000000"/>
          <w:sz w:val="28"/>
          <w:szCs w:val="28"/>
        </w:rPr>
        <w:t>в том числе семенников, выполнивших свою</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функцию, должна осуществляться при рубках осветления, рубках прочистки.</w:t>
      </w:r>
    </w:p>
    <w:p w:rsidR="007B64A5" w:rsidRPr="00FE04D3" w:rsidRDefault="007B64A5" w:rsidP="007B64A5">
      <w:pPr>
        <w:pStyle w:val="a4"/>
        <w:autoSpaceDE w:val="0"/>
        <w:autoSpaceDN w:val="0"/>
        <w:adjustRightInd w:val="0"/>
        <w:spacing w:after="0" w:line="240" w:lineRule="auto"/>
        <w:ind w:left="360"/>
        <w:jc w:val="both"/>
        <w:rPr>
          <w:rFonts w:ascii="Times New Roman" w:hAnsi="Times New Roman" w:cs="Times New Roman"/>
          <w:bCs/>
          <w:color w:val="000000"/>
          <w:sz w:val="28"/>
          <w:szCs w:val="28"/>
        </w:rPr>
      </w:pP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2.1.1. Расчётная лесосека для осуществления рубок спелых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перестойных лесных насаждений</w:t>
      </w:r>
    </w:p>
    <w:p w:rsidR="00F67096" w:rsidRDefault="00F67096"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древесины при осуществлении рубок спелых и перестойных</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 не предусматривается.</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8130DC" w:rsidRPr="00FE04D3" w:rsidRDefault="008130DC" w:rsidP="00D50C4B">
      <w:pPr>
        <w:autoSpaceDE w:val="0"/>
        <w:autoSpaceDN w:val="0"/>
        <w:adjustRightInd w:val="0"/>
        <w:spacing w:after="0" w:line="240" w:lineRule="auto"/>
        <w:jc w:val="both"/>
        <w:rPr>
          <w:rFonts w:ascii="Times New Roman" w:hAnsi="Times New Roman" w:cs="Times New Roman"/>
          <w:bCs/>
          <w:color w:val="000000"/>
          <w:sz w:val="28"/>
          <w:szCs w:val="28"/>
        </w:rPr>
        <w:sectPr w:rsidR="008130DC" w:rsidRPr="00FE04D3" w:rsidSect="00A122DE">
          <w:pgSz w:w="11906" w:h="16838"/>
          <w:pgMar w:top="1134" w:right="567" w:bottom="1134" w:left="1418" w:header="709" w:footer="709" w:gutter="0"/>
          <w:cols w:space="708"/>
          <w:docGrid w:linePitch="360"/>
        </w:sectPr>
      </w:pPr>
    </w:p>
    <w:p w:rsidR="007B64A5"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Таблица 2.1.1.1</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Расчётная лесосека для осуществления выборочных рубок спелых и перестойных лесных насаждений</w:t>
      </w:r>
      <w:r w:rsidR="007B64A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 срок действия лесохозяйственного регламента</w:t>
      </w:r>
      <w:r w:rsidR="007B64A5" w:rsidRPr="00FE04D3">
        <w:rPr>
          <w:rFonts w:ascii="Times New Roman" w:hAnsi="Times New Roman" w:cs="Times New Roman"/>
          <w:bCs/>
          <w:color w:val="000000"/>
          <w:sz w:val="28"/>
          <w:szCs w:val="28"/>
        </w:rPr>
        <w:t xml:space="preserve"> </w:t>
      </w:r>
    </w:p>
    <w:p w:rsidR="007B64A5" w:rsidRPr="00FE04D3" w:rsidRDefault="007B64A5" w:rsidP="00D50C4B">
      <w:pPr>
        <w:autoSpaceDE w:val="0"/>
        <w:autoSpaceDN w:val="0"/>
        <w:adjustRightInd w:val="0"/>
        <w:spacing w:after="0" w:line="240" w:lineRule="auto"/>
        <w:jc w:val="both"/>
        <w:rPr>
          <w:rFonts w:ascii="Times New Roman" w:hAnsi="Times New Roman" w:cs="Times New Roman"/>
          <w:bCs/>
          <w:color w:val="000000"/>
          <w:sz w:val="28"/>
          <w:szCs w:val="28"/>
        </w:rPr>
      </w:pPr>
    </w:p>
    <w:tbl>
      <w:tblPr>
        <w:tblW w:w="15084" w:type="dxa"/>
        <w:tblInd w:w="10" w:type="dxa"/>
        <w:tblLayout w:type="fixed"/>
        <w:tblCellMar>
          <w:left w:w="10" w:type="dxa"/>
          <w:right w:w="10" w:type="dxa"/>
        </w:tblCellMar>
        <w:tblLook w:val="04A0" w:firstRow="1" w:lastRow="0" w:firstColumn="1" w:lastColumn="0" w:noHBand="0" w:noVBand="1"/>
      </w:tblPr>
      <w:tblGrid>
        <w:gridCol w:w="3566"/>
        <w:gridCol w:w="744"/>
        <w:gridCol w:w="869"/>
        <w:gridCol w:w="749"/>
        <w:gridCol w:w="926"/>
        <w:gridCol w:w="749"/>
        <w:gridCol w:w="926"/>
        <w:gridCol w:w="749"/>
        <w:gridCol w:w="926"/>
        <w:gridCol w:w="744"/>
        <w:gridCol w:w="782"/>
        <w:gridCol w:w="182"/>
        <w:gridCol w:w="749"/>
        <w:gridCol w:w="926"/>
        <w:gridCol w:w="691"/>
        <w:gridCol w:w="806"/>
      </w:tblGrid>
      <w:tr w:rsidR="008130DC" w:rsidRPr="00FE04D3" w:rsidTr="008130DC">
        <w:trPr>
          <w:trHeight w:hRule="exact" w:val="312"/>
        </w:trPr>
        <w:tc>
          <w:tcPr>
            <w:tcW w:w="3566" w:type="dxa"/>
            <w:vMerge w:val="restart"/>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Показатели</w:t>
            </w:r>
          </w:p>
        </w:tc>
        <w:tc>
          <w:tcPr>
            <w:tcW w:w="1613" w:type="dxa"/>
            <w:gridSpan w:val="2"/>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Всего</w:t>
            </w:r>
          </w:p>
        </w:tc>
        <w:tc>
          <w:tcPr>
            <w:tcW w:w="9905" w:type="dxa"/>
            <w:gridSpan w:val="13"/>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 xml:space="preserve">В том числе по </w:t>
            </w:r>
            <w:proofErr w:type="spellStart"/>
            <w:r w:rsidRPr="00FE04D3">
              <w:rPr>
                <w:rStyle w:val="265pt"/>
                <w:sz w:val="22"/>
                <w:szCs w:val="22"/>
              </w:rPr>
              <w:t>полнотам</w:t>
            </w:r>
            <w:proofErr w:type="spellEnd"/>
          </w:p>
        </w:tc>
      </w:tr>
      <w:tr w:rsidR="008130DC" w:rsidRPr="00FE04D3" w:rsidTr="008130DC">
        <w:trPr>
          <w:trHeight w:hRule="exact" w:val="288"/>
        </w:trPr>
        <w:tc>
          <w:tcPr>
            <w:tcW w:w="3566" w:type="dxa"/>
            <w:vMerge/>
            <w:tcBorders>
              <w:left w:val="single" w:sz="4" w:space="0" w:color="auto"/>
            </w:tcBorders>
            <w:shd w:val="clear" w:color="auto" w:fill="FFFFFF"/>
            <w:vAlign w:val="center"/>
          </w:tcPr>
          <w:p w:rsidR="008130DC" w:rsidRPr="00FE04D3" w:rsidRDefault="008130DC" w:rsidP="008130DC">
            <w:pPr>
              <w:spacing w:after="0" w:line="240" w:lineRule="auto"/>
              <w:rPr>
                <w:rFonts w:ascii="Times New Roman" w:hAnsi="Times New Roman" w:cs="Times New Roman"/>
              </w:rPr>
            </w:pPr>
          </w:p>
        </w:tc>
        <w:tc>
          <w:tcPr>
            <w:tcW w:w="744" w:type="dxa"/>
            <w:vMerge w:val="restart"/>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га</w:t>
            </w:r>
          </w:p>
        </w:tc>
        <w:tc>
          <w:tcPr>
            <w:tcW w:w="869" w:type="dxa"/>
            <w:vMerge w:val="restart"/>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40"/>
              <w:rPr>
                <w:sz w:val="22"/>
                <w:szCs w:val="22"/>
              </w:rPr>
            </w:pPr>
            <w:r w:rsidRPr="00FE04D3">
              <w:rPr>
                <w:rStyle w:val="265pt"/>
                <w:sz w:val="22"/>
                <w:szCs w:val="22"/>
              </w:rPr>
              <w:t>м</w:t>
            </w:r>
            <w:r w:rsidRPr="00FE04D3">
              <w:rPr>
                <w:rStyle w:val="265pt"/>
                <w:sz w:val="22"/>
                <w:szCs w:val="22"/>
                <w:vertAlign w:val="superscript"/>
              </w:rPr>
              <w:t>3</w:t>
            </w:r>
          </w:p>
        </w:tc>
        <w:tc>
          <w:tcPr>
            <w:tcW w:w="749" w:type="dxa"/>
            <w:tcBorders>
              <w:top w:val="single" w:sz="4" w:space="0" w:color="auto"/>
              <w:left w:val="single" w:sz="4" w:space="0" w:color="auto"/>
            </w:tcBorders>
            <w:shd w:val="clear" w:color="auto" w:fill="FFFFFF"/>
          </w:tcPr>
          <w:p w:rsidR="008130DC" w:rsidRPr="00FE04D3" w:rsidRDefault="008130DC" w:rsidP="008130DC">
            <w:pPr>
              <w:spacing w:after="0" w:line="240" w:lineRule="auto"/>
              <w:jc w:val="center"/>
              <w:rPr>
                <w:rFonts w:ascii="Times New Roman" w:hAnsi="Times New Roman" w:cs="Times New Roman"/>
              </w:rPr>
            </w:pPr>
          </w:p>
        </w:tc>
        <w:tc>
          <w:tcPr>
            <w:tcW w:w="92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1,0</w:t>
            </w:r>
          </w:p>
        </w:tc>
        <w:tc>
          <w:tcPr>
            <w:tcW w:w="1675" w:type="dxa"/>
            <w:gridSpan w:val="2"/>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0,9</w:t>
            </w:r>
          </w:p>
        </w:tc>
        <w:tc>
          <w:tcPr>
            <w:tcW w:w="1675" w:type="dxa"/>
            <w:gridSpan w:val="2"/>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0,8</w:t>
            </w:r>
          </w:p>
        </w:tc>
        <w:tc>
          <w:tcPr>
            <w:tcW w:w="1526" w:type="dxa"/>
            <w:gridSpan w:val="2"/>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0,7</w:t>
            </w:r>
          </w:p>
        </w:tc>
        <w:tc>
          <w:tcPr>
            <w:tcW w:w="1857" w:type="dxa"/>
            <w:gridSpan w:val="3"/>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0,6</w:t>
            </w:r>
          </w:p>
        </w:tc>
        <w:tc>
          <w:tcPr>
            <w:tcW w:w="1497" w:type="dxa"/>
            <w:gridSpan w:val="2"/>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0,3 - 0,5</w:t>
            </w:r>
          </w:p>
        </w:tc>
      </w:tr>
      <w:tr w:rsidR="008130DC" w:rsidRPr="00FE04D3" w:rsidTr="008130DC">
        <w:trPr>
          <w:trHeight w:hRule="exact" w:val="571"/>
        </w:trPr>
        <w:tc>
          <w:tcPr>
            <w:tcW w:w="3566" w:type="dxa"/>
            <w:vMerge/>
            <w:tcBorders>
              <w:left w:val="single" w:sz="4" w:space="0" w:color="auto"/>
            </w:tcBorders>
            <w:shd w:val="clear" w:color="auto" w:fill="FFFFFF"/>
            <w:vAlign w:val="center"/>
          </w:tcPr>
          <w:p w:rsidR="008130DC" w:rsidRPr="00FE04D3" w:rsidRDefault="008130DC" w:rsidP="008130DC">
            <w:pPr>
              <w:spacing w:after="0" w:line="240" w:lineRule="auto"/>
              <w:rPr>
                <w:rFonts w:ascii="Times New Roman" w:hAnsi="Times New Roman" w:cs="Times New Roman"/>
              </w:rPr>
            </w:pPr>
          </w:p>
        </w:tc>
        <w:tc>
          <w:tcPr>
            <w:tcW w:w="744" w:type="dxa"/>
            <w:vMerge/>
            <w:tcBorders>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869" w:type="dxa"/>
            <w:vMerge/>
            <w:tcBorders>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га</w:t>
            </w:r>
          </w:p>
        </w:tc>
        <w:tc>
          <w:tcPr>
            <w:tcW w:w="92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м</w:t>
            </w:r>
            <w:r w:rsidRPr="00FE04D3">
              <w:rPr>
                <w:rStyle w:val="265pt"/>
                <w:sz w:val="22"/>
                <w:szCs w:val="22"/>
                <w:vertAlign w:val="superscript"/>
              </w:rPr>
              <w:t>3</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га</w:t>
            </w:r>
          </w:p>
        </w:tc>
        <w:tc>
          <w:tcPr>
            <w:tcW w:w="92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м</w:t>
            </w:r>
            <w:r w:rsidRPr="00FE04D3">
              <w:rPr>
                <w:rStyle w:val="265pt"/>
                <w:sz w:val="22"/>
                <w:szCs w:val="22"/>
                <w:vertAlign w:val="superscript"/>
              </w:rPr>
              <w:t>3</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га</w:t>
            </w:r>
          </w:p>
        </w:tc>
        <w:tc>
          <w:tcPr>
            <w:tcW w:w="92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м</w:t>
            </w:r>
            <w:r w:rsidRPr="00FE04D3">
              <w:rPr>
                <w:rStyle w:val="265pt"/>
                <w:sz w:val="22"/>
                <w:szCs w:val="22"/>
                <w:vertAlign w:val="superscript"/>
              </w:rPr>
              <w:t>3</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га</w:t>
            </w:r>
          </w:p>
        </w:tc>
        <w:tc>
          <w:tcPr>
            <w:tcW w:w="78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80"/>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00"/>
              <w:rPr>
                <w:sz w:val="22"/>
                <w:szCs w:val="22"/>
              </w:rPr>
            </w:pPr>
            <w:r w:rsidRPr="00FE04D3">
              <w:rPr>
                <w:rStyle w:val="265pt"/>
                <w:sz w:val="22"/>
                <w:szCs w:val="22"/>
              </w:rPr>
              <w:t>м</w:t>
            </w:r>
            <w:r w:rsidRPr="00FE04D3">
              <w:rPr>
                <w:rStyle w:val="265pt"/>
                <w:sz w:val="22"/>
                <w:szCs w:val="22"/>
                <w:vertAlign w:val="superscript"/>
              </w:rPr>
              <w:t>3</w:t>
            </w:r>
          </w:p>
        </w:tc>
        <w:tc>
          <w:tcPr>
            <w:tcW w:w="931"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га</w:t>
            </w:r>
          </w:p>
        </w:tc>
        <w:tc>
          <w:tcPr>
            <w:tcW w:w="92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м</w:t>
            </w:r>
            <w:r w:rsidRPr="00FE04D3">
              <w:rPr>
                <w:rStyle w:val="265pt"/>
                <w:sz w:val="22"/>
                <w:szCs w:val="22"/>
                <w:vertAlign w:val="superscript"/>
              </w:rPr>
              <w:t>3</w:t>
            </w:r>
          </w:p>
        </w:tc>
        <w:tc>
          <w:tcPr>
            <w:tcW w:w="691"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га</w:t>
            </w:r>
          </w:p>
        </w:tc>
        <w:tc>
          <w:tcPr>
            <w:tcW w:w="806"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80"/>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00"/>
              <w:rPr>
                <w:sz w:val="22"/>
                <w:szCs w:val="22"/>
              </w:rPr>
            </w:pPr>
            <w:r w:rsidRPr="00FE04D3">
              <w:rPr>
                <w:rStyle w:val="265pt"/>
                <w:sz w:val="22"/>
                <w:szCs w:val="22"/>
              </w:rPr>
              <w:t>м</w:t>
            </w:r>
            <w:r w:rsidRPr="00FE04D3">
              <w:rPr>
                <w:rStyle w:val="265pt"/>
                <w:sz w:val="22"/>
                <w:szCs w:val="22"/>
                <w:vertAlign w:val="superscript"/>
              </w:rPr>
              <w:t>3</w:t>
            </w:r>
          </w:p>
        </w:tc>
      </w:tr>
      <w:tr w:rsidR="008130DC" w:rsidRPr="00FE04D3" w:rsidTr="008130DC">
        <w:trPr>
          <w:trHeight w:hRule="exact" w:val="1205"/>
        </w:trPr>
        <w:tc>
          <w:tcPr>
            <w:tcW w:w="15084" w:type="dxa"/>
            <w:gridSpan w:val="16"/>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Целевое назначение лесов: Защитные леса Категория защитных лесов: Хозяйственная секция:</w:t>
            </w:r>
          </w:p>
        </w:tc>
      </w:tr>
      <w:tr w:rsidR="008130DC" w:rsidRPr="00FE04D3" w:rsidTr="008130DC">
        <w:trPr>
          <w:trHeight w:hRule="exact" w:val="283"/>
        </w:trPr>
        <w:tc>
          <w:tcPr>
            <w:tcW w:w="356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Всего включено в расчёт</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86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64"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691"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806"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r>
      <w:tr w:rsidR="008130DC" w:rsidRPr="00FE04D3" w:rsidTr="008130DC">
        <w:trPr>
          <w:trHeight w:hRule="exact" w:val="566"/>
        </w:trPr>
        <w:tc>
          <w:tcPr>
            <w:tcW w:w="356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Средний процент выборки от общего запаса</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86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64"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691"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806"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r>
      <w:tr w:rsidR="008130DC" w:rsidRPr="00FE04D3" w:rsidTr="008130DC">
        <w:trPr>
          <w:trHeight w:hRule="exact" w:val="283"/>
        </w:trPr>
        <w:tc>
          <w:tcPr>
            <w:tcW w:w="356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Запас, вырубаемый за один приём</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86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64"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691"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806"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r>
      <w:tr w:rsidR="008130DC" w:rsidRPr="00FE04D3" w:rsidTr="008130DC">
        <w:trPr>
          <w:trHeight w:hRule="exact" w:val="283"/>
        </w:trPr>
        <w:tc>
          <w:tcPr>
            <w:tcW w:w="356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Средний период повторяемости</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86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64"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691"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806"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r>
      <w:tr w:rsidR="008130DC" w:rsidRPr="00FE04D3" w:rsidTr="008130DC">
        <w:trPr>
          <w:trHeight w:hRule="exact" w:val="288"/>
        </w:trPr>
        <w:tc>
          <w:tcPr>
            <w:tcW w:w="356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Ежегодная расчётная лесосека:</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86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64"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691"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806"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r>
      <w:tr w:rsidR="008130DC" w:rsidRPr="00FE04D3" w:rsidTr="008130DC">
        <w:trPr>
          <w:trHeight w:hRule="exact" w:val="283"/>
        </w:trPr>
        <w:tc>
          <w:tcPr>
            <w:tcW w:w="356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корневой</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86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64"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691"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806"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r>
      <w:tr w:rsidR="008130DC" w:rsidRPr="00FE04D3" w:rsidTr="008130DC">
        <w:trPr>
          <w:trHeight w:hRule="exact" w:val="293"/>
        </w:trPr>
        <w:tc>
          <w:tcPr>
            <w:tcW w:w="356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proofErr w:type="spellStart"/>
            <w:r w:rsidRPr="00FE04D3">
              <w:rPr>
                <w:rStyle w:val="265pt"/>
                <w:sz w:val="22"/>
                <w:szCs w:val="22"/>
              </w:rPr>
              <w:t>ликвид</w:t>
            </w:r>
            <w:proofErr w:type="spellEnd"/>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86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64"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74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2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691"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806"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r>
      <w:tr w:rsidR="008130DC" w:rsidRPr="00FE04D3" w:rsidTr="008130DC">
        <w:trPr>
          <w:trHeight w:hRule="exact" w:val="293"/>
        </w:trPr>
        <w:tc>
          <w:tcPr>
            <w:tcW w:w="3566" w:type="dxa"/>
            <w:tcBorders>
              <w:top w:val="single" w:sz="4" w:space="0" w:color="auto"/>
              <w:left w:val="single" w:sz="4" w:space="0" w:color="auto"/>
              <w:bottom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деловая</w:t>
            </w:r>
          </w:p>
        </w:tc>
        <w:tc>
          <w:tcPr>
            <w:tcW w:w="744"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869"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749"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26"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749"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26"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749"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26"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744"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64" w:type="dxa"/>
            <w:gridSpan w:val="2"/>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749"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26"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691"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r>
    </w:tbl>
    <w:p w:rsidR="008130DC" w:rsidRPr="00FE04D3" w:rsidRDefault="008130DC"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8130DC" w:rsidRPr="00FE04D3" w:rsidRDefault="008130DC" w:rsidP="00D50C4B">
      <w:pPr>
        <w:autoSpaceDE w:val="0"/>
        <w:autoSpaceDN w:val="0"/>
        <w:adjustRightInd w:val="0"/>
        <w:spacing w:after="0" w:line="240" w:lineRule="auto"/>
        <w:jc w:val="both"/>
        <w:rPr>
          <w:rFonts w:ascii="Times New Roman" w:hAnsi="Times New Roman" w:cs="Times New Roman"/>
          <w:bCs/>
          <w:color w:val="000000"/>
          <w:sz w:val="28"/>
          <w:szCs w:val="28"/>
        </w:rPr>
        <w:sectPr w:rsidR="008130DC" w:rsidRPr="00FE04D3" w:rsidSect="008130DC">
          <w:pgSz w:w="16838" w:h="11906" w:orient="landscape"/>
          <w:pgMar w:top="1418" w:right="1134" w:bottom="567" w:left="1134" w:header="709" w:footer="709" w:gutter="0"/>
          <w:cols w:space="708"/>
          <w:docGrid w:linePitch="360"/>
        </w:sectPr>
      </w:pPr>
    </w:p>
    <w:p w:rsidR="000F11A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Таблица 2.1.1.2</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Расчётная лесосека для осуществления сплошных рубок спелых и перестойных лесных насаждений</w:t>
      </w:r>
      <w:r w:rsidR="000F11AF" w:rsidRPr="00FE04D3">
        <w:rPr>
          <w:rFonts w:ascii="Times New Roman" w:hAnsi="Times New Roman" w:cs="Times New Roman"/>
          <w:bCs/>
          <w:color w:val="000000"/>
          <w:sz w:val="28"/>
          <w:szCs w:val="28"/>
        </w:rPr>
        <w:t xml:space="preserve"> </w:t>
      </w:r>
    </w:p>
    <w:p w:rsidR="008130DC" w:rsidRPr="00FE04D3" w:rsidRDefault="008130DC" w:rsidP="00D50C4B">
      <w:pPr>
        <w:autoSpaceDE w:val="0"/>
        <w:autoSpaceDN w:val="0"/>
        <w:adjustRightInd w:val="0"/>
        <w:spacing w:after="0" w:line="240" w:lineRule="auto"/>
        <w:jc w:val="both"/>
        <w:rPr>
          <w:rFonts w:ascii="Times New Roman" w:hAnsi="Times New Roman" w:cs="Times New Roman"/>
          <w:bCs/>
          <w:i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542"/>
        <w:gridCol w:w="2803"/>
        <w:gridCol w:w="845"/>
        <w:gridCol w:w="1694"/>
        <w:gridCol w:w="1637"/>
        <w:gridCol w:w="1416"/>
        <w:gridCol w:w="2179"/>
        <w:gridCol w:w="1762"/>
        <w:gridCol w:w="1363"/>
        <w:gridCol w:w="835"/>
      </w:tblGrid>
      <w:tr w:rsidR="008130DC" w:rsidRPr="00FE04D3" w:rsidTr="00F67096">
        <w:trPr>
          <w:trHeight w:hRule="exact" w:val="288"/>
        </w:trPr>
        <w:tc>
          <w:tcPr>
            <w:tcW w:w="542" w:type="dxa"/>
            <w:vMerge w:val="restart"/>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ind w:left="140"/>
              <w:rPr>
                <w:sz w:val="22"/>
                <w:szCs w:val="22"/>
              </w:rPr>
            </w:pPr>
            <w:r w:rsidRPr="00F67096">
              <w:rPr>
                <w:rStyle w:val="265pt"/>
                <w:sz w:val="22"/>
                <w:szCs w:val="22"/>
              </w:rPr>
              <w:t>№</w:t>
            </w:r>
          </w:p>
          <w:p w:rsidR="008130DC" w:rsidRPr="00F67096" w:rsidRDefault="008130DC" w:rsidP="00F67096">
            <w:pPr>
              <w:pStyle w:val="20"/>
              <w:shd w:val="clear" w:color="auto" w:fill="auto"/>
              <w:spacing w:after="0" w:line="240" w:lineRule="auto"/>
              <w:ind w:left="140"/>
              <w:rPr>
                <w:sz w:val="22"/>
                <w:szCs w:val="22"/>
              </w:rPr>
            </w:pPr>
            <w:proofErr w:type="gramStart"/>
            <w:r w:rsidRPr="00F67096">
              <w:rPr>
                <w:rStyle w:val="265pt"/>
                <w:sz w:val="22"/>
                <w:szCs w:val="22"/>
              </w:rPr>
              <w:t>п</w:t>
            </w:r>
            <w:proofErr w:type="gramEnd"/>
            <w:r w:rsidRPr="00F67096">
              <w:rPr>
                <w:rStyle w:val="265pt"/>
                <w:sz w:val="22"/>
                <w:szCs w:val="22"/>
              </w:rPr>
              <w:t>/п</w:t>
            </w:r>
          </w:p>
        </w:tc>
        <w:tc>
          <w:tcPr>
            <w:tcW w:w="2803" w:type="dxa"/>
            <w:vMerge w:val="restart"/>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Показатели</w:t>
            </w:r>
          </w:p>
        </w:tc>
        <w:tc>
          <w:tcPr>
            <w:tcW w:w="845" w:type="dxa"/>
            <w:vMerge w:val="restart"/>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ind w:left="240"/>
              <w:rPr>
                <w:sz w:val="22"/>
                <w:szCs w:val="22"/>
              </w:rPr>
            </w:pPr>
            <w:r w:rsidRPr="00F67096">
              <w:rPr>
                <w:rStyle w:val="265pt"/>
                <w:sz w:val="22"/>
                <w:szCs w:val="22"/>
              </w:rPr>
              <w:t>Ед.</w:t>
            </w:r>
          </w:p>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изм.</w:t>
            </w:r>
          </w:p>
        </w:tc>
        <w:tc>
          <w:tcPr>
            <w:tcW w:w="10051" w:type="dxa"/>
            <w:gridSpan w:val="6"/>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Виды ухода за лесами</w:t>
            </w:r>
          </w:p>
        </w:tc>
        <w:tc>
          <w:tcPr>
            <w:tcW w:w="835" w:type="dxa"/>
            <w:vMerge w:val="restart"/>
            <w:tcBorders>
              <w:top w:val="single" w:sz="4" w:space="0" w:color="auto"/>
              <w:left w:val="single" w:sz="4" w:space="0" w:color="auto"/>
              <w:right w:val="single" w:sz="4" w:space="0" w:color="auto"/>
            </w:tcBorders>
            <w:shd w:val="clear" w:color="auto" w:fill="FFFFFF"/>
          </w:tcPr>
          <w:p w:rsidR="008130DC" w:rsidRPr="00F67096" w:rsidRDefault="008130DC" w:rsidP="00F67096">
            <w:pPr>
              <w:pStyle w:val="20"/>
              <w:shd w:val="clear" w:color="auto" w:fill="auto"/>
              <w:spacing w:after="0" w:line="240" w:lineRule="auto"/>
              <w:ind w:left="160"/>
              <w:rPr>
                <w:sz w:val="22"/>
                <w:szCs w:val="22"/>
              </w:rPr>
            </w:pPr>
            <w:r w:rsidRPr="00F67096">
              <w:rPr>
                <w:rStyle w:val="265pt"/>
                <w:sz w:val="22"/>
                <w:szCs w:val="22"/>
              </w:rPr>
              <w:t>Итого</w:t>
            </w:r>
          </w:p>
        </w:tc>
      </w:tr>
      <w:tr w:rsidR="00FE04D3" w:rsidRPr="00FE04D3" w:rsidTr="00F67096">
        <w:trPr>
          <w:trHeight w:hRule="exact" w:val="1387"/>
        </w:trPr>
        <w:tc>
          <w:tcPr>
            <w:tcW w:w="542" w:type="dxa"/>
            <w:vMerge/>
            <w:tcBorders>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2803" w:type="dxa"/>
            <w:vMerge/>
            <w:tcBorders>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845" w:type="dxa"/>
            <w:vMerge/>
            <w:tcBorders>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ландшафтные рубки в возрасте рубок</w:t>
            </w:r>
          </w:p>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прореживания</w:t>
            </w:r>
          </w:p>
        </w:tc>
        <w:tc>
          <w:tcPr>
            <w:tcW w:w="1637"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ландшафтные рубки в возрасте проходных рубок</w:t>
            </w:r>
          </w:p>
        </w:tc>
        <w:tc>
          <w:tcPr>
            <w:tcW w:w="1416"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рубки</w:t>
            </w:r>
          </w:p>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обновления</w:t>
            </w:r>
          </w:p>
        </w:tc>
        <w:tc>
          <w:tcPr>
            <w:tcW w:w="2179"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рубки</w:t>
            </w:r>
          </w:p>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переформирования</w:t>
            </w:r>
          </w:p>
        </w:tc>
        <w:tc>
          <w:tcPr>
            <w:tcW w:w="1762"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рубки</w:t>
            </w:r>
          </w:p>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реконструкции</w:t>
            </w:r>
          </w:p>
        </w:tc>
        <w:tc>
          <w:tcPr>
            <w:tcW w:w="136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рубка</w:t>
            </w:r>
          </w:p>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единичных</w:t>
            </w:r>
          </w:p>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деревьев</w:t>
            </w:r>
          </w:p>
        </w:tc>
        <w:tc>
          <w:tcPr>
            <w:tcW w:w="835" w:type="dxa"/>
            <w:vMerge/>
            <w:tcBorders>
              <w:left w:val="single" w:sz="4" w:space="0" w:color="auto"/>
              <w:righ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r>
      <w:tr w:rsidR="00FE04D3" w:rsidRPr="00FE04D3" w:rsidTr="00F67096">
        <w:trPr>
          <w:trHeight w:hRule="exact" w:val="288"/>
        </w:trPr>
        <w:tc>
          <w:tcPr>
            <w:tcW w:w="542"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ind w:left="240"/>
              <w:rPr>
                <w:sz w:val="22"/>
                <w:szCs w:val="22"/>
              </w:rPr>
            </w:pPr>
            <w:r w:rsidRPr="00F67096">
              <w:rPr>
                <w:rStyle w:val="265pt"/>
                <w:sz w:val="22"/>
                <w:szCs w:val="22"/>
              </w:rPr>
              <w:t>1</w:t>
            </w:r>
          </w:p>
        </w:tc>
        <w:tc>
          <w:tcPr>
            <w:tcW w:w="280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2</w:t>
            </w:r>
          </w:p>
        </w:tc>
        <w:tc>
          <w:tcPr>
            <w:tcW w:w="845"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3</w:t>
            </w:r>
          </w:p>
        </w:tc>
        <w:tc>
          <w:tcPr>
            <w:tcW w:w="1694"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4</w:t>
            </w:r>
          </w:p>
        </w:tc>
        <w:tc>
          <w:tcPr>
            <w:tcW w:w="1637"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5</w:t>
            </w:r>
          </w:p>
        </w:tc>
        <w:tc>
          <w:tcPr>
            <w:tcW w:w="1416"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6</w:t>
            </w:r>
          </w:p>
        </w:tc>
        <w:tc>
          <w:tcPr>
            <w:tcW w:w="2179"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7</w:t>
            </w:r>
          </w:p>
        </w:tc>
        <w:tc>
          <w:tcPr>
            <w:tcW w:w="1762"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8</w:t>
            </w:r>
          </w:p>
        </w:tc>
        <w:tc>
          <w:tcPr>
            <w:tcW w:w="136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9</w:t>
            </w:r>
          </w:p>
        </w:tc>
        <w:tc>
          <w:tcPr>
            <w:tcW w:w="835" w:type="dxa"/>
            <w:tcBorders>
              <w:top w:val="single" w:sz="4" w:space="0" w:color="auto"/>
              <w:left w:val="single" w:sz="4" w:space="0" w:color="auto"/>
              <w:right w:val="single" w:sz="4" w:space="0" w:color="auto"/>
            </w:tcBorders>
            <w:shd w:val="clear" w:color="auto" w:fill="FFFFFF"/>
          </w:tcPr>
          <w:p w:rsidR="008130DC" w:rsidRPr="00F67096" w:rsidRDefault="008130DC" w:rsidP="00F67096">
            <w:pPr>
              <w:pStyle w:val="20"/>
              <w:shd w:val="clear" w:color="auto" w:fill="auto"/>
              <w:spacing w:after="0" w:line="240" w:lineRule="auto"/>
              <w:ind w:right="320"/>
              <w:rPr>
                <w:sz w:val="22"/>
                <w:szCs w:val="22"/>
              </w:rPr>
            </w:pPr>
            <w:r w:rsidRPr="00F67096">
              <w:rPr>
                <w:rStyle w:val="265pt"/>
                <w:sz w:val="22"/>
                <w:szCs w:val="22"/>
              </w:rPr>
              <w:t>10</w:t>
            </w:r>
          </w:p>
        </w:tc>
      </w:tr>
      <w:tr w:rsidR="008130DC" w:rsidRPr="00FE04D3" w:rsidTr="00F67096">
        <w:trPr>
          <w:trHeight w:hRule="exact" w:val="797"/>
        </w:trPr>
        <w:tc>
          <w:tcPr>
            <w:tcW w:w="15076" w:type="dxa"/>
            <w:gridSpan w:val="10"/>
            <w:tcBorders>
              <w:top w:val="single" w:sz="4" w:space="0" w:color="auto"/>
              <w:left w:val="single" w:sz="4" w:space="0" w:color="auto"/>
              <w:righ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Целевое назначение лесов: Защитные леса Группа пород - Хвойные</w:t>
            </w:r>
          </w:p>
        </w:tc>
      </w:tr>
      <w:tr w:rsidR="008130DC" w:rsidRPr="00FE04D3" w:rsidTr="00F67096">
        <w:trPr>
          <w:trHeight w:hRule="exact" w:val="562"/>
        </w:trPr>
        <w:tc>
          <w:tcPr>
            <w:tcW w:w="15076" w:type="dxa"/>
            <w:gridSpan w:val="10"/>
            <w:tcBorders>
              <w:top w:val="single" w:sz="4" w:space="0" w:color="auto"/>
              <w:left w:val="single" w:sz="4" w:space="0" w:color="auto"/>
              <w:righ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Порода - Сосна</w:t>
            </w:r>
          </w:p>
        </w:tc>
      </w:tr>
      <w:tr w:rsidR="00FE04D3" w:rsidRPr="00FE04D3" w:rsidTr="00F67096">
        <w:trPr>
          <w:trHeight w:hRule="exact" w:val="283"/>
        </w:trPr>
        <w:tc>
          <w:tcPr>
            <w:tcW w:w="542"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ind w:left="240"/>
              <w:rPr>
                <w:sz w:val="22"/>
                <w:szCs w:val="22"/>
              </w:rPr>
            </w:pPr>
            <w:r w:rsidRPr="00F67096">
              <w:rPr>
                <w:rStyle w:val="265pt"/>
                <w:sz w:val="22"/>
                <w:szCs w:val="22"/>
              </w:rPr>
              <w:t>1</w:t>
            </w:r>
          </w:p>
        </w:tc>
        <w:tc>
          <w:tcPr>
            <w:tcW w:w="280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Выявленный фонд</w:t>
            </w:r>
          </w:p>
        </w:tc>
        <w:tc>
          <w:tcPr>
            <w:tcW w:w="845"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га</w:t>
            </w:r>
          </w:p>
        </w:tc>
        <w:tc>
          <w:tcPr>
            <w:tcW w:w="1694"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52,5</w:t>
            </w:r>
          </w:p>
        </w:tc>
        <w:tc>
          <w:tcPr>
            <w:tcW w:w="1637"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76,0</w:t>
            </w:r>
          </w:p>
        </w:tc>
        <w:tc>
          <w:tcPr>
            <w:tcW w:w="1416"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vertAlign w:val="subscript"/>
              </w:rPr>
              <w:t>-</w:t>
            </w:r>
          </w:p>
        </w:tc>
        <w:tc>
          <w:tcPr>
            <w:tcW w:w="2179"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vertAlign w:val="subscript"/>
              </w:rPr>
              <w:t>-</w:t>
            </w:r>
          </w:p>
        </w:tc>
        <w:tc>
          <w:tcPr>
            <w:tcW w:w="1762"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vertAlign w:val="subscript"/>
              </w:rPr>
              <w:t>-</w:t>
            </w:r>
          </w:p>
        </w:tc>
        <w:tc>
          <w:tcPr>
            <w:tcW w:w="136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vertAlign w:val="subscript"/>
              </w:rPr>
              <w:t>-</w:t>
            </w:r>
          </w:p>
        </w:tc>
        <w:tc>
          <w:tcPr>
            <w:tcW w:w="835" w:type="dxa"/>
            <w:tcBorders>
              <w:top w:val="single" w:sz="4" w:space="0" w:color="auto"/>
              <w:left w:val="single" w:sz="4" w:space="0" w:color="auto"/>
              <w:right w:val="single" w:sz="4" w:space="0" w:color="auto"/>
            </w:tcBorders>
            <w:shd w:val="clear" w:color="auto" w:fill="FFFFFF"/>
          </w:tcPr>
          <w:p w:rsidR="008130DC" w:rsidRPr="00F67096" w:rsidRDefault="008130DC" w:rsidP="00F67096">
            <w:pPr>
              <w:pStyle w:val="20"/>
              <w:shd w:val="clear" w:color="auto" w:fill="auto"/>
              <w:spacing w:after="0" w:line="240" w:lineRule="auto"/>
              <w:ind w:left="66" w:firstLine="94"/>
              <w:rPr>
                <w:sz w:val="22"/>
                <w:szCs w:val="22"/>
              </w:rPr>
            </w:pPr>
            <w:r w:rsidRPr="00F67096">
              <w:rPr>
                <w:rStyle w:val="265pt"/>
                <w:sz w:val="22"/>
                <w:szCs w:val="22"/>
              </w:rPr>
              <w:t>128,5</w:t>
            </w:r>
          </w:p>
        </w:tc>
      </w:tr>
      <w:tr w:rsidR="00FE04D3" w:rsidRPr="00FE04D3" w:rsidTr="00F67096">
        <w:trPr>
          <w:trHeight w:hRule="exact" w:val="562"/>
        </w:trPr>
        <w:tc>
          <w:tcPr>
            <w:tcW w:w="542"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 xml:space="preserve">по </w:t>
            </w:r>
            <w:proofErr w:type="spellStart"/>
            <w:r w:rsidRPr="00F67096">
              <w:rPr>
                <w:rStyle w:val="265pt"/>
                <w:sz w:val="22"/>
                <w:szCs w:val="22"/>
              </w:rPr>
              <w:t>лесоводственным</w:t>
            </w:r>
            <w:proofErr w:type="spellEnd"/>
            <w:r w:rsidRPr="00F67096">
              <w:rPr>
                <w:rStyle w:val="265pt"/>
                <w:sz w:val="22"/>
                <w:szCs w:val="22"/>
              </w:rPr>
              <w:t xml:space="preserve"> требованиям</w:t>
            </w:r>
          </w:p>
        </w:tc>
        <w:tc>
          <w:tcPr>
            <w:tcW w:w="845"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м</w:t>
            </w:r>
            <w:r w:rsidRPr="00F67096">
              <w:rPr>
                <w:rStyle w:val="265pt"/>
                <w:sz w:val="22"/>
                <w:szCs w:val="22"/>
                <w:vertAlign w:val="superscript"/>
              </w:rPr>
              <w:t>3</w:t>
            </w:r>
          </w:p>
        </w:tc>
        <w:tc>
          <w:tcPr>
            <w:tcW w:w="1694"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3150</w:t>
            </w:r>
          </w:p>
        </w:tc>
        <w:tc>
          <w:tcPr>
            <w:tcW w:w="1637"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4200</w:t>
            </w:r>
          </w:p>
        </w:tc>
        <w:tc>
          <w:tcPr>
            <w:tcW w:w="1416"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2179"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1762"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136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835" w:type="dxa"/>
            <w:tcBorders>
              <w:top w:val="single" w:sz="4" w:space="0" w:color="auto"/>
              <w:left w:val="single" w:sz="4" w:space="0" w:color="auto"/>
              <w:right w:val="single" w:sz="4" w:space="0" w:color="auto"/>
            </w:tcBorders>
            <w:shd w:val="clear" w:color="auto" w:fill="FFFFFF"/>
          </w:tcPr>
          <w:p w:rsidR="008130DC" w:rsidRPr="00F67096" w:rsidRDefault="008130DC" w:rsidP="00F67096">
            <w:pPr>
              <w:pStyle w:val="20"/>
              <w:shd w:val="clear" w:color="auto" w:fill="auto"/>
              <w:spacing w:after="0" w:line="240" w:lineRule="auto"/>
              <w:ind w:left="66" w:firstLine="94"/>
              <w:rPr>
                <w:sz w:val="22"/>
                <w:szCs w:val="22"/>
              </w:rPr>
            </w:pPr>
            <w:r w:rsidRPr="00F67096">
              <w:rPr>
                <w:rStyle w:val="265pt"/>
                <w:sz w:val="22"/>
                <w:szCs w:val="22"/>
              </w:rPr>
              <w:t>7350</w:t>
            </w:r>
          </w:p>
        </w:tc>
      </w:tr>
      <w:tr w:rsidR="00FE04D3" w:rsidRPr="00FE04D3" w:rsidTr="00F67096">
        <w:trPr>
          <w:trHeight w:hRule="exact" w:val="288"/>
        </w:trPr>
        <w:tc>
          <w:tcPr>
            <w:tcW w:w="542"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ind w:left="240"/>
              <w:rPr>
                <w:sz w:val="22"/>
                <w:szCs w:val="22"/>
              </w:rPr>
            </w:pPr>
            <w:r w:rsidRPr="00F67096">
              <w:rPr>
                <w:rStyle w:val="265pt"/>
                <w:sz w:val="22"/>
                <w:szCs w:val="22"/>
              </w:rPr>
              <w:t>2</w:t>
            </w:r>
          </w:p>
        </w:tc>
        <w:tc>
          <w:tcPr>
            <w:tcW w:w="280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Срок повторяемости</w:t>
            </w:r>
          </w:p>
        </w:tc>
        <w:tc>
          <w:tcPr>
            <w:tcW w:w="845"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лет</w:t>
            </w:r>
          </w:p>
        </w:tc>
        <w:tc>
          <w:tcPr>
            <w:tcW w:w="1694"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15</w:t>
            </w:r>
          </w:p>
        </w:tc>
        <w:tc>
          <w:tcPr>
            <w:tcW w:w="1637"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20</w:t>
            </w:r>
          </w:p>
        </w:tc>
        <w:tc>
          <w:tcPr>
            <w:tcW w:w="1416"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vertAlign w:val="subscript"/>
              </w:rPr>
              <w:t>-</w:t>
            </w:r>
          </w:p>
        </w:tc>
        <w:tc>
          <w:tcPr>
            <w:tcW w:w="2179"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vertAlign w:val="subscript"/>
              </w:rPr>
              <w:t>-</w:t>
            </w:r>
          </w:p>
        </w:tc>
        <w:tc>
          <w:tcPr>
            <w:tcW w:w="1762"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vertAlign w:val="subscript"/>
              </w:rPr>
              <w:t>-</w:t>
            </w:r>
          </w:p>
        </w:tc>
        <w:tc>
          <w:tcPr>
            <w:tcW w:w="136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vertAlign w:val="subscript"/>
              </w:rPr>
              <w:t>-</w:t>
            </w:r>
          </w:p>
        </w:tc>
        <w:tc>
          <w:tcPr>
            <w:tcW w:w="835" w:type="dxa"/>
            <w:tcBorders>
              <w:top w:val="single" w:sz="4" w:space="0" w:color="auto"/>
              <w:left w:val="single" w:sz="4" w:space="0" w:color="auto"/>
              <w:right w:val="single" w:sz="4" w:space="0" w:color="auto"/>
            </w:tcBorders>
            <w:shd w:val="clear" w:color="auto" w:fill="FFFFFF"/>
          </w:tcPr>
          <w:p w:rsidR="008130DC" w:rsidRPr="00F67096" w:rsidRDefault="008130DC" w:rsidP="00F67096">
            <w:pPr>
              <w:pStyle w:val="20"/>
              <w:shd w:val="clear" w:color="auto" w:fill="auto"/>
              <w:spacing w:after="0" w:line="240" w:lineRule="auto"/>
              <w:ind w:left="66" w:firstLine="94"/>
              <w:rPr>
                <w:sz w:val="22"/>
                <w:szCs w:val="22"/>
              </w:rPr>
            </w:pPr>
            <w:r w:rsidRPr="00F67096">
              <w:rPr>
                <w:rStyle w:val="265pt"/>
                <w:sz w:val="22"/>
                <w:szCs w:val="22"/>
              </w:rPr>
              <w:t>х</w:t>
            </w:r>
          </w:p>
        </w:tc>
      </w:tr>
      <w:tr w:rsidR="00FE04D3" w:rsidRPr="00FE04D3" w:rsidTr="00F67096">
        <w:trPr>
          <w:trHeight w:hRule="exact" w:val="562"/>
        </w:trPr>
        <w:tc>
          <w:tcPr>
            <w:tcW w:w="542"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ind w:left="240"/>
              <w:rPr>
                <w:sz w:val="22"/>
                <w:szCs w:val="22"/>
              </w:rPr>
            </w:pPr>
            <w:r w:rsidRPr="00F67096">
              <w:rPr>
                <w:rStyle w:val="265pt"/>
                <w:sz w:val="22"/>
                <w:szCs w:val="22"/>
              </w:rPr>
              <w:t>3</w:t>
            </w:r>
          </w:p>
        </w:tc>
        <w:tc>
          <w:tcPr>
            <w:tcW w:w="280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Ежегодный размер пользования:</w:t>
            </w:r>
          </w:p>
        </w:tc>
        <w:tc>
          <w:tcPr>
            <w:tcW w:w="845"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1363"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835" w:type="dxa"/>
            <w:tcBorders>
              <w:top w:val="single" w:sz="4" w:space="0" w:color="auto"/>
              <w:left w:val="single" w:sz="4" w:space="0" w:color="auto"/>
              <w:right w:val="single" w:sz="4" w:space="0" w:color="auto"/>
            </w:tcBorders>
            <w:shd w:val="clear" w:color="auto" w:fill="FFFFFF"/>
          </w:tcPr>
          <w:p w:rsidR="008130DC" w:rsidRPr="00F67096" w:rsidRDefault="008130DC" w:rsidP="00F67096">
            <w:pPr>
              <w:spacing w:after="0" w:line="240" w:lineRule="auto"/>
              <w:ind w:left="66" w:firstLine="94"/>
              <w:jc w:val="center"/>
              <w:rPr>
                <w:rFonts w:ascii="Times New Roman" w:hAnsi="Times New Roman" w:cs="Times New Roman"/>
              </w:rPr>
            </w:pPr>
          </w:p>
        </w:tc>
      </w:tr>
      <w:tr w:rsidR="00FE04D3" w:rsidRPr="00FE04D3" w:rsidTr="00F67096">
        <w:trPr>
          <w:trHeight w:hRule="exact" w:val="288"/>
        </w:trPr>
        <w:tc>
          <w:tcPr>
            <w:tcW w:w="542"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площадь</w:t>
            </w:r>
          </w:p>
        </w:tc>
        <w:tc>
          <w:tcPr>
            <w:tcW w:w="845"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га</w:t>
            </w:r>
          </w:p>
        </w:tc>
        <w:tc>
          <w:tcPr>
            <w:tcW w:w="1694"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3,5</w:t>
            </w:r>
          </w:p>
        </w:tc>
        <w:tc>
          <w:tcPr>
            <w:tcW w:w="1637"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3,8</w:t>
            </w:r>
          </w:p>
        </w:tc>
        <w:tc>
          <w:tcPr>
            <w:tcW w:w="1416"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2179"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1762"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136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835" w:type="dxa"/>
            <w:tcBorders>
              <w:top w:val="single" w:sz="4" w:space="0" w:color="auto"/>
              <w:left w:val="single" w:sz="4" w:space="0" w:color="auto"/>
              <w:right w:val="single" w:sz="4" w:space="0" w:color="auto"/>
            </w:tcBorders>
            <w:shd w:val="clear" w:color="auto" w:fill="FFFFFF"/>
          </w:tcPr>
          <w:p w:rsidR="008130DC" w:rsidRPr="00F67096" w:rsidRDefault="008130DC" w:rsidP="00F67096">
            <w:pPr>
              <w:pStyle w:val="20"/>
              <w:shd w:val="clear" w:color="auto" w:fill="auto"/>
              <w:spacing w:after="0" w:line="240" w:lineRule="auto"/>
              <w:ind w:left="66" w:firstLine="94"/>
              <w:rPr>
                <w:sz w:val="22"/>
                <w:szCs w:val="22"/>
              </w:rPr>
            </w:pPr>
            <w:r w:rsidRPr="00F67096">
              <w:rPr>
                <w:rStyle w:val="265pt"/>
                <w:sz w:val="22"/>
                <w:szCs w:val="22"/>
              </w:rPr>
              <w:t>7,3</w:t>
            </w:r>
          </w:p>
        </w:tc>
      </w:tr>
      <w:tr w:rsidR="00FE04D3" w:rsidRPr="00FE04D3" w:rsidTr="00F67096">
        <w:trPr>
          <w:trHeight w:hRule="exact" w:val="283"/>
        </w:trPr>
        <w:tc>
          <w:tcPr>
            <w:tcW w:w="542"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выбираемый запас:</w:t>
            </w:r>
          </w:p>
        </w:tc>
        <w:tc>
          <w:tcPr>
            <w:tcW w:w="845"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1363"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835" w:type="dxa"/>
            <w:tcBorders>
              <w:top w:val="single" w:sz="4" w:space="0" w:color="auto"/>
              <w:left w:val="single" w:sz="4" w:space="0" w:color="auto"/>
              <w:right w:val="single" w:sz="4" w:space="0" w:color="auto"/>
            </w:tcBorders>
            <w:shd w:val="clear" w:color="auto" w:fill="FFFFFF"/>
          </w:tcPr>
          <w:p w:rsidR="008130DC" w:rsidRPr="00F67096" w:rsidRDefault="008130DC" w:rsidP="00F67096">
            <w:pPr>
              <w:spacing w:after="0" w:line="240" w:lineRule="auto"/>
              <w:ind w:left="66" w:firstLine="94"/>
              <w:jc w:val="center"/>
              <w:rPr>
                <w:rFonts w:ascii="Times New Roman" w:hAnsi="Times New Roman" w:cs="Times New Roman"/>
              </w:rPr>
            </w:pPr>
          </w:p>
        </w:tc>
      </w:tr>
      <w:tr w:rsidR="00FE04D3" w:rsidRPr="00FE04D3" w:rsidTr="00F67096">
        <w:trPr>
          <w:trHeight w:hRule="exact" w:val="566"/>
        </w:trPr>
        <w:tc>
          <w:tcPr>
            <w:tcW w:w="542" w:type="dxa"/>
            <w:tcBorders>
              <w:top w:val="single" w:sz="4" w:space="0" w:color="auto"/>
              <w:left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корневой</w:t>
            </w:r>
          </w:p>
        </w:tc>
        <w:tc>
          <w:tcPr>
            <w:tcW w:w="845"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ind w:left="47"/>
              <w:rPr>
                <w:sz w:val="22"/>
                <w:szCs w:val="22"/>
              </w:rPr>
            </w:pPr>
            <w:r w:rsidRPr="00F67096">
              <w:rPr>
                <w:rStyle w:val="265pt"/>
                <w:sz w:val="22"/>
                <w:szCs w:val="22"/>
              </w:rPr>
              <w:t>тыс.</w:t>
            </w:r>
          </w:p>
          <w:p w:rsidR="008130DC" w:rsidRPr="00F67096" w:rsidRDefault="008130DC" w:rsidP="00F67096">
            <w:pPr>
              <w:pStyle w:val="20"/>
              <w:shd w:val="clear" w:color="auto" w:fill="auto"/>
              <w:spacing w:after="0" w:line="240" w:lineRule="auto"/>
              <w:ind w:left="47"/>
              <w:rPr>
                <w:sz w:val="22"/>
                <w:szCs w:val="22"/>
              </w:rPr>
            </w:pPr>
            <w:r w:rsidRPr="00F67096">
              <w:rPr>
                <w:rStyle w:val="265pt"/>
                <w:sz w:val="22"/>
                <w:szCs w:val="22"/>
              </w:rPr>
              <w:t>м</w:t>
            </w:r>
            <w:r w:rsidRPr="00F67096">
              <w:rPr>
                <w:rStyle w:val="265pt"/>
                <w:sz w:val="22"/>
                <w:szCs w:val="22"/>
                <w:vertAlign w:val="superscript"/>
              </w:rPr>
              <w:t>3</w:t>
            </w:r>
          </w:p>
        </w:tc>
        <w:tc>
          <w:tcPr>
            <w:tcW w:w="1694"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0,210</w:t>
            </w:r>
          </w:p>
        </w:tc>
        <w:tc>
          <w:tcPr>
            <w:tcW w:w="1637"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0,210</w:t>
            </w:r>
          </w:p>
        </w:tc>
        <w:tc>
          <w:tcPr>
            <w:tcW w:w="1416"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2179"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1762"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1363" w:type="dxa"/>
            <w:tcBorders>
              <w:top w:val="single" w:sz="4" w:space="0" w:color="auto"/>
              <w:left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835" w:type="dxa"/>
            <w:tcBorders>
              <w:top w:val="single" w:sz="4" w:space="0" w:color="auto"/>
              <w:left w:val="single" w:sz="4" w:space="0" w:color="auto"/>
              <w:right w:val="single" w:sz="4" w:space="0" w:color="auto"/>
            </w:tcBorders>
            <w:shd w:val="clear" w:color="auto" w:fill="FFFFFF"/>
          </w:tcPr>
          <w:p w:rsidR="008130DC" w:rsidRPr="00F67096" w:rsidRDefault="008130DC" w:rsidP="00F67096">
            <w:pPr>
              <w:pStyle w:val="20"/>
              <w:shd w:val="clear" w:color="auto" w:fill="auto"/>
              <w:spacing w:after="0" w:line="240" w:lineRule="auto"/>
              <w:ind w:left="66" w:firstLine="94"/>
              <w:rPr>
                <w:sz w:val="22"/>
                <w:szCs w:val="22"/>
              </w:rPr>
            </w:pPr>
            <w:r w:rsidRPr="00F67096">
              <w:rPr>
                <w:rStyle w:val="265pt"/>
                <w:sz w:val="22"/>
                <w:szCs w:val="22"/>
              </w:rPr>
              <w:t>0,420</w:t>
            </w:r>
          </w:p>
        </w:tc>
      </w:tr>
      <w:tr w:rsidR="00FE04D3" w:rsidRPr="00FE04D3" w:rsidTr="00F67096">
        <w:trPr>
          <w:trHeight w:hRule="exact" w:val="566"/>
        </w:trPr>
        <w:tc>
          <w:tcPr>
            <w:tcW w:w="542" w:type="dxa"/>
            <w:tcBorders>
              <w:top w:val="single" w:sz="4" w:space="0" w:color="auto"/>
              <w:left w:val="single" w:sz="4" w:space="0" w:color="auto"/>
              <w:bottom w:val="single" w:sz="4" w:space="0" w:color="auto"/>
            </w:tcBorders>
            <w:shd w:val="clear" w:color="auto" w:fill="FFFFFF"/>
          </w:tcPr>
          <w:p w:rsidR="008130DC" w:rsidRPr="00F67096" w:rsidRDefault="008130DC" w:rsidP="00F67096">
            <w:pPr>
              <w:spacing w:after="0" w:line="240" w:lineRule="auto"/>
              <w:jc w:val="center"/>
              <w:rPr>
                <w:rFonts w:ascii="Times New Roman" w:hAnsi="Times New Roman" w:cs="Times New Roman"/>
              </w:rPr>
            </w:pPr>
          </w:p>
        </w:tc>
        <w:tc>
          <w:tcPr>
            <w:tcW w:w="2803" w:type="dxa"/>
            <w:tcBorders>
              <w:top w:val="single" w:sz="4" w:space="0" w:color="auto"/>
              <w:left w:val="single" w:sz="4" w:space="0" w:color="auto"/>
              <w:bottom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ликвидный</w:t>
            </w:r>
          </w:p>
        </w:tc>
        <w:tc>
          <w:tcPr>
            <w:tcW w:w="845" w:type="dxa"/>
            <w:tcBorders>
              <w:top w:val="single" w:sz="4" w:space="0" w:color="auto"/>
              <w:left w:val="single" w:sz="4" w:space="0" w:color="auto"/>
              <w:bottom w:val="single" w:sz="4" w:space="0" w:color="auto"/>
            </w:tcBorders>
            <w:shd w:val="clear" w:color="auto" w:fill="FFFFFF"/>
          </w:tcPr>
          <w:p w:rsidR="008130DC" w:rsidRPr="00F67096" w:rsidRDefault="008130DC" w:rsidP="00F67096">
            <w:pPr>
              <w:pStyle w:val="20"/>
              <w:shd w:val="clear" w:color="auto" w:fill="auto"/>
              <w:spacing w:after="0" w:line="240" w:lineRule="auto"/>
              <w:ind w:firstLine="47"/>
              <w:rPr>
                <w:sz w:val="22"/>
                <w:szCs w:val="22"/>
              </w:rPr>
            </w:pPr>
            <w:r w:rsidRPr="00F67096">
              <w:rPr>
                <w:rStyle w:val="265pt"/>
                <w:sz w:val="22"/>
                <w:szCs w:val="22"/>
              </w:rPr>
              <w:t>тыс.</w:t>
            </w:r>
          </w:p>
          <w:p w:rsidR="008130DC" w:rsidRPr="00F67096" w:rsidRDefault="008130DC" w:rsidP="00F67096">
            <w:pPr>
              <w:pStyle w:val="20"/>
              <w:shd w:val="clear" w:color="auto" w:fill="auto"/>
              <w:spacing w:after="0" w:line="240" w:lineRule="auto"/>
              <w:ind w:firstLine="47"/>
              <w:rPr>
                <w:sz w:val="22"/>
                <w:szCs w:val="22"/>
              </w:rPr>
            </w:pPr>
            <w:r w:rsidRPr="00F67096">
              <w:rPr>
                <w:rStyle w:val="265pt"/>
                <w:sz w:val="22"/>
                <w:szCs w:val="22"/>
              </w:rPr>
              <w:t>м</w:t>
            </w:r>
            <w:r w:rsidRPr="00F67096">
              <w:rPr>
                <w:rStyle w:val="265pt"/>
                <w:sz w:val="22"/>
                <w:szCs w:val="22"/>
                <w:vertAlign w:val="superscript"/>
              </w:rPr>
              <w:t>3</w:t>
            </w:r>
          </w:p>
        </w:tc>
        <w:tc>
          <w:tcPr>
            <w:tcW w:w="1694" w:type="dxa"/>
            <w:tcBorders>
              <w:top w:val="single" w:sz="4" w:space="0" w:color="auto"/>
              <w:left w:val="single" w:sz="4" w:space="0" w:color="auto"/>
              <w:bottom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0,163</w:t>
            </w:r>
          </w:p>
        </w:tc>
        <w:tc>
          <w:tcPr>
            <w:tcW w:w="1637" w:type="dxa"/>
            <w:tcBorders>
              <w:top w:val="single" w:sz="4" w:space="0" w:color="auto"/>
              <w:left w:val="single" w:sz="4" w:space="0" w:color="auto"/>
              <w:bottom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0,191</w:t>
            </w:r>
          </w:p>
        </w:tc>
        <w:tc>
          <w:tcPr>
            <w:tcW w:w="1416" w:type="dxa"/>
            <w:tcBorders>
              <w:top w:val="single" w:sz="4" w:space="0" w:color="auto"/>
              <w:left w:val="single" w:sz="4" w:space="0" w:color="auto"/>
              <w:bottom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2179" w:type="dxa"/>
            <w:tcBorders>
              <w:top w:val="single" w:sz="4" w:space="0" w:color="auto"/>
              <w:left w:val="single" w:sz="4" w:space="0" w:color="auto"/>
              <w:bottom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1762" w:type="dxa"/>
            <w:tcBorders>
              <w:top w:val="single" w:sz="4" w:space="0" w:color="auto"/>
              <w:left w:val="single" w:sz="4" w:space="0" w:color="auto"/>
              <w:bottom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1363" w:type="dxa"/>
            <w:tcBorders>
              <w:top w:val="single" w:sz="4" w:space="0" w:color="auto"/>
              <w:left w:val="single" w:sz="4" w:space="0" w:color="auto"/>
              <w:bottom w:val="single" w:sz="4" w:space="0" w:color="auto"/>
            </w:tcBorders>
            <w:shd w:val="clear" w:color="auto" w:fill="FFFFFF"/>
          </w:tcPr>
          <w:p w:rsidR="008130DC" w:rsidRPr="00F67096" w:rsidRDefault="008130DC" w:rsidP="00F67096">
            <w:pPr>
              <w:pStyle w:val="20"/>
              <w:shd w:val="clear" w:color="auto" w:fill="auto"/>
              <w:spacing w:after="0" w:line="240" w:lineRule="auto"/>
              <w:rPr>
                <w:sz w:val="22"/>
                <w:szCs w:val="22"/>
              </w:rPr>
            </w:pPr>
            <w:r w:rsidRPr="00F67096">
              <w:rPr>
                <w:rStyle w:val="265pt"/>
                <w:sz w:val="22"/>
                <w:szCs w:val="22"/>
              </w:rPr>
              <w:t>-</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8130DC" w:rsidRPr="00F67096" w:rsidRDefault="008130DC" w:rsidP="00F67096">
            <w:pPr>
              <w:pStyle w:val="20"/>
              <w:shd w:val="clear" w:color="auto" w:fill="auto"/>
              <w:spacing w:after="0" w:line="240" w:lineRule="auto"/>
              <w:ind w:left="66" w:firstLine="94"/>
              <w:rPr>
                <w:sz w:val="22"/>
                <w:szCs w:val="22"/>
              </w:rPr>
            </w:pPr>
            <w:r w:rsidRPr="00F67096">
              <w:rPr>
                <w:rStyle w:val="265pt"/>
                <w:sz w:val="22"/>
                <w:szCs w:val="22"/>
              </w:rPr>
              <w:t>0,354</w:t>
            </w:r>
          </w:p>
        </w:tc>
      </w:tr>
    </w:tbl>
    <w:p w:rsidR="008130DC" w:rsidRPr="00FE04D3" w:rsidRDefault="008130DC"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8130DC" w:rsidRPr="00FE04D3" w:rsidRDefault="008130DC"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F67096">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Примечание: выборочные и сплошные рубки спелых и перестойных лесных насаждений в лесах Липецкого лесничества не</w:t>
      </w:r>
      <w:r w:rsidR="000F11AF"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предусматриваются.</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8130DC" w:rsidRPr="00FE04D3" w:rsidRDefault="008130DC" w:rsidP="00D50C4B">
      <w:pPr>
        <w:autoSpaceDE w:val="0"/>
        <w:autoSpaceDN w:val="0"/>
        <w:adjustRightInd w:val="0"/>
        <w:spacing w:after="0" w:line="240" w:lineRule="auto"/>
        <w:jc w:val="both"/>
        <w:rPr>
          <w:rFonts w:ascii="Times New Roman" w:hAnsi="Times New Roman" w:cs="Times New Roman"/>
          <w:bCs/>
          <w:color w:val="000000"/>
          <w:sz w:val="28"/>
          <w:szCs w:val="28"/>
        </w:rPr>
        <w:sectPr w:rsidR="008130DC" w:rsidRPr="00FE04D3" w:rsidSect="008130DC">
          <w:pgSz w:w="16838" w:h="11906" w:orient="landscape"/>
          <w:pgMar w:top="1418" w:right="1134" w:bottom="567" w:left="1134" w:header="709" w:footer="709" w:gutter="0"/>
          <w:cols w:space="708"/>
          <w:docGrid w:linePitch="360"/>
        </w:sectPr>
      </w:pPr>
    </w:p>
    <w:p w:rsidR="000F11AF" w:rsidRPr="00FE04D3" w:rsidRDefault="002A2F8F" w:rsidP="008130DC">
      <w:pPr>
        <w:autoSpaceDE w:val="0"/>
        <w:autoSpaceDN w:val="0"/>
        <w:adjustRightInd w:val="0"/>
        <w:spacing w:after="0" w:line="240" w:lineRule="auto"/>
        <w:ind w:left="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2.1.2. Расчётная лесосека (ежегодный допустимый объём изъятия древесины) для осуществления рубок</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средневозрастных, приспевающих, спелых, перестойных лесных насаждений при уходе за лесами</w:t>
      </w:r>
      <w:r w:rsidR="000F11AF" w:rsidRPr="00FE04D3">
        <w:rPr>
          <w:rFonts w:ascii="Times New Roman" w:hAnsi="Times New Roman" w:cs="Times New Roman"/>
          <w:bCs/>
          <w:color w:val="000000"/>
          <w:sz w:val="28"/>
          <w:szCs w:val="28"/>
        </w:rPr>
        <w:t xml:space="preserve"> </w:t>
      </w:r>
    </w:p>
    <w:p w:rsidR="000F11AF" w:rsidRPr="00FE04D3" w:rsidRDefault="000F11AF"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8130DC" w:rsidRPr="00FE04D3" w:rsidRDefault="002A2F8F" w:rsidP="008130DC">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2.1.2.1</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Расчётная лесосека (ежегодный допустимый объём изъятия древесины) </w:t>
      </w:r>
    </w:p>
    <w:p w:rsidR="008130DC" w:rsidRPr="00FE04D3" w:rsidRDefault="002A2F8F" w:rsidP="008130DC">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средневозрастных, приспевающих,</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спелых, перестойных лесных насаждениях </w:t>
      </w:r>
    </w:p>
    <w:p w:rsidR="002A2F8F" w:rsidRPr="00FE04D3" w:rsidRDefault="002A2F8F" w:rsidP="008130DC">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уходе за лесами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Виды ухода за лесами</w:t>
      </w:r>
    </w:p>
    <w:p w:rsidR="008130DC" w:rsidRPr="00FE04D3" w:rsidRDefault="008130DC" w:rsidP="008130DC">
      <w:pPr>
        <w:autoSpaceDE w:val="0"/>
        <w:autoSpaceDN w:val="0"/>
        <w:adjustRightInd w:val="0"/>
        <w:spacing w:after="0" w:line="240" w:lineRule="auto"/>
        <w:jc w:val="right"/>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542"/>
        <w:gridCol w:w="2803"/>
        <w:gridCol w:w="845"/>
        <w:gridCol w:w="1694"/>
        <w:gridCol w:w="1637"/>
        <w:gridCol w:w="1416"/>
        <w:gridCol w:w="2179"/>
        <w:gridCol w:w="1762"/>
        <w:gridCol w:w="730"/>
        <w:gridCol w:w="1418"/>
        <w:gridCol w:w="992"/>
      </w:tblGrid>
      <w:tr w:rsidR="008130DC" w:rsidRPr="00FE04D3" w:rsidTr="008130DC">
        <w:trPr>
          <w:trHeight w:hRule="exact" w:val="288"/>
        </w:trPr>
        <w:tc>
          <w:tcPr>
            <w:tcW w:w="542" w:type="dxa"/>
            <w:vMerge w:val="restart"/>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rPr>
                <w:sz w:val="22"/>
                <w:szCs w:val="22"/>
              </w:rPr>
            </w:pPr>
            <w:r w:rsidRPr="00FE04D3">
              <w:rPr>
                <w:rStyle w:val="265pt"/>
                <w:sz w:val="22"/>
                <w:szCs w:val="22"/>
              </w:rPr>
              <w:t>№</w:t>
            </w:r>
          </w:p>
          <w:p w:rsidR="008130DC" w:rsidRPr="00FE04D3" w:rsidRDefault="008130DC" w:rsidP="008130DC">
            <w:pPr>
              <w:pStyle w:val="20"/>
              <w:shd w:val="clear" w:color="auto" w:fill="auto"/>
              <w:spacing w:after="0" w:line="240" w:lineRule="auto"/>
              <w:ind w:left="140"/>
              <w:rPr>
                <w:sz w:val="22"/>
                <w:szCs w:val="22"/>
              </w:rPr>
            </w:pPr>
            <w:proofErr w:type="gramStart"/>
            <w:r w:rsidRPr="00FE04D3">
              <w:rPr>
                <w:rStyle w:val="265pt"/>
                <w:sz w:val="22"/>
                <w:szCs w:val="22"/>
              </w:rPr>
              <w:t>п</w:t>
            </w:r>
            <w:proofErr w:type="gramEnd"/>
            <w:r w:rsidRPr="00FE04D3">
              <w:rPr>
                <w:rStyle w:val="265pt"/>
                <w:sz w:val="22"/>
                <w:szCs w:val="22"/>
              </w:rPr>
              <w:t>/п</w:t>
            </w:r>
          </w:p>
        </w:tc>
        <w:tc>
          <w:tcPr>
            <w:tcW w:w="2803" w:type="dxa"/>
            <w:vMerge w:val="restart"/>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Показатели</w:t>
            </w:r>
          </w:p>
        </w:tc>
        <w:tc>
          <w:tcPr>
            <w:tcW w:w="845" w:type="dxa"/>
            <w:vMerge w:val="restart"/>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Ед.</w:t>
            </w:r>
          </w:p>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изм.</w:t>
            </w:r>
          </w:p>
        </w:tc>
        <w:tc>
          <w:tcPr>
            <w:tcW w:w="10836" w:type="dxa"/>
            <w:gridSpan w:val="7"/>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Виды ухода за лесами</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60"/>
              <w:rPr>
                <w:sz w:val="22"/>
                <w:szCs w:val="22"/>
              </w:rPr>
            </w:pPr>
            <w:r w:rsidRPr="00FE04D3">
              <w:rPr>
                <w:rStyle w:val="265pt"/>
                <w:sz w:val="22"/>
                <w:szCs w:val="22"/>
              </w:rPr>
              <w:t>Итого</w:t>
            </w:r>
          </w:p>
        </w:tc>
      </w:tr>
      <w:tr w:rsidR="008130DC" w:rsidRPr="00FE04D3" w:rsidTr="008130DC">
        <w:trPr>
          <w:trHeight w:hRule="exact" w:val="1387"/>
        </w:trPr>
        <w:tc>
          <w:tcPr>
            <w:tcW w:w="542" w:type="dxa"/>
            <w:vMerge/>
            <w:tcBorders>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803" w:type="dxa"/>
            <w:vMerge/>
            <w:tcBorders>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845" w:type="dxa"/>
            <w:vMerge/>
            <w:tcBorders>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ландшафтные рубки в возрасте рубок</w:t>
            </w:r>
          </w:p>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прореживания</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ландшафтные рубки в возрасте проходных рубок</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рубки</w:t>
            </w:r>
          </w:p>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обновления</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рубки</w:t>
            </w:r>
          </w:p>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переформирования</w:t>
            </w:r>
          </w:p>
        </w:tc>
        <w:tc>
          <w:tcPr>
            <w:tcW w:w="2492"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рубки</w:t>
            </w:r>
          </w:p>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реконструкции</w:t>
            </w:r>
          </w:p>
        </w:tc>
        <w:tc>
          <w:tcPr>
            <w:tcW w:w="1418"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рубка</w:t>
            </w:r>
          </w:p>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единичных</w:t>
            </w:r>
          </w:p>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деревьев</w:t>
            </w:r>
          </w:p>
        </w:tc>
        <w:tc>
          <w:tcPr>
            <w:tcW w:w="992" w:type="dxa"/>
            <w:vMerge/>
            <w:tcBorders>
              <w:left w:val="single" w:sz="4" w:space="0" w:color="auto"/>
              <w:righ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r>
      <w:tr w:rsidR="008130DC" w:rsidRPr="00FE04D3" w:rsidTr="008130DC">
        <w:trPr>
          <w:trHeight w:hRule="exact" w:val="288"/>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rPr>
                <w:sz w:val="22"/>
                <w:szCs w:val="22"/>
              </w:rPr>
            </w:pPr>
            <w:r w:rsidRPr="00FE04D3">
              <w:rPr>
                <w:rStyle w:val="265pt"/>
                <w:sz w:val="22"/>
                <w:szCs w:val="22"/>
              </w:rPr>
              <w:t>1</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2</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4</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5</w:t>
            </w:r>
          </w:p>
        </w:tc>
        <w:tc>
          <w:tcPr>
            <w:tcW w:w="141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6</w:t>
            </w:r>
          </w:p>
        </w:tc>
        <w:tc>
          <w:tcPr>
            <w:tcW w:w="2179"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7</w:t>
            </w:r>
          </w:p>
        </w:tc>
        <w:tc>
          <w:tcPr>
            <w:tcW w:w="2492" w:type="dxa"/>
            <w:gridSpan w:val="2"/>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8</w:t>
            </w:r>
          </w:p>
        </w:tc>
        <w:tc>
          <w:tcPr>
            <w:tcW w:w="1418"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9</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right="320"/>
              <w:rPr>
                <w:sz w:val="22"/>
                <w:szCs w:val="22"/>
              </w:rPr>
            </w:pPr>
            <w:r w:rsidRPr="00FE04D3">
              <w:rPr>
                <w:rStyle w:val="265pt"/>
                <w:sz w:val="22"/>
                <w:szCs w:val="22"/>
              </w:rPr>
              <w:t>10</w:t>
            </w:r>
          </w:p>
        </w:tc>
      </w:tr>
      <w:tr w:rsidR="008130DC" w:rsidRPr="00FE04D3" w:rsidTr="008130DC">
        <w:trPr>
          <w:trHeight w:hRule="exact" w:val="797"/>
        </w:trPr>
        <w:tc>
          <w:tcPr>
            <w:tcW w:w="16018" w:type="dxa"/>
            <w:gridSpan w:val="11"/>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Целевое назначение лесов: Защитные леса Группа пород - Хвойные</w:t>
            </w:r>
          </w:p>
        </w:tc>
      </w:tr>
      <w:tr w:rsidR="008130DC" w:rsidRPr="00FE04D3" w:rsidTr="008130DC">
        <w:trPr>
          <w:trHeight w:hRule="exact" w:val="562"/>
        </w:trPr>
        <w:tc>
          <w:tcPr>
            <w:tcW w:w="16018" w:type="dxa"/>
            <w:gridSpan w:val="11"/>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130" w:lineRule="exact"/>
              <w:rPr>
                <w:sz w:val="22"/>
                <w:szCs w:val="22"/>
              </w:rPr>
            </w:pPr>
            <w:r w:rsidRPr="00FE04D3">
              <w:rPr>
                <w:rStyle w:val="265pt"/>
                <w:sz w:val="22"/>
                <w:szCs w:val="22"/>
              </w:rPr>
              <w:t>Порода - Сосна</w:t>
            </w:r>
          </w:p>
        </w:tc>
      </w:tr>
      <w:tr w:rsidR="008130DC" w:rsidRPr="00FE04D3" w:rsidTr="008130DC">
        <w:trPr>
          <w:trHeight w:hRule="exact" w:val="283"/>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130" w:lineRule="exact"/>
              <w:ind w:left="240"/>
              <w:rPr>
                <w:sz w:val="22"/>
                <w:szCs w:val="22"/>
              </w:rPr>
            </w:pPr>
            <w:r w:rsidRPr="00FE04D3">
              <w:rPr>
                <w:rStyle w:val="265pt"/>
                <w:sz w:val="22"/>
                <w:szCs w:val="22"/>
              </w:rPr>
              <w:t>1</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Выявленный фонд</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52,5</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76,0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2492"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1418"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0"/>
              <w:rPr>
                <w:sz w:val="22"/>
                <w:szCs w:val="22"/>
              </w:rPr>
            </w:pPr>
            <w:r w:rsidRPr="00FE04D3">
              <w:rPr>
                <w:rStyle w:val="265pt"/>
                <w:sz w:val="22"/>
                <w:szCs w:val="22"/>
              </w:rPr>
              <w:t>128,5</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 xml:space="preserve">по </w:t>
            </w:r>
            <w:proofErr w:type="spellStart"/>
            <w:r w:rsidRPr="00FE04D3">
              <w:rPr>
                <w:rStyle w:val="265pt"/>
                <w:sz w:val="22"/>
                <w:szCs w:val="22"/>
              </w:rPr>
              <w:t>лесоводственным</w:t>
            </w:r>
            <w:proofErr w:type="spellEnd"/>
            <w:r w:rsidRPr="00FE04D3">
              <w:rPr>
                <w:rStyle w:val="265pt"/>
                <w:sz w:val="22"/>
                <w:szCs w:val="22"/>
              </w:rPr>
              <w:t xml:space="preserve"> требованиям</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4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3150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4200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492"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8"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0"/>
              <w:rPr>
                <w:sz w:val="22"/>
                <w:szCs w:val="22"/>
              </w:rPr>
            </w:pPr>
            <w:r w:rsidRPr="00FE04D3">
              <w:rPr>
                <w:rStyle w:val="265pt"/>
                <w:sz w:val="22"/>
                <w:szCs w:val="22"/>
              </w:rPr>
              <w:t>7350</w:t>
            </w:r>
          </w:p>
        </w:tc>
      </w:tr>
      <w:tr w:rsidR="008130DC" w:rsidRPr="00FE04D3" w:rsidTr="008130DC">
        <w:trPr>
          <w:trHeight w:hRule="exact" w:val="288"/>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130" w:lineRule="exact"/>
              <w:ind w:left="240"/>
              <w:rPr>
                <w:sz w:val="22"/>
                <w:szCs w:val="22"/>
              </w:rPr>
            </w:pPr>
            <w:r w:rsidRPr="00FE04D3">
              <w:rPr>
                <w:rStyle w:val="265pt"/>
                <w:sz w:val="22"/>
                <w:szCs w:val="22"/>
              </w:rPr>
              <w:t>2</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Срок повторяемости</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лет</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15</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20</w:t>
            </w:r>
          </w:p>
        </w:tc>
        <w:tc>
          <w:tcPr>
            <w:tcW w:w="141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2179"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2492" w:type="dxa"/>
            <w:gridSpan w:val="2"/>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1418"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0"/>
              <w:rPr>
                <w:sz w:val="22"/>
                <w:szCs w:val="22"/>
              </w:rPr>
            </w:pPr>
            <w:r w:rsidRPr="00FE04D3">
              <w:rPr>
                <w:rStyle w:val="265pt"/>
                <w:sz w:val="22"/>
                <w:szCs w:val="22"/>
              </w:rPr>
              <w:t>х</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pStyle w:val="20"/>
              <w:shd w:val="clear" w:color="auto" w:fill="auto"/>
              <w:spacing w:after="0" w:line="130" w:lineRule="exact"/>
              <w:ind w:left="240"/>
              <w:rPr>
                <w:sz w:val="22"/>
                <w:szCs w:val="22"/>
              </w:rPr>
            </w:pPr>
            <w:r w:rsidRPr="00FE04D3">
              <w:rPr>
                <w:rStyle w:val="265pt"/>
                <w:sz w:val="22"/>
                <w:szCs w:val="22"/>
              </w:rPr>
              <w:t>3</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Ежегодный размер пользования:</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492"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8"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ind w:left="-10"/>
              <w:jc w:val="center"/>
              <w:rPr>
                <w:rFonts w:ascii="Times New Roman" w:hAnsi="Times New Roman" w:cs="Times New Roman"/>
              </w:rPr>
            </w:pPr>
          </w:p>
        </w:tc>
      </w:tr>
      <w:tr w:rsidR="008130DC" w:rsidRPr="00FE04D3" w:rsidTr="008130DC">
        <w:trPr>
          <w:trHeight w:hRule="exact" w:val="288"/>
        </w:trPr>
        <w:tc>
          <w:tcPr>
            <w:tcW w:w="542" w:type="dxa"/>
            <w:tcBorders>
              <w:top w:val="single" w:sz="4" w:space="0" w:color="auto"/>
              <w:left w:val="single" w:sz="4" w:space="0" w:color="auto"/>
            </w:tcBorders>
            <w:shd w:val="clear" w:color="auto" w:fill="FFFFFF"/>
          </w:tcPr>
          <w:p w:rsidR="008130DC" w:rsidRPr="00FE04D3" w:rsidRDefault="008130DC" w:rsidP="008130DC">
            <w:pPr>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площадь</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3,5</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3,8</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492"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8"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0"/>
              <w:rPr>
                <w:sz w:val="22"/>
                <w:szCs w:val="22"/>
              </w:rPr>
            </w:pPr>
            <w:r w:rsidRPr="00FE04D3">
              <w:rPr>
                <w:rStyle w:val="265pt"/>
                <w:sz w:val="22"/>
                <w:szCs w:val="22"/>
              </w:rPr>
              <w:t>7,3</w:t>
            </w:r>
          </w:p>
        </w:tc>
      </w:tr>
      <w:tr w:rsidR="008130DC" w:rsidRPr="00FE04D3" w:rsidTr="008130DC">
        <w:trPr>
          <w:trHeight w:hRule="exact" w:val="283"/>
        </w:trPr>
        <w:tc>
          <w:tcPr>
            <w:tcW w:w="542" w:type="dxa"/>
            <w:tcBorders>
              <w:top w:val="single" w:sz="4" w:space="0" w:color="auto"/>
              <w:left w:val="single" w:sz="4" w:space="0" w:color="auto"/>
            </w:tcBorders>
            <w:shd w:val="clear" w:color="auto" w:fill="FFFFFF"/>
          </w:tcPr>
          <w:p w:rsidR="008130DC" w:rsidRPr="00FE04D3" w:rsidRDefault="008130DC" w:rsidP="008130DC">
            <w:pPr>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выбираемый запас:</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492"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8"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ind w:left="-10"/>
              <w:jc w:val="center"/>
              <w:rPr>
                <w:rFonts w:ascii="Times New Roman" w:hAnsi="Times New Roman" w:cs="Times New Roman"/>
              </w:rPr>
            </w:pPr>
          </w:p>
        </w:tc>
      </w:tr>
      <w:tr w:rsidR="008130DC" w:rsidRPr="00FE04D3" w:rsidTr="008130DC">
        <w:trPr>
          <w:trHeight w:hRule="exact" w:val="566"/>
        </w:trPr>
        <w:tc>
          <w:tcPr>
            <w:tcW w:w="542" w:type="dxa"/>
            <w:tcBorders>
              <w:top w:val="single" w:sz="4" w:space="0" w:color="auto"/>
              <w:left w:val="single" w:sz="4" w:space="0" w:color="auto"/>
            </w:tcBorders>
            <w:shd w:val="clear" w:color="auto" w:fill="FFFFFF"/>
          </w:tcPr>
          <w:p w:rsidR="008130DC" w:rsidRPr="00FE04D3" w:rsidRDefault="008130DC" w:rsidP="008130DC">
            <w:pPr>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корневой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4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0,210</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0,210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492"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8"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0"/>
              <w:rPr>
                <w:sz w:val="22"/>
                <w:szCs w:val="22"/>
              </w:rPr>
            </w:pPr>
            <w:r w:rsidRPr="00FE04D3">
              <w:rPr>
                <w:rStyle w:val="265pt"/>
                <w:sz w:val="22"/>
                <w:szCs w:val="22"/>
              </w:rPr>
              <w:t>0,420</w:t>
            </w:r>
          </w:p>
        </w:tc>
      </w:tr>
      <w:tr w:rsidR="008130DC" w:rsidRPr="00FE04D3" w:rsidTr="008130DC">
        <w:trPr>
          <w:trHeight w:hRule="exact" w:val="566"/>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деловой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47"/>
              <w:rPr>
                <w:sz w:val="22"/>
                <w:szCs w:val="22"/>
              </w:rPr>
            </w:pPr>
            <w:r w:rsidRPr="00FE04D3">
              <w:rPr>
                <w:rStyle w:val="265pt"/>
                <w:sz w:val="22"/>
                <w:szCs w:val="22"/>
              </w:rPr>
              <w:t>тыс. 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0,081</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0,081</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492"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8"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0"/>
              <w:rPr>
                <w:sz w:val="22"/>
                <w:szCs w:val="22"/>
              </w:rPr>
            </w:pPr>
            <w:r w:rsidRPr="00FE04D3">
              <w:rPr>
                <w:rStyle w:val="265pt"/>
                <w:sz w:val="22"/>
                <w:szCs w:val="22"/>
              </w:rPr>
              <w:t>0,162</w:t>
            </w:r>
          </w:p>
        </w:tc>
      </w:tr>
      <w:tr w:rsidR="008130DC" w:rsidRPr="00FE04D3" w:rsidTr="008130DC">
        <w:trPr>
          <w:trHeight w:hRule="exact" w:val="509"/>
        </w:trPr>
        <w:tc>
          <w:tcPr>
            <w:tcW w:w="16018" w:type="dxa"/>
            <w:gridSpan w:val="11"/>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Итого хвойные:</w:t>
            </w:r>
          </w:p>
        </w:tc>
      </w:tr>
      <w:tr w:rsidR="008130DC" w:rsidRPr="00FE04D3" w:rsidTr="008130DC">
        <w:trPr>
          <w:trHeight w:hRule="exact" w:val="283"/>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1</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Выявленный фонд</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52,5</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76,0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2492"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1418"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vertAlign w:val="subscript"/>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60"/>
              <w:jc w:val="left"/>
              <w:rPr>
                <w:sz w:val="22"/>
                <w:szCs w:val="22"/>
              </w:rPr>
            </w:pPr>
            <w:r w:rsidRPr="00FE04D3">
              <w:rPr>
                <w:rStyle w:val="265pt"/>
                <w:sz w:val="22"/>
                <w:szCs w:val="22"/>
              </w:rPr>
              <w:t>128,5</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 xml:space="preserve">по </w:t>
            </w:r>
            <w:proofErr w:type="spellStart"/>
            <w:r w:rsidRPr="00FE04D3">
              <w:rPr>
                <w:rStyle w:val="265pt"/>
                <w:sz w:val="22"/>
                <w:szCs w:val="22"/>
              </w:rPr>
              <w:t>лесоводственным</w:t>
            </w:r>
            <w:proofErr w:type="spellEnd"/>
            <w:r w:rsidRPr="00FE04D3">
              <w:rPr>
                <w:rStyle w:val="265pt"/>
                <w:sz w:val="22"/>
                <w:szCs w:val="22"/>
              </w:rPr>
              <w:t xml:space="preserve"> требованиям</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3150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4200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492"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8"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60"/>
              <w:jc w:val="left"/>
              <w:rPr>
                <w:sz w:val="22"/>
                <w:szCs w:val="22"/>
              </w:rPr>
            </w:pPr>
            <w:r w:rsidRPr="00FE04D3">
              <w:rPr>
                <w:rStyle w:val="265pt"/>
                <w:sz w:val="22"/>
                <w:szCs w:val="22"/>
              </w:rPr>
              <w:t>7350</w:t>
            </w:r>
          </w:p>
        </w:tc>
      </w:tr>
      <w:tr w:rsidR="008130DC" w:rsidRPr="00FE04D3" w:rsidTr="008130DC">
        <w:trPr>
          <w:trHeight w:hRule="exact" w:val="283"/>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2</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Срок повторяемости</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лет</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141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2179"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2492" w:type="dxa"/>
            <w:gridSpan w:val="2"/>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1418"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х</w:t>
            </w:r>
          </w:p>
        </w:tc>
      </w:tr>
      <w:tr w:rsidR="008130DC" w:rsidRPr="00FE04D3" w:rsidTr="008130DC">
        <w:trPr>
          <w:trHeight w:hRule="exact" w:val="566"/>
        </w:trPr>
        <w:tc>
          <w:tcPr>
            <w:tcW w:w="542" w:type="dxa"/>
            <w:tcBorders>
              <w:top w:val="single" w:sz="4" w:space="0" w:color="auto"/>
              <w:left w:val="single" w:sz="4" w:space="0" w:color="auto"/>
            </w:tcBorders>
            <w:shd w:val="clear" w:color="auto" w:fill="FFFFFF"/>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lastRenderedPageBreak/>
              <w:t>3</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Ежегодный размер пользования:</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492"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8"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28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площадь</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3,5</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3,8</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492"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8"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7,3</w:t>
            </w:r>
          </w:p>
        </w:tc>
      </w:tr>
      <w:tr w:rsidR="008130DC" w:rsidRPr="00FE04D3" w:rsidTr="008130DC">
        <w:trPr>
          <w:trHeight w:hRule="exact" w:val="283"/>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выбираемый запас:</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492"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8"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566"/>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корневой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before="60"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0,210</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0,210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492"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8"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60"/>
              <w:jc w:val="left"/>
              <w:rPr>
                <w:sz w:val="22"/>
                <w:szCs w:val="22"/>
              </w:rPr>
            </w:pPr>
            <w:r w:rsidRPr="00FE04D3">
              <w:rPr>
                <w:rStyle w:val="265pt"/>
                <w:sz w:val="22"/>
                <w:szCs w:val="22"/>
              </w:rPr>
              <w:t>0,420</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ликвидный</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before="60"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0,163</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0,191</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492"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8"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60"/>
              <w:jc w:val="left"/>
              <w:rPr>
                <w:sz w:val="22"/>
                <w:szCs w:val="22"/>
              </w:rPr>
            </w:pPr>
            <w:r w:rsidRPr="00FE04D3">
              <w:rPr>
                <w:rStyle w:val="265pt"/>
                <w:sz w:val="22"/>
                <w:szCs w:val="22"/>
              </w:rPr>
              <w:t>0,354</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деловой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before="60"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0,081</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0,081</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492"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8"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60"/>
              <w:jc w:val="left"/>
              <w:rPr>
                <w:sz w:val="22"/>
                <w:szCs w:val="22"/>
              </w:rPr>
            </w:pPr>
            <w:r w:rsidRPr="00FE04D3">
              <w:rPr>
                <w:rStyle w:val="265pt"/>
                <w:sz w:val="22"/>
                <w:szCs w:val="22"/>
              </w:rPr>
              <w:t>0,162</w:t>
            </w:r>
          </w:p>
        </w:tc>
      </w:tr>
      <w:tr w:rsidR="008130DC" w:rsidRPr="00FE04D3" w:rsidTr="008130DC">
        <w:trPr>
          <w:trHeight w:hRule="exact" w:val="600"/>
        </w:trPr>
        <w:tc>
          <w:tcPr>
            <w:tcW w:w="16018" w:type="dxa"/>
            <w:gridSpan w:val="11"/>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 xml:space="preserve">Группа пород - </w:t>
            </w:r>
            <w:proofErr w:type="gramStart"/>
            <w:r w:rsidRPr="00FE04D3">
              <w:rPr>
                <w:rStyle w:val="265pt"/>
                <w:sz w:val="22"/>
                <w:szCs w:val="22"/>
              </w:rPr>
              <w:t>Твердолиственные</w:t>
            </w:r>
            <w:proofErr w:type="gramEnd"/>
          </w:p>
        </w:tc>
      </w:tr>
      <w:tr w:rsidR="008130DC" w:rsidRPr="00FE04D3" w:rsidTr="008130DC">
        <w:trPr>
          <w:trHeight w:hRule="exact" w:val="571"/>
        </w:trPr>
        <w:tc>
          <w:tcPr>
            <w:tcW w:w="16018" w:type="dxa"/>
            <w:gridSpan w:val="11"/>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Порода - Дуб черешчатый</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1</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Выявленный фонд</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1,5</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18,0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19,5</w:t>
            </w:r>
          </w:p>
        </w:tc>
      </w:tr>
      <w:tr w:rsidR="008130DC" w:rsidRPr="00FE04D3" w:rsidTr="008130DC">
        <w:trPr>
          <w:trHeight w:hRule="exact" w:val="557"/>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 xml:space="preserve">по </w:t>
            </w:r>
            <w:proofErr w:type="spellStart"/>
            <w:r w:rsidRPr="00FE04D3">
              <w:rPr>
                <w:rStyle w:val="265pt"/>
                <w:sz w:val="22"/>
                <w:szCs w:val="22"/>
              </w:rPr>
              <w:t>лесоводственным</w:t>
            </w:r>
            <w:proofErr w:type="spellEnd"/>
            <w:r w:rsidRPr="00FE04D3">
              <w:rPr>
                <w:rStyle w:val="265pt"/>
                <w:sz w:val="22"/>
                <w:szCs w:val="22"/>
              </w:rPr>
              <w:t xml:space="preserve"> требованиям</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840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870</w:t>
            </w:r>
          </w:p>
        </w:tc>
      </w:tr>
      <w:tr w:rsidR="008130DC" w:rsidRPr="00FE04D3" w:rsidTr="008130DC">
        <w:trPr>
          <w:trHeight w:hRule="exact" w:val="307"/>
        </w:trPr>
        <w:tc>
          <w:tcPr>
            <w:tcW w:w="542" w:type="dxa"/>
            <w:tcBorders>
              <w:top w:val="single" w:sz="4" w:space="0" w:color="auto"/>
              <w:left w:val="single" w:sz="4" w:space="0" w:color="auto"/>
              <w:bottom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2</w:t>
            </w:r>
          </w:p>
        </w:tc>
        <w:tc>
          <w:tcPr>
            <w:tcW w:w="2803"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Срок повторяемости</w:t>
            </w:r>
          </w:p>
        </w:tc>
        <w:tc>
          <w:tcPr>
            <w:tcW w:w="845"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лет</w:t>
            </w:r>
          </w:p>
        </w:tc>
        <w:tc>
          <w:tcPr>
            <w:tcW w:w="1694"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15</w:t>
            </w:r>
          </w:p>
        </w:tc>
        <w:tc>
          <w:tcPr>
            <w:tcW w:w="1637" w:type="dxa"/>
            <w:tcBorders>
              <w:top w:val="single" w:sz="4" w:space="0" w:color="auto"/>
              <w:left w:val="single" w:sz="4" w:space="0" w:color="auto"/>
              <w:bottom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20</w:t>
            </w:r>
          </w:p>
        </w:tc>
        <w:tc>
          <w:tcPr>
            <w:tcW w:w="1416"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х</w:t>
            </w:r>
          </w:p>
        </w:tc>
      </w:tr>
      <w:tr w:rsidR="008130DC" w:rsidRPr="00FE04D3" w:rsidTr="008130DC">
        <w:trPr>
          <w:trHeight w:hRule="exact" w:val="363"/>
        </w:trPr>
        <w:tc>
          <w:tcPr>
            <w:tcW w:w="542" w:type="dxa"/>
            <w:vMerge w:val="restart"/>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jc w:val="left"/>
              <w:rPr>
                <w:sz w:val="22"/>
                <w:szCs w:val="22"/>
              </w:rPr>
            </w:pPr>
            <w:r w:rsidRPr="00FE04D3">
              <w:rPr>
                <w:rStyle w:val="265pt"/>
                <w:sz w:val="22"/>
                <w:szCs w:val="22"/>
              </w:rPr>
              <w:t>№</w:t>
            </w:r>
          </w:p>
          <w:p w:rsidR="008130DC" w:rsidRPr="00FE04D3" w:rsidRDefault="008130DC" w:rsidP="008130DC">
            <w:pPr>
              <w:pStyle w:val="20"/>
              <w:shd w:val="clear" w:color="auto" w:fill="auto"/>
              <w:spacing w:after="0" w:line="240" w:lineRule="auto"/>
              <w:ind w:left="140"/>
              <w:jc w:val="left"/>
              <w:rPr>
                <w:sz w:val="22"/>
                <w:szCs w:val="22"/>
              </w:rPr>
            </w:pPr>
            <w:proofErr w:type="gramStart"/>
            <w:r w:rsidRPr="00FE04D3">
              <w:rPr>
                <w:rStyle w:val="265pt"/>
                <w:sz w:val="22"/>
                <w:szCs w:val="22"/>
              </w:rPr>
              <w:t>п</w:t>
            </w:r>
            <w:proofErr w:type="gramEnd"/>
            <w:r w:rsidRPr="00FE04D3">
              <w:rPr>
                <w:rStyle w:val="265pt"/>
                <w:sz w:val="22"/>
                <w:szCs w:val="22"/>
              </w:rPr>
              <w:t>/п</w:t>
            </w:r>
          </w:p>
        </w:tc>
        <w:tc>
          <w:tcPr>
            <w:tcW w:w="2803" w:type="dxa"/>
            <w:vMerge w:val="restart"/>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Показатели</w:t>
            </w:r>
          </w:p>
        </w:tc>
        <w:tc>
          <w:tcPr>
            <w:tcW w:w="845" w:type="dxa"/>
            <w:vMerge w:val="restart"/>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47"/>
              <w:rPr>
                <w:sz w:val="22"/>
                <w:szCs w:val="22"/>
              </w:rPr>
            </w:pPr>
            <w:r w:rsidRPr="00FE04D3">
              <w:rPr>
                <w:rStyle w:val="265pt"/>
                <w:sz w:val="22"/>
                <w:szCs w:val="22"/>
              </w:rPr>
              <w:t>Ед.</w:t>
            </w:r>
          </w:p>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изм.</w:t>
            </w:r>
          </w:p>
        </w:tc>
        <w:tc>
          <w:tcPr>
            <w:tcW w:w="10836" w:type="dxa"/>
            <w:gridSpan w:val="7"/>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Виды ухода за лесами</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jc w:val="left"/>
              <w:rPr>
                <w:sz w:val="22"/>
                <w:szCs w:val="22"/>
              </w:rPr>
            </w:pPr>
            <w:r w:rsidRPr="00FE04D3">
              <w:rPr>
                <w:rStyle w:val="265pt"/>
                <w:sz w:val="22"/>
                <w:szCs w:val="22"/>
              </w:rPr>
              <w:t>Итого</w:t>
            </w:r>
          </w:p>
        </w:tc>
      </w:tr>
      <w:tr w:rsidR="008130DC" w:rsidRPr="00FE04D3" w:rsidTr="008130DC">
        <w:trPr>
          <w:trHeight w:hRule="exact" w:val="1387"/>
        </w:trPr>
        <w:tc>
          <w:tcPr>
            <w:tcW w:w="542" w:type="dxa"/>
            <w:vMerge/>
            <w:tcBorders>
              <w:left w:val="single" w:sz="4" w:space="0" w:color="auto"/>
            </w:tcBorders>
            <w:shd w:val="clear" w:color="auto" w:fill="FFFFFF"/>
            <w:vAlign w:val="center"/>
          </w:tcPr>
          <w:p w:rsidR="008130DC" w:rsidRPr="00FE04D3" w:rsidRDefault="008130DC" w:rsidP="008130DC">
            <w:pPr>
              <w:spacing w:after="0" w:line="240" w:lineRule="auto"/>
              <w:rPr>
                <w:rFonts w:ascii="Times New Roman" w:hAnsi="Times New Roman" w:cs="Times New Roman"/>
              </w:rPr>
            </w:pPr>
          </w:p>
        </w:tc>
        <w:tc>
          <w:tcPr>
            <w:tcW w:w="2803" w:type="dxa"/>
            <w:vMerge/>
            <w:tcBorders>
              <w:left w:val="single" w:sz="4" w:space="0" w:color="auto"/>
            </w:tcBorders>
            <w:shd w:val="clear" w:color="auto" w:fill="FFFFFF"/>
            <w:vAlign w:val="center"/>
          </w:tcPr>
          <w:p w:rsidR="008130DC" w:rsidRPr="00FE04D3" w:rsidRDefault="008130DC" w:rsidP="008130DC">
            <w:pPr>
              <w:spacing w:after="0" w:line="240" w:lineRule="auto"/>
              <w:rPr>
                <w:rFonts w:ascii="Times New Roman" w:hAnsi="Times New Roman" w:cs="Times New Roman"/>
              </w:rPr>
            </w:pPr>
          </w:p>
        </w:tc>
        <w:tc>
          <w:tcPr>
            <w:tcW w:w="845" w:type="dxa"/>
            <w:vMerge/>
            <w:tcBorders>
              <w:left w:val="single" w:sz="4" w:space="0" w:color="auto"/>
            </w:tcBorders>
            <w:shd w:val="clear" w:color="auto" w:fill="FFFFFF"/>
            <w:vAlign w:val="center"/>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ландшафтные рубки в возрасте рубок прореживания</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ландшафтные рубки в возрасте проходных рубок</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рубки обновления</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рубки переформирования</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рубки реконструкции</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рубка единичных деревьев</w:t>
            </w:r>
          </w:p>
        </w:tc>
        <w:tc>
          <w:tcPr>
            <w:tcW w:w="992" w:type="dxa"/>
            <w:vMerge/>
            <w:tcBorders>
              <w:left w:val="single" w:sz="4" w:space="0" w:color="auto"/>
              <w:right w:val="single" w:sz="4" w:space="0" w:color="auto"/>
            </w:tcBorders>
            <w:shd w:val="clear" w:color="auto" w:fill="FFFFFF"/>
            <w:vAlign w:val="center"/>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566"/>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3</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Ежегодный размер пользования:</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293"/>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площадь</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0,1</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0,9</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00"/>
              <w:rPr>
                <w:sz w:val="22"/>
                <w:szCs w:val="22"/>
              </w:rPr>
            </w:pPr>
            <w:r w:rsidRPr="00FE04D3">
              <w:rPr>
                <w:rStyle w:val="265pt"/>
                <w:sz w:val="22"/>
                <w:szCs w:val="22"/>
              </w:rPr>
              <w:t>1,0</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выбираемый запас:</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jc w:val="center"/>
              <w:rPr>
                <w:rFonts w:ascii="Times New Roman" w:hAnsi="Times New Roman" w:cs="Times New Roman"/>
              </w:rPr>
            </w:pP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корневой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0,002</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0,042</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rPr>
                <w:sz w:val="22"/>
                <w:szCs w:val="22"/>
              </w:rPr>
            </w:pPr>
            <w:r w:rsidRPr="00FE04D3">
              <w:rPr>
                <w:rStyle w:val="265pt"/>
                <w:sz w:val="22"/>
                <w:szCs w:val="22"/>
              </w:rPr>
              <w:t>0,044</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ликвидный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0,001</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0,037</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rPr>
                <w:sz w:val="22"/>
                <w:szCs w:val="22"/>
              </w:rPr>
            </w:pPr>
            <w:r w:rsidRPr="00FE04D3">
              <w:rPr>
                <w:rStyle w:val="265pt"/>
                <w:sz w:val="22"/>
                <w:szCs w:val="22"/>
              </w:rPr>
              <w:t>0,038</w:t>
            </w:r>
          </w:p>
        </w:tc>
      </w:tr>
      <w:tr w:rsidR="008130DC" w:rsidRPr="00FE04D3" w:rsidTr="008130DC">
        <w:trPr>
          <w:trHeight w:hRule="exact" w:val="566"/>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деловой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0,001</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0,017</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40"/>
              <w:rPr>
                <w:sz w:val="22"/>
                <w:szCs w:val="22"/>
              </w:rPr>
            </w:pPr>
            <w:r w:rsidRPr="00FE04D3">
              <w:rPr>
                <w:rStyle w:val="265pt"/>
                <w:sz w:val="22"/>
                <w:szCs w:val="22"/>
              </w:rPr>
              <w:t>0,018</w:t>
            </w:r>
          </w:p>
        </w:tc>
      </w:tr>
      <w:tr w:rsidR="008130DC" w:rsidRPr="00FE04D3" w:rsidTr="008130DC">
        <w:trPr>
          <w:trHeight w:hRule="exact" w:val="475"/>
        </w:trPr>
        <w:tc>
          <w:tcPr>
            <w:tcW w:w="16018" w:type="dxa"/>
            <w:gridSpan w:val="11"/>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Порода - Дуб красный</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1</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Выявленный фонд</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00"/>
              <w:rPr>
                <w:sz w:val="22"/>
                <w:szCs w:val="22"/>
              </w:rPr>
            </w:pPr>
            <w:r w:rsidRPr="00FE04D3">
              <w:rPr>
                <w:rStyle w:val="265pt"/>
                <w:sz w:val="22"/>
                <w:szCs w:val="22"/>
              </w:rPr>
              <w:t>3,0</w:t>
            </w:r>
          </w:p>
        </w:tc>
      </w:tr>
      <w:tr w:rsidR="008130DC" w:rsidRPr="00FE04D3" w:rsidTr="008130DC">
        <w:trPr>
          <w:trHeight w:hRule="exact" w:val="557"/>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 xml:space="preserve">по </w:t>
            </w:r>
            <w:proofErr w:type="spellStart"/>
            <w:r w:rsidRPr="00FE04D3">
              <w:rPr>
                <w:rStyle w:val="265pt"/>
                <w:sz w:val="22"/>
                <w:szCs w:val="22"/>
              </w:rPr>
              <w:t>лесоводственным</w:t>
            </w:r>
            <w:proofErr w:type="spellEnd"/>
            <w:r w:rsidRPr="00FE04D3">
              <w:rPr>
                <w:rStyle w:val="265pt"/>
                <w:sz w:val="22"/>
                <w:szCs w:val="22"/>
              </w:rPr>
              <w:t xml:space="preserve"> требованиям</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150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00"/>
              <w:rPr>
                <w:sz w:val="22"/>
                <w:szCs w:val="22"/>
              </w:rPr>
            </w:pPr>
            <w:r w:rsidRPr="00FE04D3">
              <w:rPr>
                <w:rStyle w:val="265pt"/>
                <w:sz w:val="22"/>
                <w:szCs w:val="22"/>
              </w:rPr>
              <w:t>150</w:t>
            </w:r>
          </w:p>
        </w:tc>
      </w:tr>
      <w:tr w:rsidR="008130DC" w:rsidRPr="00FE04D3" w:rsidTr="008130DC">
        <w:trPr>
          <w:trHeight w:hRule="exact" w:val="302"/>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2</w:t>
            </w: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Срок повторяемости</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лет</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15</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00"/>
              <w:rPr>
                <w:sz w:val="22"/>
                <w:szCs w:val="22"/>
              </w:rPr>
            </w:pPr>
            <w:r w:rsidRPr="00FE04D3">
              <w:rPr>
                <w:rStyle w:val="265pt"/>
                <w:sz w:val="22"/>
                <w:szCs w:val="22"/>
              </w:rPr>
              <w:t>х</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3</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Ежегодный размер пользования:</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r>
      <w:tr w:rsidR="008130DC" w:rsidRPr="00FE04D3" w:rsidTr="008130DC">
        <w:trPr>
          <w:trHeight w:hRule="exact" w:val="29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площадь</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0,2</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00"/>
              <w:rPr>
                <w:sz w:val="22"/>
                <w:szCs w:val="22"/>
              </w:rPr>
            </w:pPr>
            <w:r w:rsidRPr="00FE04D3">
              <w:rPr>
                <w:rStyle w:val="265pt"/>
                <w:sz w:val="22"/>
                <w:szCs w:val="22"/>
              </w:rPr>
              <w:t>0,2</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выбираемый запас:</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корневой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0,010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rPr>
                <w:sz w:val="22"/>
                <w:szCs w:val="22"/>
              </w:rPr>
            </w:pPr>
            <w:r w:rsidRPr="00FE04D3">
              <w:rPr>
                <w:rStyle w:val="265pt"/>
                <w:sz w:val="22"/>
                <w:szCs w:val="22"/>
              </w:rPr>
              <w:t>0,010</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ликвидный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0,010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rPr>
                <w:sz w:val="22"/>
                <w:szCs w:val="22"/>
              </w:rPr>
            </w:pPr>
            <w:r w:rsidRPr="00FE04D3">
              <w:rPr>
                <w:rStyle w:val="265pt"/>
                <w:sz w:val="22"/>
                <w:szCs w:val="22"/>
              </w:rPr>
              <w:t>0,010</w:t>
            </w:r>
          </w:p>
        </w:tc>
      </w:tr>
      <w:tr w:rsidR="008130DC" w:rsidRPr="00FE04D3" w:rsidTr="008130DC">
        <w:trPr>
          <w:trHeight w:hRule="exact" w:val="566"/>
        </w:trPr>
        <w:tc>
          <w:tcPr>
            <w:tcW w:w="542" w:type="dxa"/>
            <w:tcBorders>
              <w:top w:val="single" w:sz="4" w:space="0" w:color="auto"/>
              <w:left w:val="single" w:sz="4" w:space="0" w:color="auto"/>
              <w:bottom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деловой</w:t>
            </w:r>
          </w:p>
        </w:tc>
        <w:tc>
          <w:tcPr>
            <w:tcW w:w="845"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0,003</w:t>
            </w:r>
          </w:p>
        </w:tc>
        <w:tc>
          <w:tcPr>
            <w:tcW w:w="1637"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rPr>
                <w:sz w:val="22"/>
                <w:szCs w:val="22"/>
              </w:rPr>
            </w:pPr>
            <w:r w:rsidRPr="00FE04D3">
              <w:rPr>
                <w:rStyle w:val="265pt"/>
                <w:sz w:val="22"/>
                <w:szCs w:val="22"/>
              </w:rPr>
              <w:t>0,003</w:t>
            </w:r>
          </w:p>
        </w:tc>
      </w:tr>
      <w:tr w:rsidR="008130DC" w:rsidRPr="00FE04D3" w:rsidTr="008130DC">
        <w:trPr>
          <w:trHeight w:hRule="exact" w:val="518"/>
        </w:trPr>
        <w:tc>
          <w:tcPr>
            <w:tcW w:w="16018" w:type="dxa"/>
            <w:gridSpan w:val="11"/>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Итого твердолиственные:</w:t>
            </w:r>
          </w:p>
        </w:tc>
      </w:tr>
      <w:tr w:rsidR="008130DC" w:rsidRPr="00FE04D3" w:rsidTr="008130DC">
        <w:trPr>
          <w:trHeight w:hRule="exact" w:val="293"/>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Выявленный фонд</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firstLine="47"/>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4,5</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18,0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80"/>
              <w:rPr>
                <w:sz w:val="22"/>
                <w:szCs w:val="22"/>
              </w:rPr>
            </w:pPr>
            <w:r w:rsidRPr="00FE04D3">
              <w:rPr>
                <w:rStyle w:val="265pt"/>
                <w:sz w:val="22"/>
                <w:szCs w:val="22"/>
              </w:rPr>
              <w:t>22,5</w:t>
            </w:r>
          </w:p>
        </w:tc>
      </w:tr>
      <w:tr w:rsidR="008130DC" w:rsidRPr="00FE04D3" w:rsidTr="008130DC">
        <w:trPr>
          <w:trHeight w:hRule="exact" w:val="696"/>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 xml:space="preserve">по </w:t>
            </w:r>
            <w:proofErr w:type="spellStart"/>
            <w:r w:rsidRPr="00FE04D3">
              <w:rPr>
                <w:rStyle w:val="265pt"/>
                <w:sz w:val="22"/>
                <w:szCs w:val="22"/>
              </w:rPr>
              <w:t>лесоводственным</w:t>
            </w:r>
            <w:proofErr w:type="spellEnd"/>
            <w:r w:rsidRPr="00FE04D3">
              <w:rPr>
                <w:rStyle w:val="265pt"/>
                <w:sz w:val="22"/>
                <w:szCs w:val="22"/>
              </w:rPr>
              <w:t xml:space="preserve"> требованиям</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firstLine="47"/>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180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840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80"/>
              <w:rPr>
                <w:sz w:val="22"/>
                <w:szCs w:val="22"/>
              </w:rPr>
            </w:pPr>
            <w:r w:rsidRPr="00FE04D3">
              <w:rPr>
                <w:rStyle w:val="265pt"/>
                <w:sz w:val="22"/>
                <w:szCs w:val="22"/>
              </w:rPr>
              <w:t>1020</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2</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Срок повторяемости</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firstLine="47"/>
              <w:rPr>
                <w:sz w:val="22"/>
                <w:szCs w:val="22"/>
              </w:rPr>
            </w:pPr>
            <w:r w:rsidRPr="00FE04D3">
              <w:rPr>
                <w:rStyle w:val="265pt"/>
                <w:sz w:val="22"/>
                <w:szCs w:val="22"/>
              </w:rPr>
              <w:t>лет</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rPr>
                <w:sz w:val="22"/>
                <w:szCs w:val="22"/>
              </w:rPr>
            </w:pPr>
            <w:r w:rsidRPr="00FE04D3">
              <w:rPr>
                <w:rStyle w:val="265pt"/>
                <w:sz w:val="22"/>
                <w:szCs w:val="22"/>
              </w:rPr>
              <w:t>х</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Ежегодный размер пользования:</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ind w:firstLine="47"/>
              <w:jc w:val="center"/>
              <w:rPr>
                <w:rFonts w:ascii="Times New Roman" w:hAnsi="Times New Roman" w:cs="Times New Roman"/>
              </w:rPr>
            </w:pP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r>
      <w:tr w:rsidR="008130DC" w:rsidRPr="00FE04D3" w:rsidTr="008130DC">
        <w:trPr>
          <w:trHeight w:hRule="exact" w:val="298"/>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площадь</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firstLine="47"/>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0,3</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0,9</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rPr>
                <w:sz w:val="22"/>
                <w:szCs w:val="22"/>
              </w:rPr>
            </w:pPr>
            <w:r w:rsidRPr="00FE04D3">
              <w:rPr>
                <w:rStyle w:val="265pt"/>
                <w:sz w:val="22"/>
                <w:szCs w:val="22"/>
              </w:rPr>
              <w:t>1,2</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выбираемый запас:</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ind w:firstLine="47"/>
              <w:jc w:val="center"/>
              <w:rPr>
                <w:rFonts w:ascii="Times New Roman" w:hAnsi="Times New Roman" w:cs="Times New Roman"/>
              </w:rPr>
            </w:pP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r>
      <w:tr w:rsidR="008130DC" w:rsidRPr="00FE04D3" w:rsidTr="008130DC">
        <w:trPr>
          <w:trHeight w:hRule="exact" w:val="562"/>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корневой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firstLine="47"/>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firstLine="47"/>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0,012</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0,042</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80"/>
              <w:rPr>
                <w:sz w:val="22"/>
                <w:szCs w:val="22"/>
              </w:rPr>
            </w:pPr>
            <w:r w:rsidRPr="00FE04D3">
              <w:rPr>
                <w:rStyle w:val="265pt"/>
                <w:sz w:val="22"/>
                <w:szCs w:val="22"/>
              </w:rPr>
              <w:t>0,054</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ликвидный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firstLine="47"/>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firstLine="47"/>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0,011</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0,037</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80"/>
              <w:rPr>
                <w:sz w:val="22"/>
                <w:szCs w:val="22"/>
              </w:rPr>
            </w:pPr>
            <w:r w:rsidRPr="00FE04D3">
              <w:rPr>
                <w:rStyle w:val="265pt"/>
                <w:sz w:val="22"/>
                <w:szCs w:val="22"/>
              </w:rPr>
              <w:t>0,048</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spacing w:after="0" w:line="240" w:lineRule="auto"/>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деловой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firstLine="47"/>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firstLine="47"/>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0,004</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0,017</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80"/>
              <w:rPr>
                <w:sz w:val="22"/>
                <w:szCs w:val="22"/>
              </w:rPr>
            </w:pPr>
            <w:r w:rsidRPr="00FE04D3">
              <w:rPr>
                <w:rStyle w:val="265pt"/>
                <w:sz w:val="22"/>
                <w:szCs w:val="22"/>
              </w:rPr>
              <w:t>0,021</w:t>
            </w:r>
          </w:p>
        </w:tc>
      </w:tr>
      <w:tr w:rsidR="008130DC" w:rsidRPr="00FE04D3" w:rsidTr="008130DC">
        <w:trPr>
          <w:trHeight w:hRule="exact" w:val="557"/>
        </w:trPr>
        <w:tc>
          <w:tcPr>
            <w:tcW w:w="16018" w:type="dxa"/>
            <w:gridSpan w:val="11"/>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 xml:space="preserve">Группа пород - </w:t>
            </w:r>
            <w:proofErr w:type="spellStart"/>
            <w:r w:rsidRPr="00FE04D3">
              <w:rPr>
                <w:rStyle w:val="265pt"/>
                <w:sz w:val="22"/>
                <w:szCs w:val="22"/>
              </w:rPr>
              <w:t>Мягколиственные</w:t>
            </w:r>
            <w:proofErr w:type="spellEnd"/>
            <w:r w:rsidRPr="00FE04D3">
              <w:rPr>
                <w:rStyle w:val="265pt"/>
                <w:sz w:val="22"/>
                <w:szCs w:val="22"/>
              </w:rPr>
              <w:t xml:space="preserve"> Порода - Береза</w:t>
            </w:r>
          </w:p>
        </w:tc>
      </w:tr>
      <w:tr w:rsidR="008130DC" w:rsidRPr="00FE04D3" w:rsidTr="008130DC">
        <w:trPr>
          <w:trHeight w:hRule="exact" w:val="302"/>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Выявленный фонд</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34,8</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12,0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80"/>
              <w:rPr>
                <w:sz w:val="22"/>
                <w:szCs w:val="22"/>
              </w:rPr>
            </w:pPr>
            <w:r w:rsidRPr="00FE04D3">
              <w:rPr>
                <w:rStyle w:val="265pt"/>
                <w:sz w:val="22"/>
                <w:szCs w:val="22"/>
              </w:rPr>
              <w:t>46,8</w:t>
            </w:r>
          </w:p>
        </w:tc>
      </w:tr>
      <w:tr w:rsidR="008130DC" w:rsidRPr="00FE04D3" w:rsidTr="008130DC">
        <w:trPr>
          <w:trHeight w:hRule="exact" w:val="557"/>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jc w:val="center"/>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 xml:space="preserve">по </w:t>
            </w:r>
            <w:proofErr w:type="spellStart"/>
            <w:r w:rsidRPr="00FE04D3">
              <w:rPr>
                <w:rStyle w:val="265pt"/>
                <w:sz w:val="22"/>
                <w:szCs w:val="22"/>
              </w:rPr>
              <w:t>лесоводственным</w:t>
            </w:r>
            <w:proofErr w:type="spellEnd"/>
            <w:r w:rsidRPr="00FE04D3">
              <w:rPr>
                <w:rStyle w:val="265pt"/>
                <w:sz w:val="22"/>
                <w:szCs w:val="22"/>
              </w:rPr>
              <w:t xml:space="preserve"> требованиям</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960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555</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80"/>
              <w:rPr>
                <w:sz w:val="22"/>
                <w:szCs w:val="22"/>
              </w:rPr>
            </w:pPr>
            <w:r w:rsidRPr="00FE04D3">
              <w:rPr>
                <w:rStyle w:val="265pt"/>
                <w:sz w:val="22"/>
                <w:szCs w:val="22"/>
              </w:rPr>
              <w:t>1515</w:t>
            </w:r>
          </w:p>
        </w:tc>
      </w:tr>
      <w:tr w:rsidR="008130DC" w:rsidRPr="00FE04D3" w:rsidTr="008130DC">
        <w:trPr>
          <w:trHeight w:hRule="exact" w:val="302"/>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2</w:t>
            </w: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Срок повторяемости</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лет</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12</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15</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rPr>
                <w:sz w:val="22"/>
                <w:szCs w:val="22"/>
              </w:rPr>
            </w:pPr>
            <w:r w:rsidRPr="00FE04D3">
              <w:rPr>
                <w:rStyle w:val="265pt"/>
                <w:sz w:val="22"/>
                <w:szCs w:val="22"/>
              </w:rPr>
              <w:t>х</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Ежегодный размер пользования:</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jc w:val="center"/>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jc w:val="center"/>
              <w:rPr>
                <w:rFonts w:ascii="Times New Roman" w:hAnsi="Times New Roman" w:cs="Times New Roman"/>
              </w:rPr>
            </w:pPr>
          </w:p>
        </w:tc>
      </w:tr>
      <w:tr w:rsidR="008130DC" w:rsidRPr="00FE04D3" w:rsidTr="008130DC">
        <w:trPr>
          <w:trHeight w:hRule="exact" w:val="302"/>
        </w:trPr>
        <w:tc>
          <w:tcPr>
            <w:tcW w:w="542" w:type="dxa"/>
            <w:tcBorders>
              <w:top w:val="single" w:sz="4" w:space="0" w:color="auto"/>
              <w:left w:val="single" w:sz="4" w:space="0" w:color="auto"/>
              <w:bottom w:val="single" w:sz="4" w:space="0" w:color="auto"/>
            </w:tcBorders>
            <w:shd w:val="clear" w:color="auto" w:fill="FFFFFF"/>
          </w:tcPr>
          <w:p w:rsidR="008130DC" w:rsidRPr="00FE04D3" w:rsidRDefault="008130DC" w:rsidP="008130DC">
            <w:pPr>
              <w:spacing w:after="0" w:line="240" w:lineRule="auto"/>
              <w:jc w:val="center"/>
              <w:rPr>
                <w:rFonts w:ascii="Times New Roman" w:hAnsi="Times New Roman" w:cs="Times New Roman"/>
              </w:rPr>
            </w:pPr>
          </w:p>
        </w:tc>
        <w:tc>
          <w:tcPr>
            <w:tcW w:w="2803" w:type="dxa"/>
            <w:tcBorders>
              <w:top w:val="single" w:sz="4" w:space="0" w:color="auto"/>
              <w:left w:val="single" w:sz="4" w:space="0" w:color="auto"/>
              <w:bottom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площадь</w:t>
            </w:r>
          </w:p>
        </w:tc>
        <w:tc>
          <w:tcPr>
            <w:tcW w:w="845" w:type="dxa"/>
            <w:tcBorders>
              <w:top w:val="single" w:sz="4" w:space="0" w:color="auto"/>
              <w:left w:val="single" w:sz="4" w:space="0" w:color="auto"/>
              <w:bottom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bottom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2,9</w:t>
            </w:r>
          </w:p>
        </w:tc>
        <w:tc>
          <w:tcPr>
            <w:tcW w:w="1637" w:type="dxa"/>
            <w:tcBorders>
              <w:top w:val="single" w:sz="4" w:space="0" w:color="auto"/>
              <w:left w:val="single" w:sz="4" w:space="0" w:color="auto"/>
              <w:bottom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0,8</w:t>
            </w:r>
          </w:p>
        </w:tc>
        <w:tc>
          <w:tcPr>
            <w:tcW w:w="1416"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2179"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1762"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2148" w:type="dxa"/>
            <w:gridSpan w:val="2"/>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rPr>
                <w:sz w:val="22"/>
                <w:szCs w:val="22"/>
              </w:rPr>
            </w:pPr>
            <w:r w:rsidRPr="00FE04D3">
              <w:rPr>
                <w:rStyle w:val="265pt"/>
                <w:sz w:val="22"/>
                <w:szCs w:val="22"/>
              </w:rPr>
              <w:t>3,7</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выбираемый запас:</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корневой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0,080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0,037</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jc w:val="left"/>
              <w:rPr>
                <w:sz w:val="22"/>
                <w:szCs w:val="22"/>
              </w:rPr>
            </w:pPr>
            <w:r w:rsidRPr="00FE04D3">
              <w:rPr>
                <w:rStyle w:val="265pt"/>
                <w:sz w:val="22"/>
                <w:szCs w:val="22"/>
              </w:rPr>
              <w:t>0,117</w:t>
            </w:r>
          </w:p>
        </w:tc>
      </w:tr>
      <w:tr w:rsidR="008130DC" w:rsidRPr="00FE04D3" w:rsidTr="008130DC">
        <w:trPr>
          <w:trHeight w:hRule="exact" w:val="566"/>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ликвидный</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0,067</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0,032</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jc w:val="left"/>
              <w:rPr>
                <w:sz w:val="22"/>
                <w:szCs w:val="22"/>
              </w:rPr>
            </w:pPr>
            <w:r w:rsidRPr="00FE04D3">
              <w:rPr>
                <w:rStyle w:val="265pt"/>
                <w:sz w:val="22"/>
                <w:szCs w:val="22"/>
              </w:rPr>
              <w:t>0,099</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деловой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0,015</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0,007</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40"/>
              <w:jc w:val="left"/>
              <w:rPr>
                <w:sz w:val="22"/>
                <w:szCs w:val="22"/>
              </w:rPr>
            </w:pPr>
            <w:r w:rsidRPr="00FE04D3">
              <w:rPr>
                <w:rStyle w:val="265pt"/>
                <w:sz w:val="22"/>
                <w:szCs w:val="22"/>
              </w:rPr>
              <w:t>0,022</w:t>
            </w:r>
          </w:p>
        </w:tc>
      </w:tr>
      <w:tr w:rsidR="008130DC" w:rsidRPr="00FE04D3" w:rsidTr="008130DC">
        <w:trPr>
          <w:trHeight w:hRule="exact" w:val="293"/>
        </w:trPr>
        <w:tc>
          <w:tcPr>
            <w:tcW w:w="16018" w:type="dxa"/>
            <w:gridSpan w:val="11"/>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Порода - Липа</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1</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Выявленный фонд</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1,2</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00"/>
              <w:jc w:val="left"/>
              <w:rPr>
                <w:sz w:val="22"/>
                <w:szCs w:val="22"/>
              </w:rPr>
            </w:pPr>
            <w:r w:rsidRPr="00FE04D3">
              <w:rPr>
                <w:rStyle w:val="265pt"/>
                <w:sz w:val="22"/>
                <w:szCs w:val="22"/>
              </w:rPr>
              <w:t>1,2</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 xml:space="preserve">по </w:t>
            </w:r>
            <w:proofErr w:type="spellStart"/>
            <w:r w:rsidRPr="00FE04D3">
              <w:rPr>
                <w:rStyle w:val="265pt"/>
                <w:sz w:val="22"/>
                <w:szCs w:val="22"/>
              </w:rPr>
              <w:t>лесоводственным</w:t>
            </w:r>
            <w:proofErr w:type="spellEnd"/>
            <w:r w:rsidRPr="00FE04D3">
              <w:rPr>
                <w:rStyle w:val="265pt"/>
                <w:sz w:val="22"/>
                <w:szCs w:val="22"/>
              </w:rPr>
              <w:t xml:space="preserve"> требованиям</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120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00"/>
              <w:jc w:val="left"/>
              <w:rPr>
                <w:sz w:val="22"/>
                <w:szCs w:val="22"/>
              </w:rPr>
            </w:pPr>
            <w:r w:rsidRPr="00FE04D3">
              <w:rPr>
                <w:rStyle w:val="265pt"/>
                <w:sz w:val="22"/>
                <w:szCs w:val="22"/>
              </w:rPr>
              <w:t>120</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2</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Срок повторяемости</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лет</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12</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3</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Ежегодный размер пользования:</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29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площадь</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0,1</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00"/>
              <w:jc w:val="left"/>
              <w:rPr>
                <w:sz w:val="22"/>
                <w:szCs w:val="22"/>
              </w:rPr>
            </w:pPr>
            <w:r w:rsidRPr="00FE04D3">
              <w:rPr>
                <w:rStyle w:val="265pt"/>
                <w:sz w:val="22"/>
                <w:szCs w:val="22"/>
              </w:rPr>
              <w:t>0,1</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выбираемый запас:</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корневой</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0,010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40"/>
              <w:jc w:val="left"/>
              <w:rPr>
                <w:sz w:val="22"/>
                <w:szCs w:val="22"/>
              </w:rPr>
            </w:pPr>
            <w:r w:rsidRPr="00FE04D3">
              <w:rPr>
                <w:rStyle w:val="265pt"/>
                <w:sz w:val="22"/>
                <w:szCs w:val="22"/>
              </w:rPr>
              <w:t>0,010</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ликвидный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0,009</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jc w:val="left"/>
              <w:rPr>
                <w:sz w:val="22"/>
                <w:szCs w:val="22"/>
              </w:rPr>
            </w:pPr>
            <w:r w:rsidRPr="00FE04D3">
              <w:rPr>
                <w:rStyle w:val="265pt"/>
                <w:sz w:val="22"/>
                <w:szCs w:val="22"/>
              </w:rPr>
              <w:t>0,009</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деловой</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r>
      <w:tr w:rsidR="008130DC" w:rsidRPr="00FE04D3" w:rsidTr="008130DC">
        <w:trPr>
          <w:trHeight w:hRule="exact" w:val="298"/>
        </w:trPr>
        <w:tc>
          <w:tcPr>
            <w:tcW w:w="16018" w:type="dxa"/>
            <w:gridSpan w:val="11"/>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Порода - Осина</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1</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Выявленный фонд</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00"/>
              <w:jc w:val="left"/>
              <w:rPr>
                <w:sz w:val="22"/>
                <w:szCs w:val="22"/>
              </w:rPr>
            </w:pPr>
            <w:r w:rsidRPr="00FE04D3">
              <w:rPr>
                <w:rStyle w:val="265pt"/>
                <w:sz w:val="22"/>
                <w:szCs w:val="22"/>
              </w:rPr>
              <w:t>3,0</w:t>
            </w:r>
          </w:p>
        </w:tc>
      </w:tr>
      <w:tr w:rsidR="008130DC" w:rsidRPr="00FE04D3" w:rsidTr="008130DC">
        <w:trPr>
          <w:trHeight w:hRule="exact" w:val="302"/>
        </w:trPr>
        <w:tc>
          <w:tcPr>
            <w:tcW w:w="542" w:type="dxa"/>
            <w:tcBorders>
              <w:top w:val="single" w:sz="4" w:space="0" w:color="auto"/>
              <w:left w:val="single" w:sz="4" w:space="0" w:color="auto"/>
              <w:bottom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 xml:space="preserve">по </w:t>
            </w:r>
            <w:proofErr w:type="spellStart"/>
            <w:r w:rsidRPr="00FE04D3">
              <w:rPr>
                <w:rStyle w:val="265pt"/>
                <w:sz w:val="22"/>
                <w:szCs w:val="22"/>
              </w:rPr>
              <w:t>лесоводственным</w:t>
            </w:r>
            <w:proofErr w:type="spellEnd"/>
          </w:p>
        </w:tc>
        <w:tc>
          <w:tcPr>
            <w:tcW w:w="845"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75</w:t>
            </w:r>
          </w:p>
        </w:tc>
        <w:tc>
          <w:tcPr>
            <w:tcW w:w="1416"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75</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требованиям</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298"/>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2</w:t>
            </w: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Срок повторяемости</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лет</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15</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х</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3</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Ежегодный размер пользования:</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29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площадь</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0,2</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0,2</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выбираемый запас:</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корневой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0,005</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60"/>
              <w:jc w:val="left"/>
              <w:rPr>
                <w:sz w:val="22"/>
                <w:szCs w:val="22"/>
              </w:rPr>
            </w:pPr>
            <w:r w:rsidRPr="00FE04D3">
              <w:rPr>
                <w:rStyle w:val="265pt"/>
                <w:sz w:val="22"/>
                <w:szCs w:val="22"/>
              </w:rPr>
              <w:t>0,005</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ликвидный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0,005</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60"/>
              <w:jc w:val="left"/>
              <w:rPr>
                <w:sz w:val="22"/>
                <w:szCs w:val="22"/>
              </w:rPr>
            </w:pPr>
            <w:r w:rsidRPr="00FE04D3">
              <w:rPr>
                <w:rStyle w:val="265pt"/>
                <w:sz w:val="22"/>
                <w:szCs w:val="22"/>
              </w:rPr>
              <w:t>0,005</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деловой</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0,001</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60"/>
              <w:jc w:val="left"/>
              <w:rPr>
                <w:sz w:val="22"/>
                <w:szCs w:val="22"/>
              </w:rPr>
            </w:pPr>
            <w:r w:rsidRPr="00FE04D3">
              <w:rPr>
                <w:rStyle w:val="265pt"/>
                <w:sz w:val="22"/>
                <w:szCs w:val="22"/>
              </w:rPr>
              <w:t>0,001</w:t>
            </w:r>
          </w:p>
        </w:tc>
      </w:tr>
      <w:tr w:rsidR="008130DC" w:rsidRPr="00FE04D3" w:rsidTr="008130DC">
        <w:trPr>
          <w:trHeight w:hRule="exact" w:val="528"/>
        </w:trPr>
        <w:tc>
          <w:tcPr>
            <w:tcW w:w="16018" w:type="dxa"/>
            <w:gridSpan w:val="11"/>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lastRenderedPageBreak/>
              <w:t xml:space="preserve">Итого </w:t>
            </w:r>
            <w:proofErr w:type="spellStart"/>
            <w:r w:rsidRPr="00FE04D3">
              <w:rPr>
                <w:rStyle w:val="265pt"/>
                <w:sz w:val="22"/>
                <w:szCs w:val="22"/>
              </w:rPr>
              <w:t>мягколиственных</w:t>
            </w:r>
            <w:proofErr w:type="spellEnd"/>
            <w:r w:rsidRPr="00FE04D3">
              <w:rPr>
                <w:rStyle w:val="265pt"/>
                <w:sz w:val="22"/>
                <w:szCs w:val="22"/>
              </w:rPr>
              <w:t>:</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1</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Выявленный фонд</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36,0</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15,0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51,0</w:t>
            </w:r>
          </w:p>
        </w:tc>
      </w:tr>
      <w:tr w:rsidR="008130DC" w:rsidRPr="00FE04D3" w:rsidTr="008130DC">
        <w:trPr>
          <w:trHeight w:hRule="exact" w:val="557"/>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 xml:space="preserve">по </w:t>
            </w:r>
            <w:proofErr w:type="spellStart"/>
            <w:r w:rsidRPr="00FE04D3">
              <w:rPr>
                <w:rStyle w:val="265pt"/>
                <w:sz w:val="22"/>
                <w:szCs w:val="22"/>
              </w:rPr>
              <w:t>лесоводственным</w:t>
            </w:r>
            <w:proofErr w:type="spellEnd"/>
            <w:r w:rsidRPr="00FE04D3">
              <w:rPr>
                <w:rStyle w:val="265pt"/>
                <w:sz w:val="22"/>
                <w:szCs w:val="22"/>
              </w:rPr>
              <w:t xml:space="preserve"> требованиям</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1080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630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1710</w:t>
            </w:r>
          </w:p>
        </w:tc>
      </w:tr>
      <w:tr w:rsidR="008130DC" w:rsidRPr="00FE04D3" w:rsidTr="008130DC">
        <w:trPr>
          <w:trHeight w:hRule="exact" w:val="302"/>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2</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Срок повторяемости</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лет</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141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2179"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176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2148" w:type="dxa"/>
            <w:gridSpan w:val="2"/>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х</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3</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Ежегодный размер пользования:</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29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площадь</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3,0</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4,0</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выбираемый запас:</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корневой</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0,090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0,042</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60"/>
              <w:jc w:val="left"/>
              <w:rPr>
                <w:sz w:val="22"/>
                <w:szCs w:val="22"/>
              </w:rPr>
            </w:pPr>
            <w:r w:rsidRPr="00FE04D3">
              <w:rPr>
                <w:rStyle w:val="265pt"/>
                <w:sz w:val="22"/>
                <w:szCs w:val="22"/>
              </w:rPr>
              <w:t>0,132</w:t>
            </w:r>
          </w:p>
        </w:tc>
      </w:tr>
      <w:tr w:rsidR="008130DC" w:rsidRPr="00FE04D3" w:rsidTr="008130DC">
        <w:trPr>
          <w:trHeight w:hRule="exact" w:val="302"/>
        </w:trPr>
        <w:tc>
          <w:tcPr>
            <w:tcW w:w="542" w:type="dxa"/>
            <w:tcBorders>
              <w:top w:val="single" w:sz="4" w:space="0" w:color="auto"/>
              <w:left w:val="single" w:sz="4" w:space="0" w:color="auto"/>
              <w:bottom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bottom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ликвидный</w:t>
            </w:r>
          </w:p>
        </w:tc>
        <w:tc>
          <w:tcPr>
            <w:tcW w:w="845" w:type="dxa"/>
            <w:tcBorders>
              <w:top w:val="single" w:sz="4" w:space="0" w:color="auto"/>
              <w:left w:val="single" w:sz="4" w:space="0" w:color="auto"/>
              <w:bottom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tc>
        <w:tc>
          <w:tcPr>
            <w:tcW w:w="1694" w:type="dxa"/>
            <w:tcBorders>
              <w:top w:val="single" w:sz="4" w:space="0" w:color="auto"/>
              <w:left w:val="single" w:sz="4" w:space="0" w:color="auto"/>
              <w:bottom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0,076</w:t>
            </w:r>
          </w:p>
        </w:tc>
        <w:tc>
          <w:tcPr>
            <w:tcW w:w="1637" w:type="dxa"/>
            <w:tcBorders>
              <w:top w:val="single" w:sz="4" w:space="0" w:color="auto"/>
              <w:left w:val="single" w:sz="4" w:space="0" w:color="auto"/>
              <w:bottom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0,037</w:t>
            </w:r>
          </w:p>
        </w:tc>
        <w:tc>
          <w:tcPr>
            <w:tcW w:w="1416"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60"/>
              <w:jc w:val="left"/>
              <w:rPr>
                <w:sz w:val="22"/>
                <w:szCs w:val="22"/>
              </w:rPr>
            </w:pPr>
            <w:r w:rsidRPr="00FE04D3">
              <w:rPr>
                <w:rStyle w:val="265pt"/>
                <w:sz w:val="22"/>
                <w:szCs w:val="22"/>
              </w:rPr>
              <w:t>0,113</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деловой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0,015</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0,008</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jc w:val="left"/>
              <w:rPr>
                <w:sz w:val="22"/>
                <w:szCs w:val="22"/>
              </w:rPr>
            </w:pPr>
            <w:r w:rsidRPr="00FE04D3">
              <w:rPr>
                <w:rStyle w:val="265pt"/>
                <w:sz w:val="22"/>
                <w:szCs w:val="22"/>
              </w:rPr>
              <w:t>0,023</w:t>
            </w:r>
          </w:p>
        </w:tc>
      </w:tr>
      <w:tr w:rsidR="008130DC" w:rsidRPr="00FE04D3" w:rsidTr="008130DC">
        <w:trPr>
          <w:trHeight w:hRule="exact" w:val="298"/>
        </w:trPr>
        <w:tc>
          <w:tcPr>
            <w:tcW w:w="16018" w:type="dxa"/>
            <w:gridSpan w:val="11"/>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11pt"/>
              </w:rPr>
              <w:t>Всего по лесничеству:</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1</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Выявленный фонд</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93,0</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109,0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40"/>
              <w:jc w:val="left"/>
              <w:rPr>
                <w:sz w:val="22"/>
                <w:szCs w:val="22"/>
              </w:rPr>
            </w:pPr>
            <w:r w:rsidRPr="00FE04D3">
              <w:rPr>
                <w:rStyle w:val="265pt"/>
                <w:sz w:val="22"/>
                <w:szCs w:val="22"/>
              </w:rPr>
              <w:t>202,0</w:t>
            </w:r>
          </w:p>
        </w:tc>
      </w:tr>
      <w:tr w:rsidR="008130DC" w:rsidRPr="00FE04D3" w:rsidTr="008130DC">
        <w:trPr>
          <w:trHeight w:hRule="exact" w:val="557"/>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 xml:space="preserve">по </w:t>
            </w:r>
            <w:proofErr w:type="spellStart"/>
            <w:r w:rsidRPr="00FE04D3">
              <w:rPr>
                <w:rStyle w:val="265pt"/>
                <w:sz w:val="22"/>
                <w:szCs w:val="22"/>
              </w:rPr>
              <w:t>лесоводственным</w:t>
            </w:r>
            <w:proofErr w:type="spellEnd"/>
            <w:r w:rsidRPr="00FE04D3">
              <w:rPr>
                <w:rStyle w:val="265pt"/>
                <w:sz w:val="22"/>
                <w:szCs w:val="22"/>
              </w:rPr>
              <w:t xml:space="preserve"> требованиям</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4410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5670</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jc w:val="left"/>
              <w:rPr>
                <w:sz w:val="22"/>
                <w:szCs w:val="22"/>
              </w:rPr>
            </w:pPr>
            <w:r w:rsidRPr="00FE04D3">
              <w:rPr>
                <w:rStyle w:val="265pt"/>
                <w:sz w:val="22"/>
                <w:szCs w:val="22"/>
              </w:rPr>
              <w:t>10080</w:t>
            </w:r>
          </w:p>
        </w:tc>
      </w:tr>
      <w:tr w:rsidR="008130DC" w:rsidRPr="00FE04D3" w:rsidTr="008130DC">
        <w:trPr>
          <w:trHeight w:hRule="exact" w:val="302"/>
        </w:trPr>
        <w:tc>
          <w:tcPr>
            <w:tcW w:w="54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2</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Срок повторяемости</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лет</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1416"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2179"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1762"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2148" w:type="dxa"/>
            <w:gridSpan w:val="2"/>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х</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3</w:t>
            </w: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Ежегодный размер пользования:</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29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площадь</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га</w:t>
            </w:r>
          </w:p>
        </w:tc>
        <w:tc>
          <w:tcPr>
            <w:tcW w:w="1694"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6,8</w:t>
            </w:r>
          </w:p>
        </w:tc>
        <w:tc>
          <w:tcPr>
            <w:tcW w:w="1637"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5,7</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40"/>
              <w:jc w:val="left"/>
              <w:rPr>
                <w:sz w:val="22"/>
                <w:szCs w:val="22"/>
              </w:rPr>
            </w:pPr>
            <w:r w:rsidRPr="00FE04D3">
              <w:rPr>
                <w:rStyle w:val="265pt"/>
                <w:sz w:val="22"/>
                <w:szCs w:val="22"/>
              </w:rPr>
              <w:t>12,5</w:t>
            </w:r>
          </w:p>
        </w:tc>
      </w:tr>
      <w:tr w:rsidR="008130DC" w:rsidRPr="00FE04D3" w:rsidTr="008130DC">
        <w:trPr>
          <w:trHeight w:hRule="exact" w:val="298"/>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выбираемый запас:</w:t>
            </w:r>
          </w:p>
        </w:tc>
        <w:tc>
          <w:tcPr>
            <w:tcW w:w="845"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94"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416"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79"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176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148" w:type="dxa"/>
            <w:gridSpan w:val="2"/>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корневой</w:t>
            </w:r>
          </w:p>
        </w:tc>
        <w:tc>
          <w:tcPr>
            <w:tcW w:w="845"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0,312</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0,294</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40"/>
              <w:jc w:val="left"/>
              <w:rPr>
                <w:sz w:val="22"/>
                <w:szCs w:val="22"/>
              </w:rPr>
            </w:pPr>
            <w:r w:rsidRPr="00FE04D3">
              <w:rPr>
                <w:rStyle w:val="265pt"/>
                <w:sz w:val="22"/>
                <w:szCs w:val="22"/>
              </w:rPr>
              <w:t>0,606</w:t>
            </w:r>
          </w:p>
        </w:tc>
      </w:tr>
      <w:tr w:rsidR="008130DC" w:rsidRPr="00FE04D3" w:rsidTr="008130DC">
        <w:trPr>
          <w:trHeight w:hRule="exact" w:val="562"/>
        </w:trPr>
        <w:tc>
          <w:tcPr>
            <w:tcW w:w="542" w:type="dxa"/>
            <w:tcBorders>
              <w:top w:val="single" w:sz="4" w:space="0" w:color="auto"/>
              <w:left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ликвидный</w:t>
            </w:r>
          </w:p>
        </w:tc>
        <w:tc>
          <w:tcPr>
            <w:tcW w:w="845" w:type="dxa"/>
            <w:tcBorders>
              <w:top w:val="single" w:sz="4" w:space="0" w:color="auto"/>
              <w:lef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0,250</w:t>
            </w:r>
          </w:p>
        </w:tc>
        <w:tc>
          <w:tcPr>
            <w:tcW w:w="1637"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0,265</w:t>
            </w:r>
          </w:p>
        </w:tc>
        <w:tc>
          <w:tcPr>
            <w:tcW w:w="1416"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140"/>
              <w:jc w:val="left"/>
              <w:rPr>
                <w:sz w:val="22"/>
                <w:szCs w:val="22"/>
              </w:rPr>
            </w:pPr>
            <w:r w:rsidRPr="00FE04D3">
              <w:rPr>
                <w:rStyle w:val="265pt"/>
                <w:sz w:val="22"/>
                <w:szCs w:val="22"/>
              </w:rPr>
              <w:t>0,515</w:t>
            </w:r>
          </w:p>
        </w:tc>
      </w:tr>
      <w:tr w:rsidR="008130DC" w:rsidRPr="00FE04D3" w:rsidTr="008130DC">
        <w:trPr>
          <w:trHeight w:hRule="exact" w:val="566"/>
        </w:trPr>
        <w:tc>
          <w:tcPr>
            <w:tcW w:w="542" w:type="dxa"/>
            <w:tcBorders>
              <w:top w:val="single" w:sz="4" w:space="0" w:color="auto"/>
              <w:left w:val="single" w:sz="4" w:space="0" w:color="auto"/>
              <w:bottom w:val="single" w:sz="4" w:space="0" w:color="auto"/>
            </w:tcBorders>
            <w:shd w:val="clear" w:color="auto" w:fill="FFFFFF"/>
          </w:tcPr>
          <w:p w:rsidR="008130DC" w:rsidRPr="00FE04D3" w:rsidRDefault="008130DC" w:rsidP="008130DC">
            <w:pPr>
              <w:spacing w:after="0" w:line="240" w:lineRule="auto"/>
              <w:rPr>
                <w:rFonts w:ascii="Times New Roman" w:hAnsi="Times New Roman" w:cs="Times New Roman"/>
              </w:rPr>
            </w:pPr>
          </w:p>
        </w:tc>
        <w:tc>
          <w:tcPr>
            <w:tcW w:w="2803"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jc w:val="left"/>
              <w:rPr>
                <w:sz w:val="22"/>
                <w:szCs w:val="22"/>
              </w:rPr>
            </w:pPr>
            <w:r w:rsidRPr="00FE04D3">
              <w:rPr>
                <w:rStyle w:val="265pt"/>
                <w:sz w:val="22"/>
                <w:szCs w:val="22"/>
              </w:rPr>
              <w:t>деловой</w:t>
            </w:r>
          </w:p>
        </w:tc>
        <w:tc>
          <w:tcPr>
            <w:tcW w:w="845"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ind w:left="220"/>
              <w:jc w:val="left"/>
              <w:rPr>
                <w:sz w:val="22"/>
                <w:szCs w:val="22"/>
              </w:rPr>
            </w:pPr>
            <w:r w:rsidRPr="00FE04D3">
              <w:rPr>
                <w:rStyle w:val="265pt"/>
                <w:sz w:val="22"/>
                <w:szCs w:val="22"/>
              </w:rPr>
              <w:t>тыс.</w:t>
            </w:r>
          </w:p>
          <w:p w:rsidR="008130DC" w:rsidRPr="00FE04D3" w:rsidRDefault="008130DC" w:rsidP="008130DC">
            <w:pPr>
              <w:pStyle w:val="20"/>
              <w:shd w:val="clear" w:color="auto" w:fill="auto"/>
              <w:spacing w:after="0" w:line="240" w:lineRule="auto"/>
              <w:ind w:left="320"/>
              <w:jc w:val="left"/>
              <w:rPr>
                <w:sz w:val="22"/>
                <w:szCs w:val="22"/>
              </w:rPr>
            </w:pPr>
            <w:r w:rsidRPr="00FE04D3">
              <w:rPr>
                <w:rStyle w:val="265pt"/>
                <w:sz w:val="22"/>
                <w:szCs w:val="22"/>
              </w:rPr>
              <w:t>м</w:t>
            </w:r>
            <w:r w:rsidRPr="00FE04D3">
              <w:rPr>
                <w:rStyle w:val="265pt"/>
                <w:sz w:val="22"/>
                <w:szCs w:val="22"/>
                <w:vertAlign w:val="superscript"/>
              </w:rPr>
              <w:t>3</w:t>
            </w:r>
          </w:p>
        </w:tc>
        <w:tc>
          <w:tcPr>
            <w:tcW w:w="1694" w:type="dxa"/>
            <w:tcBorders>
              <w:top w:val="single" w:sz="4" w:space="0" w:color="auto"/>
              <w:left w:val="single" w:sz="4" w:space="0" w:color="auto"/>
              <w:bottom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0,100</w:t>
            </w:r>
          </w:p>
        </w:tc>
        <w:tc>
          <w:tcPr>
            <w:tcW w:w="1637" w:type="dxa"/>
            <w:tcBorders>
              <w:top w:val="single" w:sz="4" w:space="0" w:color="auto"/>
              <w:left w:val="single" w:sz="4" w:space="0" w:color="auto"/>
              <w:bottom w:val="single" w:sz="4" w:space="0" w:color="auto"/>
            </w:tcBorders>
            <w:shd w:val="clear" w:color="auto" w:fill="FFFFFF"/>
            <w:vAlign w:val="bottom"/>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0,106</w:t>
            </w:r>
          </w:p>
        </w:tc>
        <w:tc>
          <w:tcPr>
            <w:tcW w:w="1416"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79"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1762" w:type="dxa"/>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2148" w:type="dxa"/>
            <w:gridSpan w:val="2"/>
            <w:tcBorders>
              <w:top w:val="single" w:sz="4" w:space="0" w:color="auto"/>
              <w:left w:val="single" w:sz="4" w:space="0" w:color="auto"/>
              <w:bottom w:val="single" w:sz="4" w:space="0" w:color="auto"/>
            </w:tcBorders>
            <w:shd w:val="clear" w:color="auto" w:fill="FFFFFF"/>
            <w:vAlign w:val="center"/>
          </w:tcPr>
          <w:p w:rsidR="008130DC" w:rsidRPr="00FE04D3" w:rsidRDefault="008130DC" w:rsidP="008130DC">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130DC" w:rsidRPr="00FE04D3" w:rsidRDefault="008130DC" w:rsidP="008130DC">
            <w:pPr>
              <w:pStyle w:val="20"/>
              <w:shd w:val="clear" w:color="auto" w:fill="auto"/>
              <w:spacing w:after="0" w:line="240" w:lineRule="auto"/>
              <w:ind w:left="140"/>
              <w:jc w:val="left"/>
              <w:rPr>
                <w:sz w:val="22"/>
                <w:szCs w:val="22"/>
              </w:rPr>
            </w:pPr>
            <w:r w:rsidRPr="00FE04D3">
              <w:rPr>
                <w:rStyle w:val="265pt"/>
                <w:sz w:val="22"/>
                <w:szCs w:val="22"/>
              </w:rPr>
              <w:t>0,206</w:t>
            </w:r>
          </w:p>
        </w:tc>
      </w:tr>
    </w:tbl>
    <w:p w:rsidR="008130DC" w:rsidRPr="00FE04D3" w:rsidRDefault="008130DC" w:rsidP="008130DC">
      <w:pPr>
        <w:autoSpaceDE w:val="0"/>
        <w:autoSpaceDN w:val="0"/>
        <w:adjustRightInd w:val="0"/>
        <w:spacing w:after="0" w:line="240" w:lineRule="auto"/>
        <w:jc w:val="right"/>
        <w:rPr>
          <w:rFonts w:ascii="Times New Roman" w:hAnsi="Times New Roman" w:cs="Times New Roman"/>
          <w:bCs/>
          <w:color w:val="000000"/>
          <w:sz w:val="28"/>
          <w:szCs w:val="28"/>
        </w:rPr>
      </w:pPr>
    </w:p>
    <w:p w:rsidR="008130DC" w:rsidRPr="00FE04D3" w:rsidRDefault="008130DC" w:rsidP="008130DC">
      <w:pPr>
        <w:autoSpaceDE w:val="0"/>
        <w:autoSpaceDN w:val="0"/>
        <w:adjustRightInd w:val="0"/>
        <w:spacing w:after="0" w:line="240" w:lineRule="auto"/>
        <w:jc w:val="right"/>
        <w:rPr>
          <w:rFonts w:ascii="Times New Roman" w:hAnsi="Times New Roman" w:cs="Times New Roman"/>
          <w:bCs/>
          <w:color w:val="000000"/>
          <w:sz w:val="28"/>
          <w:szCs w:val="28"/>
        </w:rPr>
      </w:pPr>
    </w:p>
    <w:p w:rsidR="008130DC" w:rsidRPr="00FE04D3" w:rsidRDefault="008130DC"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8130DC" w:rsidRPr="00FE04D3" w:rsidRDefault="008130DC" w:rsidP="008130DC">
      <w:pPr>
        <w:rPr>
          <w:sz w:val="2"/>
          <w:szCs w:val="2"/>
        </w:rPr>
        <w:sectPr w:rsidR="008130DC" w:rsidRPr="00FE04D3">
          <w:pgSz w:w="16840" w:h="11900" w:orient="landscape"/>
          <w:pgMar w:top="360" w:right="360" w:bottom="360" w:left="360" w:header="0" w:footer="3" w:gutter="0"/>
          <w:cols w:space="720"/>
          <w:noEndnote/>
          <w:docGrid w:linePitch="360"/>
        </w:sectPr>
      </w:pPr>
    </w:p>
    <w:p w:rsidR="008130DC" w:rsidRPr="00FE04D3" w:rsidRDefault="008130DC" w:rsidP="008130DC">
      <w:pPr>
        <w:framePr w:wrap="none" w:vAnchor="page" w:hAnchor="page" w:x="8147" w:y="725"/>
        <w:spacing w:line="200" w:lineRule="exact"/>
      </w:pPr>
      <w:r w:rsidRPr="00FE04D3">
        <w:rPr>
          <w:rStyle w:val="ab"/>
          <w:rFonts w:eastAsia="Candara"/>
          <w:b w:val="0"/>
          <w:bCs w:val="0"/>
        </w:rPr>
        <w:lastRenderedPageBreak/>
        <w:t>70</w:t>
      </w:r>
    </w:p>
    <w:p w:rsidR="000448B9" w:rsidRPr="00FE04D3" w:rsidRDefault="000448B9" w:rsidP="000448B9">
      <w:pPr>
        <w:pStyle w:val="20"/>
        <w:shd w:val="clear" w:color="auto" w:fill="auto"/>
        <w:spacing w:after="0" w:line="370" w:lineRule="exact"/>
        <w:ind w:firstLine="708"/>
        <w:jc w:val="both"/>
      </w:pPr>
      <w:r w:rsidRPr="00FE04D3">
        <w:rPr>
          <w:color w:val="000000"/>
          <w:lang w:eastAsia="ru-RU" w:bidi="ru-RU"/>
        </w:rPr>
        <w:t>Возрастные периоды проведения различных видов рубок, проводимых в целях ухода за лесными насаждениями, установлены приложением № 1 к Правилам ухода за лесами, утверждёнными приказом Министерства природных ресурсов и экологии Российской Федерации от 30 июля 2020 года № 534.</w:t>
      </w:r>
    </w:p>
    <w:p w:rsidR="000448B9" w:rsidRPr="00FE04D3" w:rsidRDefault="000448B9" w:rsidP="000448B9">
      <w:pPr>
        <w:pStyle w:val="20"/>
        <w:shd w:val="clear" w:color="auto" w:fill="auto"/>
        <w:spacing w:after="0" w:line="370" w:lineRule="exact"/>
        <w:jc w:val="right"/>
        <w:rPr>
          <w:color w:val="000000"/>
          <w:lang w:eastAsia="ru-RU" w:bidi="ru-RU"/>
        </w:rPr>
      </w:pPr>
    </w:p>
    <w:p w:rsidR="000448B9" w:rsidRPr="00FE04D3" w:rsidRDefault="000448B9" w:rsidP="000448B9">
      <w:pPr>
        <w:pStyle w:val="20"/>
        <w:shd w:val="clear" w:color="auto" w:fill="auto"/>
        <w:spacing w:after="0" w:line="370" w:lineRule="exact"/>
        <w:jc w:val="right"/>
        <w:rPr>
          <w:color w:val="000000"/>
          <w:lang w:eastAsia="ru-RU" w:bidi="ru-RU"/>
        </w:rPr>
      </w:pPr>
      <w:r w:rsidRPr="00FE04D3">
        <w:rPr>
          <w:color w:val="000000"/>
          <w:lang w:eastAsia="ru-RU" w:bidi="ru-RU"/>
        </w:rPr>
        <w:t>Таблица 2.1.4.2 Возрастные периоды проведения различных видов рубок, проводимых в целях ухода за лесными насаждениями</w:t>
      </w:r>
    </w:p>
    <w:p w:rsidR="000448B9" w:rsidRPr="00FE04D3" w:rsidRDefault="000448B9" w:rsidP="000448B9">
      <w:pPr>
        <w:pStyle w:val="20"/>
        <w:shd w:val="clear" w:color="auto" w:fill="auto"/>
        <w:spacing w:after="0" w:line="370" w:lineRule="exact"/>
        <w:jc w:val="right"/>
        <w:rPr>
          <w:color w:val="000000"/>
          <w:lang w:eastAsia="ru-RU" w:bidi="ru-RU"/>
        </w:rPr>
      </w:pPr>
    </w:p>
    <w:tbl>
      <w:tblPr>
        <w:tblW w:w="0" w:type="auto"/>
        <w:tblInd w:w="10" w:type="dxa"/>
        <w:tblLayout w:type="fixed"/>
        <w:tblCellMar>
          <w:left w:w="10" w:type="dxa"/>
          <w:right w:w="10" w:type="dxa"/>
        </w:tblCellMar>
        <w:tblLook w:val="04A0" w:firstRow="1" w:lastRow="0" w:firstColumn="1" w:lastColumn="0" w:noHBand="0" w:noVBand="1"/>
      </w:tblPr>
      <w:tblGrid>
        <w:gridCol w:w="3091"/>
        <w:gridCol w:w="1555"/>
        <w:gridCol w:w="1277"/>
        <w:gridCol w:w="1138"/>
        <w:gridCol w:w="1133"/>
        <w:gridCol w:w="1729"/>
      </w:tblGrid>
      <w:tr w:rsidR="000448B9" w:rsidRPr="00FE04D3" w:rsidTr="000448B9">
        <w:trPr>
          <w:trHeight w:hRule="exact" w:val="293"/>
        </w:trPr>
        <w:tc>
          <w:tcPr>
            <w:tcW w:w="3091" w:type="dxa"/>
            <w:vMerge w:val="restart"/>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Виды рубок, проводимых в целях ухода за лесными насаждениями</w:t>
            </w:r>
          </w:p>
        </w:tc>
        <w:tc>
          <w:tcPr>
            <w:tcW w:w="6832" w:type="dxa"/>
            <w:gridSpan w:val="5"/>
            <w:tcBorders>
              <w:top w:val="single" w:sz="4" w:space="0" w:color="auto"/>
              <w:left w:val="single" w:sz="4" w:space="0" w:color="auto"/>
              <w:righ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Возраст лесных насаждений, лет</w:t>
            </w:r>
          </w:p>
        </w:tc>
      </w:tr>
      <w:tr w:rsidR="000448B9" w:rsidRPr="00FE04D3" w:rsidTr="000448B9">
        <w:trPr>
          <w:trHeight w:hRule="exact" w:val="1939"/>
        </w:trPr>
        <w:tc>
          <w:tcPr>
            <w:tcW w:w="3091" w:type="dxa"/>
            <w:vMerge/>
            <w:tcBorders>
              <w:left w:val="single" w:sz="4" w:space="0" w:color="auto"/>
            </w:tcBorders>
            <w:shd w:val="clear" w:color="auto" w:fill="FFFFFF"/>
            <w:vAlign w:val="center"/>
          </w:tcPr>
          <w:p w:rsidR="000448B9" w:rsidRPr="00FE04D3" w:rsidRDefault="000448B9" w:rsidP="000448B9">
            <w:pPr>
              <w:spacing w:after="0" w:line="240" w:lineRule="auto"/>
              <w:jc w:val="center"/>
            </w:pPr>
          </w:p>
        </w:tc>
        <w:tc>
          <w:tcPr>
            <w:tcW w:w="2832" w:type="dxa"/>
            <w:gridSpan w:val="2"/>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Хвойных и твердолиственных семенного и первой генерации вегетативного происхождения древесных пород при возрасте рубки</w:t>
            </w:r>
          </w:p>
        </w:tc>
        <w:tc>
          <w:tcPr>
            <w:tcW w:w="4000" w:type="dxa"/>
            <w:gridSpan w:val="3"/>
            <w:tcBorders>
              <w:top w:val="single" w:sz="4" w:space="0" w:color="auto"/>
              <w:left w:val="single" w:sz="4" w:space="0" w:color="auto"/>
              <w:righ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Остальных древесных пород при возрасте рубки</w:t>
            </w:r>
          </w:p>
        </w:tc>
      </w:tr>
      <w:tr w:rsidR="000448B9" w:rsidRPr="00FE04D3" w:rsidTr="000448B9">
        <w:trPr>
          <w:trHeight w:hRule="exact" w:val="566"/>
        </w:trPr>
        <w:tc>
          <w:tcPr>
            <w:tcW w:w="3091" w:type="dxa"/>
            <w:vMerge/>
            <w:tcBorders>
              <w:left w:val="single" w:sz="4" w:space="0" w:color="auto"/>
            </w:tcBorders>
            <w:shd w:val="clear" w:color="auto" w:fill="FFFFFF"/>
            <w:vAlign w:val="center"/>
          </w:tcPr>
          <w:p w:rsidR="000448B9" w:rsidRPr="00FE04D3" w:rsidRDefault="000448B9" w:rsidP="000448B9">
            <w:pPr>
              <w:spacing w:after="0" w:line="240" w:lineRule="auto"/>
              <w:jc w:val="center"/>
            </w:pPr>
          </w:p>
        </w:tc>
        <w:tc>
          <w:tcPr>
            <w:tcW w:w="1555"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Более 100 лет</w:t>
            </w:r>
          </w:p>
        </w:tc>
        <w:tc>
          <w:tcPr>
            <w:tcW w:w="1277"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ind w:left="340"/>
              <w:rPr>
                <w:sz w:val="22"/>
                <w:szCs w:val="22"/>
              </w:rPr>
            </w:pPr>
            <w:r w:rsidRPr="00FE04D3">
              <w:rPr>
                <w:rStyle w:val="265pt"/>
                <w:sz w:val="22"/>
                <w:szCs w:val="22"/>
              </w:rPr>
              <w:t>Менее 100 лет</w:t>
            </w:r>
          </w:p>
        </w:tc>
        <w:tc>
          <w:tcPr>
            <w:tcW w:w="1138"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Более 60 лет</w:t>
            </w:r>
          </w:p>
        </w:tc>
        <w:tc>
          <w:tcPr>
            <w:tcW w:w="1133"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ind w:left="300"/>
              <w:rPr>
                <w:sz w:val="22"/>
                <w:szCs w:val="22"/>
              </w:rPr>
            </w:pPr>
            <w:r w:rsidRPr="00FE04D3">
              <w:rPr>
                <w:rStyle w:val="265pt"/>
                <w:sz w:val="22"/>
                <w:szCs w:val="22"/>
              </w:rPr>
              <w:t>50-60</w:t>
            </w:r>
          </w:p>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лет</w:t>
            </w:r>
          </w:p>
        </w:tc>
        <w:tc>
          <w:tcPr>
            <w:tcW w:w="1729" w:type="dxa"/>
            <w:tcBorders>
              <w:top w:val="single" w:sz="4" w:space="0" w:color="auto"/>
              <w:left w:val="single" w:sz="4" w:space="0" w:color="auto"/>
              <w:righ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Менее 50 лет</w:t>
            </w:r>
          </w:p>
        </w:tc>
      </w:tr>
      <w:tr w:rsidR="000448B9" w:rsidRPr="00FE04D3" w:rsidTr="000448B9">
        <w:trPr>
          <w:trHeight w:hRule="exact" w:val="288"/>
        </w:trPr>
        <w:tc>
          <w:tcPr>
            <w:tcW w:w="3091"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Рубки осветления</w:t>
            </w:r>
          </w:p>
        </w:tc>
        <w:tc>
          <w:tcPr>
            <w:tcW w:w="1555"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До 10</w:t>
            </w:r>
          </w:p>
        </w:tc>
        <w:tc>
          <w:tcPr>
            <w:tcW w:w="1277"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До 10</w:t>
            </w:r>
          </w:p>
        </w:tc>
        <w:tc>
          <w:tcPr>
            <w:tcW w:w="1138"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ind w:left="300"/>
              <w:rPr>
                <w:sz w:val="22"/>
                <w:szCs w:val="22"/>
              </w:rPr>
            </w:pPr>
            <w:r w:rsidRPr="00FE04D3">
              <w:rPr>
                <w:rStyle w:val="265pt"/>
                <w:sz w:val="22"/>
                <w:szCs w:val="22"/>
              </w:rPr>
              <w:t>До 10</w:t>
            </w:r>
          </w:p>
        </w:tc>
        <w:tc>
          <w:tcPr>
            <w:tcW w:w="1133"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ind w:left="300"/>
              <w:rPr>
                <w:sz w:val="22"/>
                <w:szCs w:val="22"/>
              </w:rPr>
            </w:pPr>
            <w:r w:rsidRPr="00FE04D3">
              <w:rPr>
                <w:rStyle w:val="265pt"/>
                <w:sz w:val="22"/>
                <w:szCs w:val="22"/>
              </w:rPr>
              <w:t>До 10</w:t>
            </w:r>
          </w:p>
        </w:tc>
        <w:tc>
          <w:tcPr>
            <w:tcW w:w="1729" w:type="dxa"/>
            <w:tcBorders>
              <w:top w:val="single" w:sz="4" w:space="0" w:color="auto"/>
              <w:left w:val="single" w:sz="4" w:space="0" w:color="auto"/>
              <w:righ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До 5</w:t>
            </w:r>
          </w:p>
        </w:tc>
      </w:tr>
      <w:tr w:rsidR="000448B9" w:rsidRPr="00FE04D3" w:rsidTr="000448B9">
        <w:trPr>
          <w:trHeight w:hRule="exact" w:val="278"/>
        </w:trPr>
        <w:tc>
          <w:tcPr>
            <w:tcW w:w="3091"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Рубки прочистки</w:t>
            </w:r>
          </w:p>
        </w:tc>
        <w:tc>
          <w:tcPr>
            <w:tcW w:w="1555"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11-20</w:t>
            </w:r>
          </w:p>
        </w:tc>
        <w:tc>
          <w:tcPr>
            <w:tcW w:w="1277"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11-20</w:t>
            </w:r>
          </w:p>
        </w:tc>
        <w:tc>
          <w:tcPr>
            <w:tcW w:w="1138"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11-20</w:t>
            </w:r>
          </w:p>
        </w:tc>
        <w:tc>
          <w:tcPr>
            <w:tcW w:w="1133"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ind w:left="300"/>
              <w:rPr>
                <w:sz w:val="22"/>
                <w:szCs w:val="22"/>
              </w:rPr>
            </w:pPr>
            <w:r w:rsidRPr="00FE04D3">
              <w:rPr>
                <w:rStyle w:val="265pt"/>
                <w:sz w:val="22"/>
                <w:szCs w:val="22"/>
              </w:rPr>
              <w:t>11-20</w:t>
            </w:r>
          </w:p>
        </w:tc>
        <w:tc>
          <w:tcPr>
            <w:tcW w:w="1729" w:type="dxa"/>
            <w:tcBorders>
              <w:top w:val="single" w:sz="4" w:space="0" w:color="auto"/>
              <w:left w:val="single" w:sz="4" w:space="0" w:color="auto"/>
              <w:righ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6-10</w:t>
            </w:r>
          </w:p>
        </w:tc>
      </w:tr>
      <w:tr w:rsidR="000448B9" w:rsidRPr="00FE04D3" w:rsidTr="000448B9">
        <w:trPr>
          <w:trHeight w:hRule="exact" w:val="288"/>
        </w:trPr>
        <w:tc>
          <w:tcPr>
            <w:tcW w:w="3091"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Рубки прореживания</w:t>
            </w:r>
          </w:p>
        </w:tc>
        <w:tc>
          <w:tcPr>
            <w:tcW w:w="1555"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21-60</w:t>
            </w:r>
          </w:p>
        </w:tc>
        <w:tc>
          <w:tcPr>
            <w:tcW w:w="1277"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21-40</w:t>
            </w:r>
          </w:p>
        </w:tc>
        <w:tc>
          <w:tcPr>
            <w:tcW w:w="1138"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ind w:left="300"/>
              <w:rPr>
                <w:sz w:val="22"/>
                <w:szCs w:val="22"/>
              </w:rPr>
            </w:pPr>
            <w:r w:rsidRPr="00FE04D3">
              <w:rPr>
                <w:rStyle w:val="265pt"/>
                <w:sz w:val="22"/>
                <w:szCs w:val="22"/>
              </w:rPr>
              <w:t>21-40</w:t>
            </w:r>
          </w:p>
        </w:tc>
        <w:tc>
          <w:tcPr>
            <w:tcW w:w="1133" w:type="dxa"/>
            <w:tcBorders>
              <w:top w:val="single" w:sz="4" w:space="0" w:color="auto"/>
              <w:lef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ind w:left="300"/>
              <w:rPr>
                <w:sz w:val="22"/>
                <w:szCs w:val="22"/>
              </w:rPr>
            </w:pPr>
            <w:r w:rsidRPr="00FE04D3">
              <w:rPr>
                <w:rStyle w:val="265pt"/>
                <w:sz w:val="22"/>
                <w:szCs w:val="22"/>
              </w:rPr>
              <w:t>21-30</w:t>
            </w:r>
          </w:p>
        </w:tc>
        <w:tc>
          <w:tcPr>
            <w:tcW w:w="1729" w:type="dxa"/>
            <w:tcBorders>
              <w:top w:val="single" w:sz="4" w:space="0" w:color="auto"/>
              <w:left w:val="single" w:sz="4" w:space="0" w:color="auto"/>
              <w:righ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11-20</w:t>
            </w:r>
          </w:p>
        </w:tc>
      </w:tr>
      <w:tr w:rsidR="000448B9" w:rsidRPr="00FE04D3" w:rsidTr="000448B9">
        <w:trPr>
          <w:trHeight w:hRule="exact" w:val="293"/>
        </w:trPr>
        <w:tc>
          <w:tcPr>
            <w:tcW w:w="3091" w:type="dxa"/>
            <w:tcBorders>
              <w:top w:val="single" w:sz="4" w:space="0" w:color="auto"/>
              <w:left w:val="single" w:sz="4" w:space="0" w:color="auto"/>
              <w:bottom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Проходные рубки</w:t>
            </w:r>
          </w:p>
        </w:tc>
        <w:tc>
          <w:tcPr>
            <w:tcW w:w="1555" w:type="dxa"/>
            <w:tcBorders>
              <w:top w:val="single" w:sz="4" w:space="0" w:color="auto"/>
              <w:left w:val="single" w:sz="4" w:space="0" w:color="auto"/>
              <w:bottom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Более 60</w:t>
            </w:r>
          </w:p>
        </w:tc>
        <w:tc>
          <w:tcPr>
            <w:tcW w:w="1277" w:type="dxa"/>
            <w:tcBorders>
              <w:top w:val="single" w:sz="4" w:space="0" w:color="auto"/>
              <w:left w:val="single" w:sz="4" w:space="0" w:color="auto"/>
              <w:bottom w:val="single" w:sz="4" w:space="0" w:color="auto"/>
            </w:tcBorders>
            <w:shd w:val="clear" w:color="auto" w:fill="FFFFFF"/>
            <w:vAlign w:val="center"/>
          </w:tcPr>
          <w:p w:rsidR="000448B9" w:rsidRPr="00FE04D3" w:rsidRDefault="000448B9" w:rsidP="000448B9">
            <w:pPr>
              <w:pStyle w:val="20"/>
              <w:shd w:val="clear" w:color="auto" w:fill="auto"/>
              <w:spacing w:after="0" w:line="240" w:lineRule="auto"/>
              <w:ind w:left="200"/>
              <w:rPr>
                <w:sz w:val="22"/>
                <w:szCs w:val="22"/>
              </w:rPr>
            </w:pPr>
            <w:r w:rsidRPr="00FE04D3">
              <w:rPr>
                <w:rStyle w:val="265pt"/>
                <w:sz w:val="22"/>
                <w:szCs w:val="22"/>
              </w:rPr>
              <w:t>Более 40</w:t>
            </w:r>
          </w:p>
        </w:tc>
        <w:tc>
          <w:tcPr>
            <w:tcW w:w="1138" w:type="dxa"/>
            <w:tcBorders>
              <w:top w:val="single" w:sz="4" w:space="0" w:color="auto"/>
              <w:left w:val="single" w:sz="4" w:space="0" w:color="auto"/>
              <w:bottom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Более 40</w:t>
            </w:r>
          </w:p>
        </w:tc>
        <w:tc>
          <w:tcPr>
            <w:tcW w:w="1133" w:type="dxa"/>
            <w:tcBorders>
              <w:top w:val="single" w:sz="4" w:space="0" w:color="auto"/>
              <w:left w:val="single" w:sz="4" w:space="0" w:color="auto"/>
              <w:bottom w:val="single" w:sz="4" w:space="0" w:color="auto"/>
            </w:tcBorders>
            <w:shd w:val="clear" w:color="auto" w:fill="FFFFFF"/>
            <w:vAlign w:val="center"/>
          </w:tcPr>
          <w:p w:rsidR="000448B9" w:rsidRPr="00FE04D3" w:rsidRDefault="000448B9" w:rsidP="000448B9">
            <w:pPr>
              <w:pStyle w:val="20"/>
              <w:shd w:val="clear" w:color="auto" w:fill="auto"/>
              <w:spacing w:after="0" w:line="240" w:lineRule="auto"/>
              <w:rPr>
                <w:sz w:val="22"/>
                <w:szCs w:val="22"/>
              </w:rPr>
            </w:pPr>
            <w:r w:rsidRPr="00FE04D3">
              <w:rPr>
                <w:rStyle w:val="265pt"/>
                <w:sz w:val="22"/>
                <w:szCs w:val="22"/>
              </w:rPr>
              <w:t>Более 30</w:t>
            </w:r>
          </w:p>
        </w:tc>
        <w:tc>
          <w:tcPr>
            <w:tcW w:w="1729" w:type="dxa"/>
            <w:tcBorders>
              <w:top w:val="single" w:sz="4" w:space="0" w:color="auto"/>
              <w:left w:val="single" w:sz="4" w:space="0" w:color="auto"/>
              <w:bottom w:val="single" w:sz="4" w:space="0" w:color="auto"/>
              <w:right w:val="single" w:sz="4" w:space="0" w:color="auto"/>
            </w:tcBorders>
            <w:shd w:val="clear" w:color="auto" w:fill="FFFFFF"/>
            <w:vAlign w:val="center"/>
          </w:tcPr>
          <w:p w:rsidR="000448B9" w:rsidRPr="00FE04D3" w:rsidRDefault="000448B9" w:rsidP="000448B9">
            <w:pPr>
              <w:pStyle w:val="20"/>
              <w:shd w:val="clear" w:color="auto" w:fill="auto"/>
              <w:spacing w:after="0" w:line="240" w:lineRule="auto"/>
              <w:ind w:left="200"/>
              <w:rPr>
                <w:sz w:val="22"/>
                <w:szCs w:val="22"/>
              </w:rPr>
            </w:pPr>
            <w:r w:rsidRPr="00FE04D3">
              <w:rPr>
                <w:rStyle w:val="265pt"/>
                <w:sz w:val="22"/>
                <w:szCs w:val="22"/>
              </w:rPr>
              <w:t>Более 20</w:t>
            </w:r>
          </w:p>
        </w:tc>
      </w:tr>
    </w:tbl>
    <w:p w:rsidR="000448B9" w:rsidRPr="00FE04D3" w:rsidRDefault="000448B9" w:rsidP="000448B9">
      <w:pPr>
        <w:pStyle w:val="20"/>
        <w:shd w:val="clear" w:color="auto" w:fill="auto"/>
        <w:spacing w:after="0" w:line="370" w:lineRule="exact"/>
        <w:jc w:val="right"/>
        <w:rPr>
          <w:color w:val="000000"/>
          <w:lang w:eastAsia="ru-RU" w:bidi="ru-RU"/>
        </w:rPr>
      </w:pPr>
    </w:p>
    <w:p w:rsidR="002A2F8F" w:rsidRPr="00FE04D3" w:rsidRDefault="002A2F8F" w:rsidP="000448B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лесах, расположенных на особо охраняемых природных территориях,</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уход за лесами проводится в соответствии с положением о соответствующей</w:t>
      </w:r>
      <w:r w:rsidR="000448B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особо охраняемой природной территории.</w:t>
      </w:r>
    </w:p>
    <w:p w:rsidR="002A2F8F" w:rsidRPr="00FE04D3" w:rsidRDefault="002A2F8F"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Сплошные и выборочные рубки на землях населённых пунктов, на</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которых расположены городские леса, осуществляются в целях формирования</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ландшафтов, обеспечения устойчивости и сохранения рекреационной</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привлекательности лесных насаждений, а также размещения объектов</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рекреационной инфраструктуры.</w:t>
      </w:r>
    </w:p>
    <w:p w:rsidR="002A2F8F" w:rsidRPr="00FE04D3" w:rsidRDefault="002A2F8F"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этих целях допускается сплошная и выборочная рубка лесных</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 любой интенсивности и любого возраста, если иное не установлено</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Лесным кодексом РФ.</w:t>
      </w:r>
    </w:p>
    <w:p w:rsidR="002A2F8F" w:rsidRPr="00FE04D3" w:rsidRDefault="002A2F8F"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Рекреационно-ландшафтный уход за лесами, включающий ландшафтные</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рубки и дополняющие их мероприятия, направлен на формирование,</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сохранение, обновление и реконструкцию лесопарковых ландшафтов,</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повышение их эстетической, рекреационной ценности и устойчивости.</w:t>
      </w:r>
    </w:p>
    <w:p w:rsidR="002A2F8F" w:rsidRPr="00FE04D3" w:rsidRDefault="002A2F8F"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Рекреационно-ландшафтный уход за лесами должен проводиться в</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лесопарковых зонах, отдельных участках зелёных зон и городских лесов,</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используемых в рекреационных целях, а также в рекреационных зонах</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национальных и природных парков, на особо защитных участках лесов,</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имеющих рекреационное значение и других участках, фактически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используемых в рекреационных целях, в вариантах мероприятий, не</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противоречащих основному назначению участков лесов.</w:t>
      </w:r>
      <w:proofErr w:type="gramEnd"/>
      <w:r w:rsidRPr="00FE04D3">
        <w:rPr>
          <w:rFonts w:ascii="Times New Roman" w:hAnsi="Times New Roman" w:cs="Times New Roman"/>
          <w:bCs/>
          <w:color w:val="000000"/>
          <w:sz w:val="28"/>
          <w:szCs w:val="28"/>
        </w:rPr>
        <w:t xml:space="preserve"> Ландшафтные рубки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направлены на формирование </w:t>
      </w:r>
      <w:r w:rsidRPr="00FE04D3">
        <w:rPr>
          <w:rFonts w:ascii="Times New Roman" w:hAnsi="Times New Roman" w:cs="Times New Roman"/>
          <w:bCs/>
          <w:color w:val="000000"/>
          <w:sz w:val="28"/>
          <w:szCs w:val="28"/>
        </w:rPr>
        <w:lastRenderedPageBreak/>
        <w:t>устойчивых к рекреационным воздействиям</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и лесных ландшафтов с различной степенью благоустроенности.</w:t>
      </w:r>
    </w:p>
    <w:p w:rsidR="002A2F8F" w:rsidRPr="00FE04D3" w:rsidRDefault="002A2F8F"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указанных целей ландшафтными рубками в совокупности с другими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мерами ухода формируются открытые (поляны с единичными деревьями),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полуоткрытые (участки древостоев сомкнутостью крон 0,3 - 0,5 с равномерным</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или групповым размещением деревьев по площади), закрытые (участки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древостоев полнотой 0,6 - 1,0) рекреационные ландшафты.</w:t>
      </w:r>
    </w:p>
    <w:p w:rsidR="002A2F8F" w:rsidRPr="00FE04D3" w:rsidRDefault="002A2F8F"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Ландшафтными рубками должно обеспечиваться улучшение 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сохранение целевых свойств и качества древостоев, отдельных деревьев и их</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групп, изменение состава, пространственного размещения деревьев по площади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лесных участков; формирование опушек; </w:t>
      </w:r>
      <w:proofErr w:type="spellStart"/>
      <w:r w:rsidRPr="00FE04D3">
        <w:rPr>
          <w:rFonts w:ascii="Times New Roman" w:hAnsi="Times New Roman" w:cs="Times New Roman"/>
          <w:bCs/>
          <w:color w:val="000000"/>
          <w:sz w:val="28"/>
          <w:szCs w:val="28"/>
        </w:rPr>
        <w:t>разреживание</w:t>
      </w:r>
      <w:proofErr w:type="spellEnd"/>
      <w:r w:rsidRPr="00FE04D3">
        <w:rPr>
          <w:rFonts w:ascii="Times New Roman" w:hAnsi="Times New Roman" w:cs="Times New Roman"/>
          <w:bCs/>
          <w:color w:val="000000"/>
          <w:sz w:val="28"/>
          <w:szCs w:val="28"/>
        </w:rPr>
        <w:t xml:space="preserve"> подроста и подлеска.</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 отборе деревьев в ландшафтную рубку должны учитываться не</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только их типично </w:t>
      </w:r>
      <w:proofErr w:type="spellStart"/>
      <w:r w:rsidRPr="00FE04D3">
        <w:rPr>
          <w:rFonts w:ascii="Times New Roman" w:hAnsi="Times New Roman" w:cs="Times New Roman"/>
          <w:bCs/>
          <w:color w:val="000000"/>
          <w:sz w:val="28"/>
          <w:szCs w:val="28"/>
        </w:rPr>
        <w:t>лесоводственные</w:t>
      </w:r>
      <w:proofErr w:type="spellEnd"/>
      <w:r w:rsidRPr="00FE04D3">
        <w:rPr>
          <w:rFonts w:ascii="Times New Roman" w:hAnsi="Times New Roman" w:cs="Times New Roman"/>
          <w:bCs/>
          <w:color w:val="000000"/>
          <w:sz w:val="28"/>
          <w:szCs w:val="28"/>
        </w:rPr>
        <w:t xml:space="preserve"> и биологические признаки, но и их</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эстетические качества.</w:t>
      </w:r>
    </w:p>
    <w:p w:rsidR="00D61FD4" w:rsidRPr="00FE04D3" w:rsidRDefault="002A2F8F" w:rsidP="00D61FD4">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К нежелательным деревьям (подлежащим рубке) относятся </w:t>
      </w:r>
      <w:proofErr w:type="gramStart"/>
      <w:r w:rsidRPr="00FE04D3">
        <w:rPr>
          <w:rFonts w:ascii="Times New Roman" w:hAnsi="Times New Roman" w:cs="Times New Roman"/>
          <w:bCs/>
          <w:color w:val="000000"/>
          <w:sz w:val="28"/>
          <w:szCs w:val="28"/>
        </w:rPr>
        <w:t>сухостойные</w:t>
      </w:r>
      <w:proofErr w:type="gramEnd"/>
      <w:r w:rsidRPr="00FE04D3">
        <w:rPr>
          <w:rFonts w:ascii="Times New Roman" w:hAnsi="Times New Roman" w:cs="Times New Roman"/>
          <w:bCs/>
          <w:color w:val="000000"/>
          <w:sz w:val="28"/>
          <w:szCs w:val="28"/>
        </w:rPr>
        <w:t>,</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заражённые вредными организмами, с механическими повреждениями,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мешающие росту лучших, а также нарушающие структуру ландшафта.</w:t>
      </w:r>
      <w:r w:rsidR="00D61FD4" w:rsidRPr="00FE04D3">
        <w:rPr>
          <w:rFonts w:ascii="Times New Roman" w:hAnsi="Times New Roman" w:cs="Times New Roman"/>
          <w:bCs/>
          <w:color w:val="000000"/>
          <w:sz w:val="28"/>
          <w:szCs w:val="28"/>
        </w:rPr>
        <w:t xml:space="preserve"> 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D61FD4" w:rsidRPr="00FE04D3" w:rsidRDefault="00D61FD4" w:rsidP="00D61FD4">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В </w:t>
      </w:r>
      <w:proofErr w:type="spellStart"/>
      <w:r w:rsidRPr="00FE04D3">
        <w:rPr>
          <w:rFonts w:ascii="Times New Roman" w:hAnsi="Times New Roman" w:cs="Times New Roman"/>
          <w:bCs/>
          <w:color w:val="000000"/>
          <w:sz w:val="28"/>
          <w:szCs w:val="28"/>
        </w:rPr>
        <w:t>высокополнотных</w:t>
      </w:r>
      <w:proofErr w:type="spellEnd"/>
      <w:r w:rsidRPr="00FE04D3">
        <w:rPr>
          <w:rFonts w:ascii="Times New Roman" w:hAnsi="Times New Roman" w:cs="Times New Roman"/>
          <w:bCs/>
          <w:color w:val="000000"/>
          <w:sz w:val="28"/>
          <w:szCs w:val="28"/>
        </w:rPr>
        <w:t xml:space="preserve">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приёмов и интенсивностью до 30 - 40% с интервалом между рубками 6 - 8 лет.</w:t>
      </w:r>
    </w:p>
    <w:p w:rsidR="00D61FD4" w:rsidRPr="00FE04D3" w:rsidRDefault="00D61FD4" w:rsidP="00D61FD4">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Древостой, произрастающие на слабодренированных почвах, при необходимости формирования ландшафтов полуоткрытого типа должны </w:t>
      </w:r>
      <w:proofErr w:type="spellStart"/>
      <w:r w:rsidRPr="00FE04D3">
        <w:rPr>
          <w:rFonts w:ascii="Times New Roman" w:hAnsi="Times New Roman" w:cs="Times New Roman"/>
          <w:bCs/>
          <w:color w:val="000000"/>
          <w:sz w:val="28"/>
          <w:szCs w:val="28"/>
        </w:rPr>
        <w:t>разреживаться</w:t>
      </w:r>
      <w:proofErr w:type="spellEnd"/>
      <w:r w:rsidRPr="00FE04D3">
        <w:rPr>
          <w:rFonts w:ascii="Times New Roman" w:hAnsi="Times New Roman" w:cs="Times New Roman"/>
          <w:bCs/>
          <w:color w:val="000000"/>
          <w:sz w:val="28"/>
          <w:szCs w:val="28"/>
        </w:rPr>
        <w:t xml:space="preserve"> интенсивностью 15 - 20% за несколько приёмов. При формировании полуоткрытых ландшафтов должно проводиться значительное снижение сомкнутости крон лесных насаждений (до 0,3 - 0,5). Рубки сохранения сформированных ландшафтных насаждений (ландшафтов) должны осуществляться путём вырубки отдельных деревьев и кустарников, утрачивающих жизнеспособность и целевые свойства. </w:t>
      </w:r>
      <w:proofErr w:type="gramStart"/>
      <w:r w:rsidRPr="00FE04D3">
        <w:rPr>
          <w:rFonts w:ascii="Times New Roman" w:hAnsi="Times New Roman" w:cs="Times New Roman"/>
          <w:bCs/>
          <w:color w:val="000000"/>
          <w:sz w:val="28"/>
          <w:szCs w:val="28"/>
        </w:rPr>
        <w:t>Мероприятия по обновлению целевых ландшафтных насаждений ландшафтов) на стадии ослабления образующих их деревьев и кустарников с учётом степени утраты целевых свойств должны осуществляться умеренно слабой или умеренно сильной интенсивности (от 20 до 50% по запасу).</w:t>
      </w:r>
      <w:proofErr w:type="gramEnd"/>
    </w:p>
    <w:p w:rsidR="002A2F8F" w:rsidRPr="00FE04D3" w:rsidRDefault="002A2F8F"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8130DC" w:rsidRPr="00FE04D3" w:rsidRDefault="008130DC"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sectPr w:rsidR="008130DC" w:rsidRPr="00FE04D3" w:rsidSect="00A122DE">
          <w:pgSz w:w="11906" w:h="16838"/>
          <w:pgMar w:top="1134" w:right="567" w:bottom="1134" w:left="1418" w:header="709" w:footer="709" w:gutter="0"/>
          <w:cols w:space="708"/>
          <w:docGrid w:linePitch="360"/>
        </w:sectPr>
      </w:pPr>
    </w:p>
    <w:p w:rsidR="000F11AF" w:rsidRPr="00FE04D3" w:rsidRDefault="002A2F8F" w:rsidP="00D61FD4">
      <w:pPr>
        <w:autoSpaceDE w:val="0"/>
        <w:autoSpaceDN w:val="0"/>
        <w:adjustRightInd w:val="0"/>
        <w:spacing w:after="0" w:line="240" w:lineRule="auto"/>
        <w:ind w:firstLine="708"/>
        <w:jc w:val="center"/>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Нормативы рубок, проводимых в целях ухода за лесными насаждениями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лесостепного района европейской части Российской Федерации</w:t>
      </w:r>
      <w:r w:rsidR="000F11AF" w:rsidRPr="00FE04D3">
        <w:rPr>
          <w:rFonts w:ascii="Times New Roman" w:hAnsi="Times New Roman" w:cs="Times New Roman"/>
          <w:bCs/>
          <w:color w:val="000000"/>
          <w:sz w:val="28"/>
          <w:szCs w:val="28"/>
        </w:rPr>
        <w:t>:</w:t>
      </w:r>
    </w:p>
    <w:p w:rsidR="002A2F8F" w:rsidRPr="00FE04D3" w:rsidRDefault="002A2F8F" w:rsidP="00D61FD4">
      <w:pPr>
        <w:autoSpaceDE w:val="0"/>
        <w:autoSpaceDN w:val="0"/>
        <w:adjustRightInd w:val="0"/>
        <w:spacing w:after="0" w:line="240" w:lineRule="auto"/>
        <w:ind w:firstLine="708"/>
        <w:jc w:val="center"/>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Нормативы рубок, проводимых в целях ухода за лесными насаждениями в сосновых насаждениях</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лесостепного района европейской части Российской Федерации</w:t>
      </w:r>
    </w:p>
    <w:p w:rsidR="00D61FD4" w:rsidRPr="00FE04D3" w:rsidRDefault="00D61FD4"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pPr>
    </w:p>
    <w:tbl>
      <w:tblPr>
        <w:tblW w:w="15168" w:type="dxa"/>
        <w:tblInd w:w="10" w:type="dxa"/>
        <w:tblLayout w:type="fixed"/>
        <w:tblCellMar>
          <w:left w:w="10" w:type="dxa"/>
          <w:right w:w="10" w:type="dxa"/>
        </w:tblCellMar>
        <w:tblLook w:val="04A0" w:firstRow="1" w:lastRow="0" w:firstColumn="1" w:lastColumn="0" w:noHBand="0" w:noVBand="1"/>
      </w:tblPr>
      <w:tblGrid>
        <w:gridCol w:w="1276"/>
        <w:gridCol w:w="1559"/>
        <w:gridCol w:w="851"/>
        <w:gridCol w:w="1086"/>
        <w:gridCol w:w="1465"/>
        <w:gridCol w:w="1276"/>
        <w:gridCol w:w="1205"/>
        <w:gridCol w:w="1234"/>
        <w:gridCol w:w="1358"/>
        <w:gridCol w:w="1306"/>
        <w:gridCol w:w="1418"/>
        <w:gridCol w:w="1134"/>
      </w:tblGrid>
      <w:tr w:rsidR="00D61FD4" w:rsidRPr="00FE04D3" w:rsidTr="00D61FD4">
        <w:trPr>
          <w:trHeight w:hRule="exact" w:val="442"/>
        </w:trPr>
        <w:tc>
          <w:tcPr>
            <w:tcW w:w="1276" w:type="dxa"/>
            <w:tcBorders>
              <w:top w:val="single" w:sz="4" w:space="0" w:color="auto"/>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559" w:type="dxa"/>
            <w:tcBorders>
              <w:top w:val="single" w:sz="4" w:space="0" w:color="auto"/>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851" w:type="dxa"/>
            <w:tcBorders>
              <w:top w:val="single" w:sz="4" w:space="0" w:color="auto"/>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2551" w:type="dxa"/>
            <w:gridSpan w:val="2"/>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Рубки осветления</w:t>
            </w:r>
          </w:p>
        </w:tc>
        <w:tc>
          <w:tcPr>
            <w:tcW w:w="2481" w:type="dxa"/>
            <w:gridSpan w:val="2"/>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Рубки прочистки</w:t>
            </w:r>
          </w:p>
        </w:tc>
        <w:tc>
          <w:tcPr>
            <w:tcW w:w="2592" w:type="dxa"/>
            <w:gridSpan w:val="2"/>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220"/>
              <w:rPr>
                <w:sz w:val="22"/>
                <w:szCs w:val="22"/>
              </w:rPr>
            </w:pPr>
            <w:r w:rsidRPr="00FE04D3">
              <w:rPr>
                <w:rStyle w:val="265pt"/>
                <w:sz w:val="22"/>
                <w:szCs w:val="22"/>
              </w:rPr>
              <w:t>Рубки прореживания</w:t>
            </w:r>
          </w:p>
        </w:tc>
        <w:tc>
          <w:tcPr>
            <w:tcW w:w="2724" w:type="dxa"/>
            <w:gridSpan w:val="2"/>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Проходные рубки</w:t>
            </w:r>
          </w:p>
        </w:tc>
        <w:tc>
          <w:tcPr>
            <w:tcW w:w="1134" w:type="dxa"/>
            <w:tcBorders>
              <w:top w:val="single" w:sz="4" w:space="0" w:color="auto"/>
              <w:left w:val="single" w:sz="4" w:space="0" w:color="auto"/>
              <w:righ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r>
      <w:tr w:rsidR="00D61FD4" w:rsidRPr="00FE04D3" w:rsidTr="00D61FD4">
        <w:trPr>
          <w:trHeight w:hRule="exact" w:val="86"/>
        </w:trPr>
        <w:tc>
          <w:tcPr>
            <w:tcW w:w="1276"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559"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851"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086"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465" w:type="dxa"/>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76"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05" w:type="dxa"/>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34"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358" w:type="dxa"/>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306"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418" w:type="dxa"/>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134" w:type="dxa"/>
            <w:vMerge w:val="restart"/>
            <w:tcBorders>
              <w:left w:val="single" w:sz="4" w:space="0" w:color="auto"/>
              <w:righ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Целевой</w:t>
            </w:r>
          </w:p>
          <w:p w:rsidR="00D61FD4" w:rsidRPr="00FE04D3" w:rsidRDefault="00D61FD4" w:rsidP="004F6B58">
            <w:pPr>
              <w:pStyle w:val="20"/>
              <w:shd w:val="clear" w:color="auto" w:fill="auto"/>
              <w:spacing w:after="0" w:line="240" w:lineRule="auto"/>
              <w:ind w:left="180"/>
              <w:rPr>
                <w:sz w:val="22"/>
                <w:szCs w:val="22"/>
              </w:rPr>
            </w:pPr>
            <w:r w:rsidRPr="00FE04D3">
              <w:rPr>
                <w:rStyle w:val="265pt"/>
                <w:sz w:val="22"/>
                <w:szCs w:val="22"/>
              </w:rPr>
              <w:t>состав</w:t>
            </w:r>
          </w:p>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к</w:t>
            </w:r>
          </w:p>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возрасту</w:t>
            </w:r>
          </w:p>
          <w:p w:rsidR="00D61FD4" w:rsidRPr="00FE04D3" w:rsidRDefault="00D61FD4" w:rsidP="004F6B58">
            <w:pPr>
              <w:pStyle w:val="20"/>
              <w:shd w:val="clear" w:color="auto" w:fill="auto"/>
              <w:spacing w:after="0" w:line="240" w:lineRule="auto"/>
              <w:ind w:left="180"/>
              <w:rPr>
                <w:sz w:val="22"/>
                <w:szCs w:val="22"/>
              </w:rPr>
            </w:pPr>
            <w:r w:rsidRPr="00FE04D3">
              <w:rPr>
                <w:rStyle w:val="265pt"/>
                <w:sz w:val="22"/>
                <w:szCs w:val="22"/>
              </w:rPr>
              <w:t>рубки</w:t>
            </w:r>
          </w:p>
          <w:p w:rsidR="00D61FD4" w:rsidRPr="00FE04D3" w:rsidRDefault="00D61FD4" w:rsidP="004F6B58">
            <w:pPr>
              <w:pStyle w:val="20"/>
              <w:shd w:val="clear" w:color="auto" w:fill="auto"/>
              <w:spacing w:after="0" w:line="240" w:lineRule="auto"/>
              <w:rPr>
                <w:sz w:val="22"/>
                <w:szCs w:val="22"/>
              </w:rPr>
            </w:pPr>
            <w:proofErr w:type="gramStart"/>
            <w:r w:rsidRPr="00FE04D3">
              <w:rPr>
                <w:rStyle w:val="265pt"/>
                <w:sz w:val="22"/>
                <w:szCs w:val="22"/>
              </w:rPr>
              <w:t>(</w:t>
            </w:r>
            <w:proofErr w:type="spellStart"/>
            <w:r w:rsidRPr="00FE04D3">
              <w:rPr>
                <w:rStyle w:val="265pt"/>
                <w:sz w:val="22"/>
                <w:szCs w:val="22"/>
              </w:rPr>
              <w:t>спелост</w:t>
            </w:r>
            <w:proofErr w:type="spellEnd"/>
            <w:proofErr w:type="gramEnd"/>
          </w:p>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и)</w:t>
            </w:r>
          </w:p>
        </w:tc>
      </w:tr>
      <w:tr w:rsidR="00D61FD4" w:rsidRPr="00FE04D3" w:rsidTr="00D61FD4">
        <w:trPr>
          <w:trHeight w:hRule="exact" w:val="1392"/>
        </w:trPr>
        <w:tc>
          <w:tcPr>
            <w:tcW w:w="1276" w:type="dxa"/>
            <w:vMerge w:val="restart"/>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Состав лесных насаждений до рубки</w:t>
            </w:r>
          </w:p>
        </w:tc>
        <w:tc>
          <w:tcPr>
            <w:tcW w:w="1559" w:type="dxa"/>
            <w:vMerge w:val="restart"/>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Группы типов леса (класс бонитета)</w:t>
            </w:r>
          </w:p>
        </w:tc>
        <w:tc>
          <w:tcPr>
            <w:tcW w:w="851" w:type="dxa"/>
            <w:vMerge w:val="restart"/>
            <w:tcBorders>
              <w:left w:val="single" w:sz="4" w:space="0" w:color="auto"/>
            </w:tcBorders>
            <w:shd w:val="clear" w:color="auto" w:fill="FFFFFF"/>
            <w:vAlign w:val="center"/>
          </w:tcPr>
          <w:p w:rsidR="00D61FD4" w:rsidRPr="00FE04D3" w:rsidRDefault="00D61FD4" w:rsidP="00D61FD4">
            <w:pPr>
              <w:pStyle w:val="20"/>
              <w:shd w:val="clear" w:color="auto" w:fill="auto"/>
              <w:spacing w:after="0" w:line="240" w:lineRule="auto"/>
              <w:rPr>
                <w:sz w:val="22"/>
                <w:szCs w:val="22"/>
              </w:rPr>
            </w:pPr>
            <w:r w:rsidRPr="00FE04D3">
              <w:rPr>
                <w:rStyle w:val="265pt"/>
                <w:sz w:val="22"/>
                <w:szCs w:val="22"/>
              </w:rPr>
              <w:t>Возраст начала ухода, лет</w:t>
            </w:r>
          </w:p>
        </w:tc>
        <w:tc>
          <w:tcPr>
            <w:tcW w:w="1086" w:type="dxa"/>
            <w:tcBorders>
              <w:top w:val="single" w:sz="4" w:space="0" w:color="auto"/>
              <w:left w:val="single" w:sz="4" w:space="0" w:color="auto"/>
            </w:tcBorders>
            <w:shd w:val="clear" w:color="auto" w:fill="FFFFFF"/>
            <w:vAlign w:val="center"/>
          </w:tcPr>
          <w:p w:rsidR="00D61FD4" w:rsidRPr="00FE04D3" w:rsidRDefault="00D61FD4" w:rsidP="00D61FD4">
            <w:pPr>
              <w:pStyle w:val="20"/>
              <w:shd w:val="clear" w:color="auto" w:fill="auto"/>
              <w:spacing w:after="0" w:line="240" w:lineRule="auto"/>
              <w:rPr>
                <w:sz w:val="22"/>
                <w:szCs w:val="22"/>
              </w:rPr>
            </w:pPr>
            <w:proofErr w:type="spellStart"/>
            <w:r w:rsidRPr="00FE04D3">
              <w:rPr>
                <w:rStyle w:val="265pt"/>
                <w:sz w:val="22"/>
                <w:szCs w:val="22"/>
              </w:rPr>
              <w:t>минимальн</w:t>
            </w:r>
            <w:proofErr w:type="spellEnd"/>
          </w:p>
          <w:p w:rsidR="00D61FD4" w:rsidRPr="00FE04D3" w:rsidRDefault="00D61FD4" w:rsidP="00D61FD4">
            <w:pPr>
              <w:pStyle w:val="20"/>
              <w:shd w:val="clear" w:color="auto" w:fill="auto"/>
              <w:spacing w:after="0" w:line="240" w:lineRule="auto"/>
              <w:rPr>
                <w:sz w:val="22"/>
                <w:szCs w:val="22"/>
              </w:rPr>
            </w:pPr>
            <w:proofErr w:type="spellStart"/>
            <w:r w:rsidRPr="00FE04D3">
              <w:rPr>
                <w:rStyle w:val="265pt"/>
                <w:sz w:val="22"/>
                <w:szCs w:val="22"/>
              </w:rPr>
              <w:t>ая</w:t>
            </w:r>
            <w:proofErr w:type="spellEnd"/>
          </w:p>
          <w:p w:rsidR="00D61FD4" w:rsidRPr="00FE04D3" w:rsidRDefault="00D61FD4" w:rsidP="00D61FD4">
            <w:pPr>
              <w:pStyle w:val="20"/>
              <w:shd w:val="clear" w:color="auto" w:fill="auto"/>
              <w:spacing w:after="0" w:line="240" w:lineRule="auto"/>
              <w:rPr>
                <w:sz w:val="22"/>
                <w:szCs w:val="22"/>
              </w:rPr>
            </w:pPr>
            <w:r w:rsidRPr="00FE04D3">
              <w:rPr>
                <w:rStyle w:val="265pt"/>
                <w:sz w:val="22"/>
                <w:szCs w:val="22"/>
              </w:rPr>
              <w:t>сомкнутость крон до ухода</w:t>
            </w:r>
          </w:p>
        </w:tc>
        <w:tc>
          <w:tcPr>
            <w:tcW w:w="1465" w:type="dxa"/>
            <w:tcBorders>
              <w:top w:val="single" w:sz="4" w:space="0" w:color="auto"/>
              <w:left w:val="single" w:sz="4" w:space="0" w:color="auto"/>
            </w:tcBorders>
            <w:shd w:val="clear" w:color="auto" w:fill="FFFFFF"/>
            <w:vAlign w:val="center"/>
          </w:tcPr>
          <w:p w:rsidR="00D61FD4" w:rsidRPr="00FE04D3" w:rsidRDefault="00D61FD4" w:rsidP="00D61FD4">
            <w:pPr>
              <w:pStyle w:val="20"/>
              <w:shd w:val="clear" w:color="auto" w:fill="auto"/>
              <w:spacing w:after="0" w:line="240" w:lineRule="auto"/>
              <w:rPr>
                <w:sz w:val="22"/>
                <w:szCs w:val="22"/>
              </w:rPr>
            </w:pPr>
            <w:r w:rsidRPr="00FE04D3">
              <w:rPr>
                <w:rStyle w:val="265pt"/>
                <w:sz w:val="22"/>
                <w:szCs w:val="22"/>
              </w:rPr>
              <w:t xml:space="preserve">интенсивность рубки, % </w:t>
            </w:r>
            <w:proofErr w:type="gramStart"/>
            <w:r w:rsidRPr="00FE04D3">
              <w:rPr>
                <w:rStyle w:val="265pt"/>
                <w:sz w:val="22"/>
                <w:szCs w:val="22"/>
              </w:rPr>
              <w:t>по</w:t>
            </w:r>
            <w:proofErr w:type="gramEnd"/>
          </w:p>
        </w:tc>
        <w:tc>
          <w:tcPr>
            <w:tcW w:w="127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минимальная</w:t>
            </w:r>
          </w:p>
          <w:p w:rsidR="00D61FD4" w:rsidRPr="00FE04D3" w:rsidRDefault="00D61FD4" w:rsidP="00D61FD4">
            <w:pPr>
              <w:pStyle w:val="20"/>
              <w:shd w:val="clear" w:color="auto" w:fill="auto"/>
              <w:spacing w:after="0" w:line="240" w:lineRule="auto"/>
              <w:rPr>
                <w:sz w:val="22"/>
                <w:szCs w:val="22"/>
              </w:rPr>
            </w:pPr>
            <w:r w:rsidRPr="00FE04D3">
              <w:rPr>
                <w:rStyle w:val="265pt"/>
                <w:sz w:val="22"/>
                <w:szCs w:val="22"/>
              </w:rPr>
              <w:t>сомкнутость крон до ухода</w:t>
            </w:r>
          </w:p>
        </w:tc>
        <w:tc>
          <w:tcPr>
            <w:tcW w:w="1205" w:type="dxa"/>
            <w:tcBorders>
              <w:top w:val="single" w:sz="4" w:space="0" w:color="auto"/>
              <w:left w:val="single" w:sz="4" w:space="0" w:color="auto"/>
            </w:tcBorders>
            <w:shd w:val="clear" w:color="auto" w:fill="FFFFFF"/>
            <w:vAlign w:val="center"/>
          </w:tcPr>
          <w:p w:rsidR="00D61FD4" w:rsidRPr="00FE04D3" w:rsidRDefault="00D61FD4" w:rsidP="00D61FD4">
            <w:pPr>
              <w:pStyle w:val="20"/>
              <w:shd w:val="clear" w:color="auto" w:fill="auto"/>
              <w:spacing w:after="0" w:line="240" w:lineRule="auto"/>
              <w:rPr>
                <w:sz w:val="22"/>
                <w:szCs w:val="22"/>
              </w:rPr>
            </w:pPr>
            <w:r w:rsidRPr="00FE04D3">
              <w:rPr>
                <w:rStyle w:val="265pt"/>
                <w:sz w:val="22"/>
                <w:szCs w:val="22"/>
              </w:rPr>
              <w:t xml:space="preserve">интенсивность рубки, % </w:t>
            </w:r>
            <w:proofErr w:type="gramStart"/>
            <w:r w:rsidRPr="00FE04D3">
              <w:rPr>
                <w:rStyle w:val="265pt"/>
                <w:sz w:val="22"/>
                <w:szCs w:val="22"/>
              </w:rPr>
              <w:t>по</w:t>
            </w:r>
            <w:proofErr w:type="gramEnd"/>
          </w:p>
        </w:tc>
        <w:tc>
          <w:tcPr>
            <w:tcW w:w="1234"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proofErr w:type="spellStart"/>
            <w:proofErr w:type="gramStart"/>
            <w:r w:rsidRPr="00FE04D3">
              <w:rPr>
                <w:rStyle w:val="265pt"/>
                <w:sz w:val="22"/>
                <w:szCs w:val="22"/>
              </w:rPr>
              <w:t>минимальн</w:t>
            </w:r>
            <w:proofErr w:type="spellEnd"/>
            <w:r w:rsidRPr="00FE04D3">
              <w:rPr>
                <w:rStyle w:val="265pt"/>
                <w:sz w:val="22"/>
                <w:szCs w:val="22"/>
              </w:rPr>
              <w:t xml:space="preserve"> </w:t>
            </w:r>
            <w:proofErr w:type="spellStart"/>
            <w:r w:rsidRPr="00FE04D3">
              <w:rPr>
                <w:rStyle w:val="265pt"/>
                <w:sz w:val="22"/>
                <w:szCs w:val="22"/>
              </w:rPr>
              <w:t>ая</w:t>
            </w:r>
            <w:proofErr w:type="spellEnd"/>
            <w:proofErr w:type="gramEnd"/>
            <w:r w:rsidRPr="00FE04D3">
              <w:rPr>
                <w:rStyle w:val="265pt"/>
                <w:sz w:val="22"/>
                <w:szCs w:val="22"/>
              </w:rPr>
              <w:t xml:space="preserve"> полнота до ухода</w:t>
            </w:r>
          </w:p>
        </w:tc>
        <w:tc>
          <w:tcPr>
            <w:tcW w:w="135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proofErr w:type="spellStart"/>
            <w:proofErr w:type="gramStart"/>
            <w:r w:rsidRPr="00FE04D3">
              <w:rPr>
                <w:rStyle w:val="265pt"/>
                <w:sz w:val="22"/>
                <w:szCs w:val="22"/>
              </w:rPr>
              <w:t>интенсивнос</w:t>
            </w:r>
            <w:proofErr w:type="spellEnd"/>
            <w:r w:rsidRPr="00FE04D3">
              <w:rPr>
                <w:rStyle w:val="265pt"/>
                <w:sz w:val="22"/>
                <w:szCs w:val="22"/>
              </w:rPr>
              <w:t xml:space="preserve"> </w:t>
            </w:r>
            <w:proofErr w:type="spellStart"/>
            <w:r w:rsidRPr="00FE04D3">
              <w:rPr>
                <w:rStyle w:val="265pt"/>
                <w:sz w:val="22"/>
                <w:szCs w:val="22"/>
              </w:rPr>
              <w:t>ть</w:t>
            </w:r>
            <w:proofErr w:type="spellEnd"/>
            <w:proofErr w:type="gramEnd"/>
            <w:r w:rsidRPr="00FE04D3">
              <w:rPr>
                <w:rStyle w:val="265pt"/>
                <w:sz w:val="22"/>
                <w:szCs w:val="22"/>
              </w:rPr>
              <w:t xml:space="preserve"> рубки, % по</w:t>
            </w:r>
          </w:p>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запасу</w:t>
            </w:r>
          </w:p>
        </w:tc>
        <w:tc>
          <w:tcPr>
            <w:tcW w:w="1306" w:type="dxa"/>
            <w:tcBorders>
              <w:top w:val="single" w:sz="4" w:space="0" w:color="auto"/>
              <w:left w:val="single" w:sz="4" w:space="0" w:color="auto"/>
            </w:tcBorders>
            <w:shd w:val="clear" w:color="auto" w:fill="FFFFFF"/>
            <w:vAlign w:val="center"/>
          </w:tcPr>
          <w:p w:rsidR="00D61FD4" w:rsidRPr="00FE04D3" w:rsidRDefault="00D61FD4" w:rsidP="00D61FD4">
            <w:pPr>
              <w:pStyle w:val="20"/>
              <w:shd w:val="clear" w:color="auto" w:fill="auto"/>
              <w:spacing w:after="0" w:line="240" w:lineRule="auto"/>
              <w:rPr>
                <w:sz w:val="22"/>
                <w:szCs w:val="22"/>
              </w:rPr>
            </w:pPr>
            <w:r w:rsidRPr="00FE04D3">
              <w:rPr>
                <w:rStyle w:val="265pt"/>
                <w:sz w:val="22"/>
                <w:szCs w:val="22"/>
              </w:rPr>
              <w:t>минимальная полнота до ухода</w:t>
            </w:r>
          </w:p>
        </w:tc>
        <w:tc>
          <w:tcPr>
            <w:tcW w:w="141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 xml:space="preserve">интенсивность рубки, % </w:t>
            </w:r>
            <w:proofErr w:type="gramStart"/>
            <w:r w:rsidRPr="00FE04D3">
              <w:rPr>
                <w:rStyle w:val="265pt"/>
                <w:sz w:val="22"/>
                <w:szCs w:val="22"/>
              </w:rPr>
              <w:t>по</w:t>
            </w:r>
            <w:proofErr w:type="gramEnd"/>
          </w:p>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запасу</w:t>
            </w:r>
          </w:p>
        </w:tc>
        <w:tc>
          <w:tcPr>
            <w:tcW w:w="1134" w:type="dxa"/>
            <w:vMerge/>
            <w:tcBorders>
              <w:left w:val="single" w:sz="4" w:space="0" w:color="auto"/>
              <w:righ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r>
      <w:tr w:rsidR="00D61FD4" w:rsidRPr="00FE04D3" w:rsidTr="00D61FD4">
        <w:trPr>
          <w:trHeight w:hRule="exact" w:val="835"/>
        </w:trPr>
        <w:tc>
          <w:tcPr>
            <w:tcW w:w="1276" w:type="dxa"/>
            <w:vMerge/>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559" w:type="dxa"/>
            <w:vMerge/>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851" w:type="dxa"/>
            <w:vMerge/>
            <w:tcBorders>
              <w:left w:val="single" w:sz="4" w:space="0" w:color="auto"/>
            </w:tcBorders>
            <w:shd w:val="clear" w:color="auto" w:fill="FFFFFF"/>
            <w:vAlign w:val="center"/>
          </w:tcPr>
          <w:p w:rsidR="00D61FD4" w:rsidRPr="00FE04D3" w:rsidRDefault="00D61FD4" w:rsidP="00D61FD4">
            <w:pPr>
              <w:pStyle w:val="20"/>
              <w:shd w:val="clear" w:color="auto" w:fill="auto"/>
              <w:spacing w:after="0" w:line="240" w:lineRule="auto"/>
              <w:ind w:left="160"/>
              <w:rPr>
                <w:sz w:val="22"/>
                <w:szCs w:val="22"/>
              </w:rPr>
            </w:pPr>
          </w:p>
        </w:tc>
        <w:tc>
          <w:tcPr>
            <w:tcW w:w="1086" w:type="dxa"/>
            <w:tcBorders>
              <w:top w:val="single" w:sz="4" w:space="0" w:color="auto"/>
              <w:left w:val="single" w:sz="4" w:space="0" w:color="auto"/>
            </w:tcBorders>
            <w:shd w:val="clear" w:color="auto" w:fill="FFFFFF"/>
            <w:vAlign w:val="center"/>
          </w:tcPr>
          <w:p w:rsidR="00D61FD4" w:rsidRPr="00FE04D3" w:rsidRDefault="00D61FD4" w:rsidP="00D61FD4">
            <w:pPr>
              <w:pStyle w:val="20"/>
              <w:shd w:val="clear" w:color="auto" w:fill="auto"/>
              <w:spacing w:after="0" w:line="240" w:lineRule="auto"/>
              <w:rPr>
                <w:sz w:val="22"/>
                <w:szCs w:val="22"/>
              </w:rPr>
            </w:pPr>
            <w:r w:rsidRPr="00FE04D3">
              <w:rPr>
                <w:rStyle w:val="265pt"/>
                <w:sz w:val="22"/>
                <w:szCs w:val="22"/>
              </w:rPr>
              <w:t>после ухода</w:t>
            </w:r>
          </w:p>
        </w:tc>
        <w:tc>
          <w:tcPr>
            <w:tcW w:w="1465"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запасу</w:t>
            </w:r>
          </w:p>
        </w:tc>
        <w:tc>
          <w:tcPr>
            <w:tcW w:w="1276" w:type="dxa"/>
            <w:tcBorders>
              <w:top w:val="single" w:sz="4" w:space="0" w:color="auto"/>
              <w:left w:val="single" w:sz="4" w:space="0" w:color="auto"/>
            </w:tcBorders>
            <w:shd w:val="clear" w:color="auto" w:fill="FFFFFF"/>
            <w:vAlign w:val="center"/>
          </w:tcPr>
          <w:p w:rsidR="00D61FD4" w:rsidRPr="00FE04D3" w:rsidRDefault="00D61FD4" w:rsidP="00D61FD4">
            <w:pPr>
              <w:pStyle w:val="20"/>
              <w:shd w:val="clear" w:color="auto" w:fill="auto"/>
              <w:spacing w:after="0" w:line="240" w:lineRule="auto"/>
              <w:rPr>
                <w:rStyle w:val="265pt"/>
                <w:sz w:val="22"/>
                <w:szCs w:val="22"/>
              </w:rPr>
            </w:pPr>
            <w:r w:rsidRPr="00FE04D3">
              <w:rPr>
                <w:rStyle w:val="265pt"/>
                <w:sz w:val="22"/>
                <w:szCs w:val="22"/>
              </w:rPr>
              <w:t xml:space="preserve">после </w:t>
            </w:r>
          </w:p>
          <w:p w:rsidR="00D61FD4" w:rsidRPr="00FE04D3" w:rsidRDefault="00D61FD4" w:rsidP="00D61FD4">
            <w:pPr>
              <w:pStyle w:val="20"/>
              <w:shd w:val="clear" w:color="auto" w:fill="auto"/>
              <w:spacing w:after="0" w:line="240" w:lineRule="auto"/>
              <w:rPr>
                <w:sz w:val="22"/>
                <w:szCs w:val="22"/>
              </w:rPr>
            </w:pPr>
            <w:r w:rsidRPr="00FE04D3">
              <w:rPr>
                <w:rStyle w:val="265pt"/>
                <w:sz w:val="22"/>
                <w:szCs w:val="22"/>
              </w:rPr>
              <w:t>ухода</w:t>
            </w:r>
          </w:p>
        </w:tc>
        <w:tc>
          <w:tcPr>
            <w:tcW w:w="1205"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запасу</w:t>
            </w:r>
          </w:p>
        </w:tc>
        <w:tc>
          <w:tcPr>
            <w:tcW w:w="1234"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после</w:t>
            </w:r>
          </w:p>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ухода</w:t>
            </w:r>
          </w:p>
        </w:tc>
        <w:tc>
          <w:tcPr>
            <w:tcW w:w="135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proofErr w:type="spellStart"/>
            <w:r w:rsidRPr="00FE04D3">
              <w:rPr>
                <w:rStyle w:val="265pt"/>
                <w:sz w:val="22"/>
                <w:szCs w:val="22"/>
              </w:rPr>
              <w:t>повторяемос</w:t>
            </w:r>
            <w:proofErr w:type="spellEnd"/>
          </w:p>
          <w:p w:rsidR="00D61FD4" w:rsidRPr="00FE04D3" w:rsidRDefault="00D61FD4" w:rsidP="004F6B58">
            <w:pPr>
              <w:pStyle w:val="20"/>
              <w:shd w:val="clear" w:color="auto" w:fill="auto"/>
              <w:spacing w:after="0" w:line="240" w:lineRule="auto"/>
              <w:rPr>
                <w:sz w:val="22"/>
                <w:szCs w:val="22"/>
              </w:rPr>
            </w:pPr>
            <w:proofErr w:type="spellStart"/>
            <w:r w:rsidRPr="00FE04D3">
              <w:rPr>
                <w:rStyle w:val="265pt"/>
                <w:sz w:val="22"/>
                <w:szCs w:val="22"/>
              </w:rPr>
              <w:t>ть</w:t>
            </w:r>
            <w:proofErr w:type="spellEnd"/>
          </w:p>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(лет)</w:t>
            </w:r>
          </w:p>
        </w:tc>
        <w:tc>
          <w:tcPr>
            <w:tcW w:w="130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после</w:t>
            </w:r>
          </w:p>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ухода</w:t>
            </w:r>
          </w:p>
        </w:tc>
        <w:tc>
          <w:tcPr>
            <w:tcW w:w="141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proofErr w:type="spellStart"/>
            <w:r w:rsidRPr="00FE04D3">
              <w:rPr>
                <w:rStyle w:val="265pt"/>
                <w:sz w:val="22"/>
                <w:szCs w:val="22"/>
              </w:rPr>
              <w:t>повторяемос</w:t>
            </w:r>
            <w:proofErr w:type="spellEnd"/>
          </w:p>
          <w:p w:rsidR="00D61FD4" w:rsidRPr="00FE04D3" w:rsidRDefault="00D61FD4" w:rsidP="004F6B58">
            <w:pPr>
              <w:pStyle w:val="20"/>
              <w:shd w:val="clear" w:color="auto" w:fill="auto"/>
              <w:spacing w:after="0" w:line="240" w:lineRule="auto"/>
              <w:rPr>
                <w:sz w:val="22"/>
                <w:szCs w:val="22"/>
              </w:rPr>
            </w:pPr>
            <w:proofErr w:type="spellStart"/>
            <w:r w:rsidRPr="00FE04D3">
              <w:rPr>
                <w:rStyle w:val="265pt"/>
                <w:sz w:val="22"/>
                <w:szCs w:val="22"/>
              </w:rPr>
              <w:t>ть</w:t>
            </w:r>
            <w:proofErr w:type="spellEnd"/>
          </w:p>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(лет)</w:t>
            </w:r>
          </w:p>
        </w:tc>
        <w:tc>
          <w:tcPr>
            <w:tcW w:w="1134" w:type="dxa"/>
            <w:vMerge/>
            <w:tcBorders>
              <w:left w:val="single" w:sz="4" w:space="0" w:color="auto"/>
              <w:righ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r>
      <w:tr w:rsidR="00D61FD4" w:rsidRPr="00FE04D3" w:rsidTr="00D61FD4">
        <w:trPr>
          <w:trHeight w:hRule="exact" w:val="317"/>
        </w:trPr>
        <w:tc>
          <w:tcPr>
            <w:tcW w:w="127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1.Сосновые</w:t>
            </w:r>
          </w:p>
        </w:tc>
        <w:tc>
          <w:tcPr>
            <w:tcW w:w="1559"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лишайников</w:t>
            </w:r>
          </w:p>
        </w:tc>
        <w:tc>
          <w:tcPr>
            <w:tcW w:w="851"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60"/>
              <w:rPr>
                <w:sz w:val="22"/>
                <w:szCs w:val="22"/>
              </w:rPr>
            </w:pPr>
            <w:r w:rsidRPr="00FE04D3">
              <w:rPr>
                <w:rStyle w:val="265pt"/>
                <w:sz w:val="22"/>
                <w:szCs w:val="22"/>
              </w:rPr>
              <w:t>8-10</w:t>
            </w:r>
          </w:p>
        </w:tc>
        <w:tc>
          <w:tcPr>
            <w:tcW w:w="108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0,9</w:t>
            </w:r>
          </w:p>
        </w:tc>
        <w:tc>
          <w:tcPr>
            <w:tcW w:w="1465"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15-20</w:t>
            </w:r>
          </w:p>
        </w:tc>
        <w:tc>
          <w:tcPr>
            <w:tcW w:w="127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0,9</w:t>
            </w:r>
          </w:p>
        </w:tc>
        <w:tc>
          <w:tcPr>
            <w:tcW w:w="1205"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15-20</w:t>
            </w:r>
          </w:p>
        </w:tc>
        <w:tc>
          <w:tcPr>
            <w:tcW w:w="1234"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0,9</w:t>
            </w:r>
          </w:p>
        </w:tc>
        <w:tc>
          <w:tcPr>
            <w:tcW w:w="135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15-20</w:t>
            </w:r>
          </w:p>
        </w:tc>
        <w:tc>
          <w:tcPr>
            <w:tcW w:w="130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0,9</w:t>
            </w:r>
          </w:p>
        </w:tc>
        <w:tc>
          <w:tcPr>
            <w:tcW w:w="141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10-15</w:t>
            </w:r>
          </w:p>
        </w:tc>
        <w:tc>
          <w:tcPr>
            <w:tcW w:w="1134" w:type="dxa"/>
            <w:tcBorders>
              <w:top w:val="single" w:sz="4" w:space="0" w:color="auto"/>
              <w:left w:val="single" w:sz="4" w:space="0" w:color="auto"/>
              <w:righ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80"/>
              <w:rPr>
                <w:sz w:val="22"/>
                <w:szCs w:val="22"/>
              </w:rPr>
            </w:pPr>
            <w:r w:rsidRPr="00FE04D3">
              <w:rPr>
                <w:rStyle w:val="265pt"/>
                <w:sz w:val="22"/>
                <w:szCs w:val="22"/>
              </w:rPr>
              <w:t>8С2Б</w:t>
            </w:r>
          </w:p>
        </w:tc>
      </w:tr>
      <w:tr w:rsidR="00D61FD4" w:rsidRPr="00FE04D3" w:rsidTr="00D61FD4">
        <w:trPr>
          <w:trHeight w:hRule="exact" w:val="283"/>
        </w:trPr>
        <w:tc>
          <w:tcPr>
            <w:tcW w:w="1276"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насаждения,</w:t>
            </w:r>
          </w:p>
        </w:tc>
        <w:tc>
          <w:tcPr>
            <w:tcW w:w="1559"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proofErr w:type="spellStart"/>
            <w:r w:rsidRPr="00FE04D3">
              <w:rPr>
                <w:rStyle w:val="265pt"/>
                <w:sz w:val="22"/>
                <w:szCs w:val="22"/>
              </w:rPr>
              <w:t>ый</w:t>
            </w:r>
            <w:proofErr w:type="spellEnd"/>
          </w:p>
        </w:tc>
        <w:tc>
          <w:tcPr>
            <w:tcW w:w="851"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086" w:type="dxa"/>
            <w:vMerge w:val="restart"/>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0,7</w:t>
            </w:r>
          </w:p>
        </w:tc>
        <w:tc>
          <w:tcPr>
            <w:tcW w:w="1465"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76" w:type="dxa"/>
            <w:vMerge w:val="restart"/>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0,7</w:t>
            </w:r>
          </w:p>
        </w:tc>
        <w:tc>
          <w:tcPr>
            <w:tcW w:w="1205"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34" w:type="dxa"/>
            <w:vMerge w:val="restart"/>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0,7</w:t>
            </w:r>
          </w:p>
        </w:tc>
        <w:tc>
          <w:tcPr>
            <w:tcW w:w="1358"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10-15</w:t>
            </w:r>
          </w:p>
        </w:tc>
        <w:tc>
          <w:tcPr>
            <w:tcW w:w="1306" w:type="dxa"/>
            <w:vMerge w:val="restart"/>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0,8</w:t>
            </w:r>
          </w:p>
        </w:tc>
        <w:tc>
          <w:tcPr>
            <w:tcW w:w="1418"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15-20</w:t>
            </w:r>
          </w:p>
        </w:tc>
        <w:tc>
          <w:tcPr>
            <w:tcW w:w="1134" w:type="dxa"/>
            <w:tcBorders>
              <w:left w:val="single" w:sz="4" w:space="0" w:color="auto"/>
              <w:righ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r>
      <w:tr w:rsidR="00D61FD4" w:rsidRPr="00FE04D3" w:rsidTr="00D61FD4">
        <w:trPr>
          <w:trHeight w:hRule="exact" w:val="312"/>
        </w:trPr>
        <w:tc>
          <w:tcPr>
            <w:tcW w:w="1276"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чистые и с</w:t>
            </w:r>
          </w:p>
        </w:tc>
        <w:tc>
          <w:tcPr>
            <w:tcW w:w="1559"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lang w:val="en-US" w:bidi="en-US"/>
              </w:rPr>
              <w:t>(III-IV)</w:t>
            </w:r>
          </w:p>
        </w:tc>
        <w:tc>
          <w:tcPr>
            <w:tcW w:w="851"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086" w:type="dxa"/>
            <w:vMerge/>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465"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76" w:type="dxa"/>
            <w:vMerge/>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05"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34" w:type="dxa"/>
            <w:vMerge/>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358"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306" w:type="dxa"/>
            <w:vMerge/>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418"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134" w:type="dxa"/>
            <w:tcBorders>
              <w:left w:val="single" w:sz="4" w:space="0" w:color="auto"/>
              <w:righ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r>
      <w:tr w:rsidR="00D61FD4" w:rsidRPr="00FE04D3" w:rsidTr="00D61FD4">
        <w:trPr>
          <w:trHeight w:hRule="exact" w:val="274"/>
        </w:trPr>
        <w:tc>
          <w:tcPr>
            <w:tcW w:w="1276"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примесью</w:t>
            </w:r>
          </w:p>
        </w:tc>
        <w:tc>
          <w:tcPr>
            <w:tcW w:w="1559"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брусничный</w:t>
            </w:r>
          </w:p>
        </w:tc>
        <w:tc>
          <w:tcPr>
            <w:tcW w:w="851"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60"/>
              <w:rPr>
                <w:sz w:val="22"/>
                <w:szCs w:val="22"/>
              </w:rPr>
            </w:pPr>
            <w:r w:rsidRPr="00FE04D3">
              <w:rPr>
                <w:rStyle w:val="265pt"/>
                <w:sz w:val="22"/>
                <w:szCs w:val="22"/>
              </w:rPr>
              <w:t>5-10</w:t>
            </w:r>
          </w:p>
        </w:tc>
        <w:tc>
          <w:tcPr>
            <w:tcW w:w="108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0,8</w:t>
            </w:r>
          </w:p>
        </w:tc>
        <w:tc>
          <w:tcPr>
            <w:tcW w:w="1465"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25-30</w:t>
            </w:r>
          </w:p>
        </w:tc>
        <w:tc>
          <w:tcPr>
            <w:tcW w:w="127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0,8</w:t>
            </w:r>
          </w:p>
        </w:tc>
        <w:tc>
          <w:tcPr>
            <w:tcW w:w="1205"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20-25</w:t>
            </w:r>
          </w:p>
        </w:tc>
        <w:tc>
          <w:tcPr>
            <w:tcW w:w="1234"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0,8</w:t>
            </w:r>
          </w:p>
        </w:tc>
        <w:tc>
          <w:tcPr>
            <w:tcW w:w="135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20-25</w:t>
            </w:r>
          </w:p>
        </w:tc>
        <w:tc>
          <w:tcPr>
            <w:tcW w:w="130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0,8</w:t>
            </w:r>
          </w:p>
        </w:tc>
        <w:tc>
          <w:tcPr>
            <w:tcW w:w="141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15-20</w:t>
            </w:r>
          </w:p>
        </w:tc>
        <w:tc>
          <w:tcPr>
            <w:tcW w:w="1134" w:type="dxa"/>
            <w:tcBorders>
              <w:top w:val="single" w:sz="4" w:space="0" w:color="auto"/>
              <w:left w:val="single" w:sz="4" w:space="0" w:color="auto"/>
              <w:righ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80"/>
              <w:rPr>
                <w:sz w:val="22"/>
                <w:szCs w:val="22"/>
              </w:rPr>
            </w:pPr>
            <w:r w:rsidRPr="00FE04D3">
              <w:rPr>
                <w:rStyle w:val="265pt"/>
                <w:sz w:val="22"/>
                <w:szCs w:val="22"/>
              </w:rPr>
              <w:t>(8-9) С</w:t>
            </w:r>
          </w:p>
        </w:tc>
      </w:tr>
      <w:tr w:rsidR="00D61FD4" w:rsidRPr="00FE04D3" w:rsidTr="00D61FD4">
        <w:trPr>
          <w:trHeight w:hRule="exact" w:val="653"/>
        </w:trPr>
        <w:tc>
          <w:tcPr>
            <w:tcW w:w="1276"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лиственных до 2 единиц</w:t>
            </w:r>
          </w:p>
        </w:tc>
        <w:tc>
          <w:tcPr>
            <w:tcW w:w="1559"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lang w:val="en-US" w:bidi="en-US"/>
              </w:rPr>
              <w:t>(II-I)</w:t>
            </w:r>
          </w:p>
        </w:tc>
        <w:tc>
          <w:tcPr>
            <w:tcW w:w="851"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086"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0,6</w:t>
            </w:r>
          </w:p>
        </w:tc>
        <w:tc>
          <w:tcPr>
            <w:tcW w:w="1465"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76"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0,6</w:t>
            </w:r>
          </w:p>
        </w:tc>
        <w:tc>
          <w:tcPr>
            <w:tcW w:w="1205"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34"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0,6</w:t>
            </w:r>
          </w:p>
        </w:tc>
        <w:tc>
          <w:tcPr>
            <w:tcW w:w="1358"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10-12</w:t>
            </w:r>
          </w:p>
        </w:tc>
        <w:tc>
          <w:tcPr>
            <w:tcW w:w="1306"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0,7</w:t>
            </w:r>
          </w:p>
        </w:tc>
        <w:tc>
          <w:tcPr>
            <w:tcW w:w="1418"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15-20</w:t>
            </w:r>
          </w:p>
        </w:tc>
        <w:tc>
          <w:tcPr>
            <w:tcW w:w="1134" w:type="dxa"/>
            <w:tcBorders>
              <w:left w:val="single" w:sz="4" w:space="0" w:color="auto"/>
              <w:righ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80"/>
              <w:rPr>
                <w:sz w:val="22"/>
                <w:szCs w:val="22"/>
              </w:rPr>
            </w:pPr>
            <w:r w:rsidRPr="00FE04D3">
              <w:rPr>
                <w:rStyle w:val="265pt"/>
                <w:sz w:val="22"/>
                <w:szCs w:val="22"/>
              </w:rPr>
              <w:t>(1-2)Б</w:t>
            </w:r>
          </w:p>
        </w:tc>
      </w:tr>
      <w:tr w:rsidR="00D61FD4" w:rsidRPr="00FE04D3" w:rsidTr="00D61FD4">
        <w:trPr>
          <w:trHeight w:hRule="exact" w:val="293"/>
        </w:trPr>
        <w:tc>
          <w:tcPr>
            <w:tcW w:w="1276"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559"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80"/>
              <w:rPr>
                <w:sz w:val="22"/>
                <w:szCs w:val="22"/>
              </w:rPr>
            </w:pPr>
            <w:r w:rsidRPr="00FE04D3">
              <w:rPr>
                <w:rStyle w:val="265pt"/>
                <w:sz w:val="22"/>
                <w:szCs w:val="22"/>
              </w:rPr>
              <w:t>сложный</w:t>
            </w:r>
          </w:p>
        </w:tc>
        <w:tc>
          <w:tcPr>
            <w:tcW w:w="851"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60"/>
              <w:rPr>
                <w:sz w:val="22"/>
                <w:szCs w:val="22"/>
              </w:rPr>
            </w:pPr>
            <w:r w:rsidRPr="00FE04D3">
              <w:rPr>
                <w:rStyle w:val="265pt"/>
                <w:sz w:val="22"/>
                <w:szCs w:val="22"/>
              </w:rPr>
              <w:t>5-10</w:t>
            </w:r>
          </w:p>
        </w:tc>
        <w:tc>
          <w:tcPr>
            <w:tcW w:w="108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0,8</w:t>
            </w:r>
          </w:p>
        </w:tc>
        <w:tc>
          <w:tcPr>
            <w:tcW w:w="1465"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20-25</w:t>
            </w:r>
          </w:p>
        </w:tc>
        <w:tc>
          <w:tcPr>
            <w:tcW w:w="127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0,8</w:t>
            </w:r>
          </w:p>
        </w:tc>
        <w:tc>
          <w:tcPr>
            <w:tcW w:w="1205"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25-30</w:t>
            </w:r>
          </w:p>
        </w:tc>
        <w:tc>
          <w:tcPr>
            <w:tcW w:w="1234"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0,8</w:t>
            </w:r>
          </w:p>
        </w:tc>
        <w:tc>
          <w:tcPr>
            <w:tcW w:w="135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20-30</w:t>
            </w:r>
          </w:p>
        </w:tc>
        <w:tc>
          <w:tcPr>
            <w:tcW w:w="130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0,8</w:t>
            </w:r>
          </w:p>
        </w:tc>
        <w:tc>
          <w:tcPr>
            <w:tcW w:w="141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20-25</w:t>
            </w:r>
          </w:p>
        </w:tc>
        <w:tc>
          <w:tcPr>
            <w:tcW w:w="1134" w:type="dxa"/>
            <w:tcBorders>
              <w:top w:val="single" w:sz="4" w:space="0" w:color="auto"/>
              <w:left w:val="single" w:sz="4" w:space="0" w:color="auto"/>
              <w:righ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(9-10) С</w:t>
            </w:r>
          </w:p>
        </w:tc>
      </w:tr>
      <w:tr w:rsidR="00D61FD4" w:rsidRPr="00FE04D3" w:rsidTr="00D61FD4">
        <w:trPr>
          <w:trHeight w:hRule="exact" w:val="360"/>
        </w:trPr>
        <w:tc>
          <w:tcPr>
            <w:tcW w:w="1276"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559"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(На)</w:t>
            </w:r>
          </w:p>
        </w:tc>
        <w:tc>
          <w:tcPr>
            <w:tcW w:w="851"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086"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0,6</w:t>
            </w:r>
          </w:p>
        </w:tc>
        <w:tc>
          <w:tcPr>
            <w:tcW w:w="1465"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76"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0,6</w:t>
            </w:r>
          </w:p>
        </w:tc>
        <w:tc>
          <w:tcPr>
            <w:tcW w:w="1205"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34"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0,6</w:t>
            </w:r>
          </w:p>
        </w:tc>
        <w:tc>
          <w:tcPr>
            <w:tcW w:w="1358"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10-12</w:t>
            </w:r>
          </w:p>
        </w:tc>
        <w:tc>
          <w:tcPr>
            <w:tcW w:w="1306"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0,7</w:t>
            </w:r>
          </w:p>
        </w:tc>
        <w:tc>
          <w:tcPr>
            <w:tcW w:w="1418"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15-20</w:t>
            </w:r>
          </w:p>
        </w:tc>
        <w:tc>
          <w:tcPr>
            <w:tcW w:w="1134" w:type="dxa"/>
            <w:tcBorders>
              <w:left w:val="single" w:sz="4" w:space="0" w:color="auto"/>
              <w:righ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80"/>
              <w:rPr>
                <w:sz w:val="22"/>
                <w:szCs w:val="22"/>
              </w:rPr>
            </w:pPr>
            <w:r w:rsidRPr="00FE04D3">
              <w:rPr>
                <w:rStyle w:val="265pt"/>
                <w:sz w:val="22"/>
                <w:szCs w:val="22"/>
              </w:rPr>
              <w:t>(1-+) Б</w:t>
            </w:r>
          </w:p>
        </w:tc>
      </w:tr>
      <w:tr w:rsidR="00D61FD4" w:rsidRPr="00FE04D3" w:rsidTr="00D61FD4">
        <w:trPr>
          <w:trHeight w:hRule="exact" w:val="312"/>
        </w:trPr>
        <w:tc>
          <w:tcPr>
            <w:tcW w:w="1276"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559"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80"/>
              <w:rPr>
                <w:sz w:val="22"/>
                <w:szCs w:val="22"/>
              </w:rPr>
            </w:pPr>
            <w:r w:rsidRPr="00FE04D3">
              <w:rPr>
                <w:rStyle w:val="265pt"/>
                <w:sz w:val="22"/>
                <w:szCs w:val="22"/>
              </w:rPr>
              <w:t>черничный</w:t>
            </w:r>
          </w:p>
        </w:tc>
        <w:tc>
          <w:tcPr>
            <w:tcW w:w="851"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60"/>
              <w:rPr>
                <w:sz w:val="22"/>
                <w:szCs w:val="22"/>
              </w:rPr>
            </w:pPr>
            <w:r w:rsidRPr="00FE04D3">
              <w:rPr>
                <w:rStyle w:val="265pt"/>
                <w:sz w:val="22"/>
                <w:szCs w:val="22"/>
              </w:rPr>
              <w:t>5-10</w:t>
            </w:r>
          </w:p>
        </w:tc>
        <w:tc>
          <w:tcPr>
            <w:tcW w:w="108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0,9</w:t>
            </w:r>
          </w:p>
        </w:tc>
        <w:tc>
          <w:tcPr>
            <w:tcW w:w="1465"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20-25</w:t>
            </w:r>
          </w:p>
        </w:tc>
        <w:tc>
          <w:tcPr>
            <w:tcW w:w="127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0,9</w:t>
            </w:r>
          </w:p>
        </w:tc>
        <w:tc>
          <w:tcPr>
            <w:tcW w:w="1205"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20-25</w:t>
            </w:r>
          </w:p>
        </w:tc>
        <w:tc>
          <w:tcPr>
            <w:tcW w:w="1234"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0,9</w:t>
            </w:r>
          </w:p>
        </w:tc>
        <w:tc>
          <w:tcPr>
            <w:tcW w:w="135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20-25</w:t>
            </w:r>
          </w:p>
        </w:tc>
        <w:tc>
          <w:tcPr>
            <w:tcW w:w="130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0,8</w:t>
            </w:r>
          </w:p>
        </w:tc>
        <w:tc>
          <w:tcPr>
            <w:tcW w:w="141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15-20</w:t>
            </w:r>
          </w:p>
        </w:tc>
        <w:tc>
          <w:tcPr>
            <w:tcW w:w="1134" w:type="dxa"/>
            <w:tcBorders>
              <w:top w:val="single" w:sz="4" w:space="0" w:color="auto"/>
              <w:left w:val="single" w:sz="4" w:space="0" w:color="auto"/>
              <w:righ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80"/>
              <w:rPr>
                <w:sz w:val="22"/>
                <w:szCs w:val="22"/>
              </w:rPr>
            </w:pPr>
            <w:r w:rsidRPr="00FE04D3">
              <w:rPr>
                <w:rStyle w:val="265pt"/>
                <w:sz w:val="22"/>
                <w:szCs w:val="22"/>
              </w:rPr>
              <w:t>(8-9) С</w:t>
            </w:r>
          </w:p>
        </w:tc>
      </w:tr>
      <w:tr w:rsidR="00D61FD4" w:rsidRPr="00FE04D3" w:rsidTr="00D61FD4">
        <w:trPr>
          <w:trHeight w:hRule="exact" w:val="379"/>
        </w:trPr>
        <w:tc>
          <w:tcPr>
            <w:tcW w:w="1276"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559"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lang w:val="en-US" w:bidi="en-US"/>
              </w:rPr>
              <w:t>(I-II)</w:t>
            </w:r>
          </w:p>
        </w:tc>
        <w:tc>
          <w:tcPr>
            <w:tcW w:w="851"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086"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0,7</w:t>
            </w:r>
          </w:p>
        </w:tc>
        <w:tc>
          <w:tcPr>
            <w:tcW w:w="1465"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6-8</w:t>
            </w:r>
          </w:p>
        </w:tc>
        <w:tc>
          <w:tcPr>
            <w:tcW w:w="1276"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0,7</w:t>
            </w:r>
          </w:p>
        </w:tc>
        <w:tc>
          <w:tcPr>
            <w:tcW w:w="1205"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34"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0,7</w:t>
            </w:r>
          </w:p>
        </w:tc>
        <w:tc>
          <w:tcPr>
            <w:tcW w:w="1358"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10-12</w:t>
            </w:r>
          </w:p>
        </w:tc>
        <w:tc>
          <w:tcPr>
            <w:tcW w:w="1306"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0,7</w:t>
            </w:r>
          </w:p>
        </w:tc>
        <w:tc>
          <w:tcPr>
            <w:tcW w:w="1418" w:type="dxa"/>
            <w:tcBorders>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15-20</w:t>
            </w:r>
          </w:p>
        </w:tc>
        <w:tc>
          <w:tcPr>
            <w:tcW w:w="1134" w:type="dxa"/>
            <w:tcBorders>
              <w:left w:val="single" w:sz="4" w:space="0" w:color="auto"/>
              <w:righ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80"/>
              <w:rPr>
                <w:sz w:val="22"/>
                <w:szCs w:val="22"/>
              </w:rPr>
            </w:pPr>
            <w:r w:rsidRPr="00FE04D3">
              <w:rPr>
                <w:rStyle w:val="265pt"/>
                <w:sz w:val="22"/>
                <w:szCs w:val="22"/>
              </w:rPr>
              <w:t>(1-2) Б</w:t>
            </w:r>
          </w:p>
        </w:tc>
      </w:tr>
      <w:tr w:rsidR="00D61FD4" w:rsidRPr="00FE04D3" w:rsidTr="00D61FD4">
        <w:trPr>
          <w:trHeight w:hRule="exact" w:val="394"/>
        </w:trPr>
        <w:tc>
          <w:tcPr>
            <w:tcW w:w="1276" w:type="dxa"/>
            <w:tcBorders>
              <w:lef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559" w:type="dxa"/>
            <w:vMerge w:val="restart"/>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proofErr w:type="spellStart"/>
            <w:r w:rsidRPr="00FE04D3">
              <w:rPr>
                <w:rStyle w:val="265pt"/>
                <w:sz w:val="22"/>
                <w:szCs w:val="22"/>
              </w:rPr>
              <w:t>долгомошный</w:t>
            </w:r>
            <w:proofErr w:type="spellEnd"/>
          </w:p>
          <w:p w:rsidR="00D61FD4" w:rsidRPr="00FE04D3" w:rsidRDefault="00D61FD4" w:rsidP="004F6B58">
            <w:pPr>
              <w:pStyle w:val="20"/>
              <w:spacing w:after="0" w:line="240" w:lineRule="auto"/>
              <w:rPr>
                <w:sz w:val="22"/>
                <w:szCs w:val="22"/>
              </w:rPr>
            </w:pPr>
            <w:r w:rsidRPr="00FE04D3">
              <w:rPr>
                <w:rStyle w:val="265pt"/>
                <w:sz w:val="22"/>
                <w:szCs w:val="22"/>
                <w:lang w:val="en-US" w:bidi="en-US"/>
              </w:rPr>
              <w:t>(III)</w:t>
            </w:r>
          </w:p>
        </w:tc>
        <w:tc>
          <w:tcPr>
            <w:tcW w:w="851"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60"/>
              <w:rPr>
                <w:sz w:val="22"/>
                <w:szCs w:val="22"/>
              </w:rPr>
            </w:pPr>
            <w:r w:rsidRPr="00FE04D3">
              <w:rPr>
                <w:rStyle w:val="265pt"/>
                <w:sz w:val="22"/>
                <w:szCs w:val="22"/>
              </w:rPr>
              <w:t>8-10</w:t>
            </w:r>
          </w:p>
        </w:tc>
        <w:tc>
          <w:tcPr>
            <w:tcW w:w="108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0,9</w:t>
            </w:r>
          </w:p>
        </w:tc>
        <w:tc>
          <w:tcPr>
            <w:tcW w:w="1465"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20-25</w:t>
            </w:r>
          </w:p>
        </w:tc>
        <w:tc>
          <w:tcPr>
            <w:tcW w:w="127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0,9</w:t>
            </w:r>
          </w:p>
        </w:tc>
        <w:tc>
          <w:tcPr>
            <w:tcW w:w="1205"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15-25</w:t>
            </w:r>
          </w:p>
        </w:tc>
        <w:tc>
          <w:tcPr>
            <w:tcW w:w="1234"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0,9</w:t>
            </w:r>
          </w:p>
        </w:tc>
        <w:tc>
          <w:tcPr>
            <w:tcW w:w="135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15-20</w:t>
            </w:r>
          </w:p>
        </w:tc>
        <w:tc>
          <w:tcPr>
            <w:tcW w:w="1306"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0,9</w:t>
            </w:r>
          </w:p>
        </w:tc>
        <w:tc>
          <w:tcPr>
            <w:tcW w:w="1418" w:type="dxa"/>
            <w:tcBorders>
              <w:top w:val="single" w:sz="4" w:space="0" w:color="auto"/>
              <w:lef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10-15</w:t>
            </w:r>
          </w:p>
        </w:tc>
        <w:tc>
          <w:tcPr>
            <w:tcW w:w="1134" w:type="dxa"/>
            <w:tcBorders>
              <w:top w:val="single" w:sz="4" w:space="0" w:color="auto"/>
              <w:left w:val="single" w:sz="4" w:space="0" w:color="auto"/>
              <w:right w:val="single" w:sz="4" w:space="0" w:color="auto"/>
            </w:tcBorders>
            <w:shd w:val="clear" w:color="auto" w:fill="FFFFFF"/>
            <w:vAlign w:val="center"/>
          </w:tcPr>
          <w:p w:rsidR="00D61FD4" w:rsidRPr="00FE04D3" w:rsidRDefault="00D61FD4" w:rsidP="004F6B58">
            <w:pPr>
              <w:pStyle w:val="20"/>
              <w:shd w:val="clear" w:color="auto" w:fill="auto"/>
              <w:spacing w:after="0" w:line="240" w:lineRule="auto"/>
              <w:ind w:left="180"/>
              <w:rPr>
                <w:sz w:val="22"/>
                <w:szCs w:val="22"/>
              </w:rPr>
            </w:pPr>
            <w:r w:rsidRPr="00FE04D3">
              <w:rPr>
                <w:rStyle w:val="265pt"/>
                <w:sz w:val="22"/>
                <w:szCs w:val="22"/>
              </w:rPr>
              <w:t>8С2Б</w:t>
            </w:r>
          </w:p>
        </w:tc>
      </w:tr>
      <w:tr w:rsidR="00D61FD4" w:rsidRPr="00FE04D3" w:rsidTr="00D61FD4">
        <w:trPr>
          <w:trHeight w:hRule="exact" w:val="725"/>
        </w:trPr>
        <w:tc>
          <w:tcPr>
            <w:tcW w:w="1276" w:type="dxa"/>
            <w:tcBorders>
              <w:left w:val="single" w:sz="4" w:space="0" w:color="auto"/>
              <w:bottom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p>
        </w:tc>
        <w:tc>
          <w:tcPr>
            <w:tcW w:w="851" w:type="dxa"/>
            <w:tcBorders>
              <w:left w:val="single" w:sz="4" w:space="0" w:color="auto"/>
              <w:bottom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086" w:type="dxa"/>
            <w:tcBorders>
              <w:left w:val="single" w:sz="4" w:space="0" w:color="auto"/>
              <w:bottom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0,7</w:t>
            </w:r>
          </w:p>
        </w:tc>
        <w:tc>
          <w:tcPr>
            <w:tcW w:w="1465" w:type="dxa"/>
            <w:tcBorders>
              <w:left w:val="single" w:sz="4" w:space="0" w:color="auto"/>
              <w:bottom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76" w:type="dxa"/>
            <w:tcBorders>
              <w:left w:val="single" w:sz="4" w:space="0" w:color="auto"/>
              <w:bottom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0,7</w:t>
            </w:r>
          </w:p>
        </w:tc>
        <w:tc>
          <w:tcPr>
            <w:tcW w:w="1205" w:type="dxa"/>
            <w:tcBorders>
              <w:left w:val="single" w:sz="4" w:space="0" w:color="auto"/>
              <w:bottom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c>
          <w:tcPr>
            <w:tcW w:w="1234" w:type="dxa"/>
            <w:tcBorders>
              <w:left w:val="single" w:sz="4" w:space="0" w:color="auto"/>
              <w:bottom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0,7</w:t>
            </w:r>
          </w:p>
        </w:tc>
        <w:tc>
          <w:tcPr>
            <w:tcW w:w="1358" w:type="dxa"/>
            <w:tcBorders>
              <w:left w:val="single" w:sz="4" w:space="0" w:color="auto"/>
              <w:bottom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10-15</w:t>
            </w:r>
          </w:p>
        </w:tc>
        <w:tc>
          <w:tcPr>
            <w:tcW w:w="1306" w:type="dxa"/>
            <w:tcBorders>
              <w:left w:val="single" w:sz="4" w:space="0" w:color="auto"/>
              <w:bottom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0,8</w:t>
            </w:r>
          </w:p>
        </w:tc>
        <w:tc>
          <w:tcPr>
            <w:tcW w:w="1418" w:type="dxa"/>
            <w:tcBorders>
              <w:left w:val="single" w:sz="4" w:space="0" w:color="auto"/>
              <w:bottom w:val="single" w:sz="4" w:space="0" w:color="auto"/>
            </w:tcBorders>
            <w:shd w:val="clear" w:color="auto" w:fill="FFFFFF"/>
            <w:vAlign w:val="center"/>
          </w:tcPr>
          <w:p w:rsidR="00D61FD4" w:rsidRPr="00FE04D3" w:rsidRDefault="00D61FD4" w:rsidP="004F6B58">
            <w:pPr>
              <w:pStyle w:val="20"/>
              <w:shd w:val="clear" w:color="auto" w:fill="auto"/>
              <w:spacing w:after="0" w:line="240" w:lineRule="auto"/>
              <w:rPr>
                <w:sz w:val="22"/>
                <w:szCs w:val="22"/>
              </w:rPr>
            </w:pPr>
            <w:r w:rsidRPr="00FE04D3">
              <w:rPr>
                <w:rStyle w:val="265pt"/>
                <w:sz w:val="22"/>
                <w:szCs w:val="22"/>
              </w:rPr>
              <w:t>15-20</w:t>
            </w:r>
          </w:p>
        </w:tc>
        <w:tc>
          <w:tcPr>
            <w:tcW w:w="1134" w:type="dxa"/>
            <w:tcBorders>
              <w:left w:val="single" w:sz="4" w:space="0" w:color="auto"/>
              <w:bottom w:val="single" w:sz="4" w:space="0" w:color="auto"/>
              <w:right w:val="single" w:sz="4" w:space="0" w:color="auto"/>
            </w:tcBorders>
            <w:shd w:val="clear" w:color="auto" w:fill="FFFFFF"/>
            <w:vAlign w:val="center"/>
          </w:tcPr>
          <w:p w:rsidR="00D61FD4" w:rsidRPr="00FE04D3" w:rsidRDefault="00D61FD4" w:rsidP="004F6B58">
            <w:pPr>
              <w:spacing w:after="0" w:line="240" w:lineRule="auto"/>
              <w:jc w:val="center"/>
              <w:rPr>
                <w:rFonts w:ascii="Times New Roman" w:hAnsi="Times New Roman" w:cs="Times New Roman"/>
              </w:rPr>
            </w:pPr>
          </w:p>
        </w:tc>
      </w:tr>
      <w:tr w:rsidR="003515C0" w:rsidRPr="00FE04D3" w:rsidTr="004F6B58">
        <w:trPr>
          <w:trHeight w:hRule="exact" w:val="725"/>
        </w:trPr>
        <w:tc>
          <w:tcPr>
            <w:tcW w:w="1276" w:type="dxa"/>
            <w:vMerge w:val="restart"/>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 xml:space="preserve">2.Сосново-лиственные </w:t>
            </w:r>
            <w:r w:rsidRPr="00FE04D3">
              <w:rPr>
                <w:rStyle w:val="265pt"/>
                <w:rFonts w:eastAsiaTheme="minorHAnsi"/>
                <w:color w:val="auto"/>
                <w:sz w:val="22"/>
                <w:szCs w:val="22"/>
                <w:shd w:val="clear" w:color="auto" w:fill="auto"/>
                <w:lang w:eastAsia="en-US" w:bidi="ar-SA"/>
              </w:rPr>
              <w:lastRenderedPageBreak/>
              <w:t xml:space="preserve">с преобладанием сосны в составе (5-7 сосны, 3-5 </w:t>
            </w:r>
            <w:proofErr w:type="gramStart"/>
            <w:r w:rsidRPr="00FE04D3">
              <w:rPr>
                <w:rStyle w:val="265pt"/>
                <w:rFonts w:eastAsiaTheme="minorHAnsi"/>
                <w:color w:val="auto"/>
                <w:sz w:val="22"/>
                <w:szCs w:val="22"/>
                <w:shd w:val="clear" w:color="auto" w:fill="auto"/>
                <w:lang w:eastAsia="en-US" w:bidi="ar-SA"/>
              </w:rPr>
              <w:t>лиственных</w:t>
            </w:r>
            <w:proofErr w:type="gramEnd"/>
            <w:r w:rsidRPr="00FE04D3">
              <w:rPr>
                <w:rStyle w:val="265pt"/>
                <w:rFonts w:eastAsiaTheme="minorHAnsi"/>
                <w:color w:val="auto"/>
                <w:sz w:val="22"/>
                <w:szCs w:val="22"/>
                <w:shd w:val="clear" w:color="auto" w:fill="auto"/>
                <w:lang w:eastAsia="en-US" w:bidi="ar-SA"/>
              </w:rPr>
              <w:t>).</w:t>
            </w:r>
          </w:p>
          <w:p w:rsidR="003515C0" w:rsidRPr="00FE04D3" w:rsidRDefault="003515C0" w:rsidP="003515C0">
            <w:pPr>
              <w:spacing w:after="0"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2.1.Сосново-лиственные с долей сосны в составе 3-4 единицы и 6-</w:t>
            </w:r>
          </w:p>
          <w:p w:rsidR="003515C0" w:rsidRPr="00FE04D3" w:rsidRDefault="003515C0" w:rsidP="003515C0">
            <w:pPr>
              <w:spacing w:after="0"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7 лиственных</w:t>
            </w: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130" w:lineRule="exact"/>
              <w:jc w:val="left"/>
            </w:pPr>
            <w:r w:rsidRPr="00FE04D3">
              <w:rPr>
                <w:rStyle w:val="265pt"/>
              </w:rPr>
              <w:lastRenderedPageBreak/>
              <w:t>лишайников</w:t>
            </w:r>
          </w:p>
        </w:tc>
        <w:tc>
          <w:tcPr>
            <w:tcW w:w="851" w:type="dxa"/>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4-7</w:t>
            </w:r>
          </w:p>
        </w:tc>
        <w:tc>
          <w:tcPr>
            <w:tcW w:w="1086" w:type="dxa"/>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0,9</w:t>
            </w:r>
          </w:p>
        </w:tc>
        <w:tc>
          <w:tcPr>
            <w:tcW w:w="1465" w:type="dxa"/>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20-30</w:t>
            </w:r>
          </w:p>
        </w:tc>
        <w:tc>
          <w:tcPr>
            <w:tcW w:w="1276" w:type="dxa"/>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0,9</w:t>
            </w:r>
          </w:p>
        </w:tc>
        <w:tc>
          <w:tcPr>
            <w:tcW w:w="1205" w:type="dxa"/>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20-30</w:t>
            </w:r>
          </w:p>
        </w:tc>
        <w:tc>
          <w:tcPr>
            <w:tcW w:w="1234" w:type="dxa"/>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0,9</w:t>
            </w:r>
          </w:p>
        </w:tc>
        <w:tc>
          <w:tcPr>
            <w:tcW w:w="1358" w:type="dxa"/>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20-30</w:t>
            </w:r>
          </w:p>
        </w:tc>
        <w:tc>
          <w:tcPr>
            <w:tcW w:w="1306" w:type="dxa"/>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0,9</w:t>
            </w:r>
          </w:p>
        </w:tc>
        <w:tc>
          <w:tcPr>
            <w:tcW w:w="1418" w:type="dxa"/>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15-20</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3515C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(7-8) С</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60" w:line="130" w:lineRule="exact"/>
            </w:pPr>
            <w:proofErr w:type="spellStart"/>
            <w:r w:rsidRPr="00FE04D3">
              <w:rPr>
                <w:rStyle w:val="265pt"/>
              </w:rPr>
              <w:t>ый</w:t>
            </w:r>
            <w:proofErr w:type="spellEnd"/>
          </w:p>
          <w:p w:rsidR="003515C0" w:rsidRPr="00FE04D3" w:rsidRDefault="003515C0" w:rsidP="003515C0">
            <w:pPr>
              <w:pStyle w:val="20"/>
              <w:shd w:val="clear" w:color="auto" w:fill="auto"/>
              <w:spacing w:before="60" w:after="0" w:line="130" w:lineRule="exact"/>
            </w:pPr>
            <w:r w:rsidRPr="00FE04D3">
              <w:rPr>
                <w:rStyle w:val="265pt"/>
                <w:lang w:val="en-US" w:bidi="en-US"/>
              </w:rPr>
              <w:t>(III-IV)</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0,6</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10-15</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0,8</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15-20</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(2-3)Б</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130" w:lineRule="exact"/>
              <w:jc w:val="left"/>
            </w:pPr>
            <w:r w:rsidRPr="00FE04D3">
              <w:rPr>
                <w:rStyle w:val="265pt"/>
              </w:rPr>
              <w:t>брусничный</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3-6</w:t>
            </w: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0,7</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30-50</w:t>
            </w: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30-50</w:t>
            </w: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30-40</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25-30</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(8-9) С</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130" w:lineRule="exact"/>
            </w:pPr>
            <w:r w:rsidRPr="00FE04D3">
              <w:rPr>
                <w:rStyle w:val="265pt"/>
                <w:lang w:val="en-US" w:bidi="en-US"/>
              </w:rPr>
              <w:t>(II-I)</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0,5</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10-15</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15-20</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(1-2)Б</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130" w:lineRule="exact"/>
              <w:ind w:left="180"/>
              <w:jc w:val="left"/>
            </w:pPr>
            <w:r w:rsidRPr="00FE04D3">
              <w:rPr>
                <w:rStyle w:val="265pt"/>
              </w:rPr>
              <w:t>сложный</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3-5</w:t>
            </w: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0,6</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35-60</w:t>
            </w: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30-50</w:t>
            </w: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30-45</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25-35</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(8-10) С</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130" w:lineRule="exact"/>
            </w:pPr>
            <w:r w:rsidRPr="00FE04D3">
              <w:rPr>
                <w:rStyle w:val="265pt"/>
              </w:rPr>
              <w:t>(На)</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0,4</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10-15</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15-20</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(0-2)Б</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130" w:lineRule="exact"/>
              <w:ind w:left="180"/>
              <w:jc w:val="left"/>
            </w:pPr>
            <w:r w:rsidRPr="00FE04D3">
              <w:rPr>
                <w:rStyle w:val="265pt"/>
              </w:rPr>
              <w:t>черничный</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3-6</w:t>
            </w: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0,7</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30-50</w:t>
            </w: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30-50</w:t>
            </w: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30-40</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25-35</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(7-9) С</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130" w:lineRule="exact"/>
            </w:pPr>
            <w:r w:rsidRPr="00FE04D3">
              <w:rPr>
                <w:rStyle w:val="265pt"/>
                <w:lang w:val="en-US" w:bidi="en-US"/>
              </w:rPr>
              <w:t>(I-II)</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0,5</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10-15</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15-20</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(1-3) Б</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130" w:lineRule="exact"/>
              <w:jc w:val="left"/>
            </w:pPr>
            <w:proofErr w:type="spellStart"/>
            <w:r w:rsidRPr="00FE04D3">
              <w:rPr>
                <w:rStyle w:val="265pt"/>
              </w:rPr>
              <w:t>долгомошны</w:t>
            </w:r>
            <w:proofErr w:type="spellEnd"/>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4-7</w:t>
            </w: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0,8</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30-40</w:t>
            </w: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0,8</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25-35</w:t>
            </w: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0,8</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20-30</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0,8</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20-25</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(6-8) С</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60" w:line="130" w:lineRule="exact"/>
            </w:pPr>
            <w:r w:rsidRPr="00FE04D3">
              <w:rPr>
                <w:rStyle w:val="265pt"/>
              </w:rPr>
              <w:t>й</w:t>
            </w:r>
          </w:p>
          <w:p w:rsidR="003515C0" w:rsidRPr="00FE04D3" w:rsidRDefault="003515C0" w:rsidP="003515C0">
            <w:pPr>
              <w:pStyle w:val="20"/>
              <w:shd w:val="clear" w:color="auto" w:fill="auto"/>
              <w:spacing w:before="60" w:after="0" w:line="130" w:lineRule="exact"/>
            </w:pPr>
            <w:r w:rsidRPr="00FE04D3">
              <w:rPr>
                <w:rStyle w:val="265pt"/>
                <w:lang w:val="en-US" w:bidi="en-US"/>
              </w:rPr>
              <w:t>(III)</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0,6</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10-15</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15-20</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(2-4)Б</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130" w:lineRule="exact"/>
              <w:jc w:val="left"/>
            </w:pPr>
            <w:r w:rsidRPr="00FE04D3">
              <w:rPr>
                <w:rStyle w:val="265pt"/>
              </w:rPr>
              <w:t>брусничный</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3-5</w:t>
            </w: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0,7</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35-60</w:t>
            </w: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35-60</w:t>
            </w: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30-50</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25-40</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(6-8) С</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130" w:lineRule="exact"/>
            </w:pPr>
            <w:r w:rsidRPr="00FE04D3">
              <w:rPr>
                <w:rStyle w:val="265pt"/>
                <w:lang w:val="en-US" w:bidi="en-US"/>
              </w:rPr>
              <w:t>(II-I)</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0,4</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10-15</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15-20</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(2-4)Б</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130" w:lineRule="exact"/>
              <w:ind w:left="180"/>
              <w:jc w:val="left"/>
            </w:pPr>
            <w:r w:rsidRPr="00FE04D3">
              <w:rPr>
                <w:rStyle w:val="265pt"/>
              </w:rPr>
              <w:t>сложный</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3-5</w:t>
            </w: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0,6</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40-70</w:t>
            </w: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40-60</w:t>
            </w: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30-50</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25-40</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(6-9) С</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130" w:lineRule="exact"/>
            </w:pPr>
            <w:r w:rsidRPr="00FE04D3">
              <w:rPr>
                <w:rStyle w:val="265pt"/>
              </w:rPr>
              <w:t>№)</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0,3</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10-15</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15-20</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(1-4) Б</w:t>
            </w:r>
          </w:p>
        </w:tc>
      </w:tr>
      <w:tr w:rsidR="003515C0" w:rsidRPr="00FE04D3" w:rsidTr="004F6B58">
        <w:trPr>
          <w:trHeight w:hRule="exact" w:val="725"/>
        </w:trPr>
        <w:tc>
          <w:tcPr>
            <w:tcW w:w="1276" w:type="dxa"/>
            <w:vMerge/>
            <w:tcBorders>
              <w:left w:val="single" w:sz="4" w:space="0" w:color="auto"/>
            </w:tcBorders>
            <w:shd w:val="clear" w:color="auto" w:fill="FFFFFF"/>
            <w:vAlign w:val="center"/>
          </w:tcPr>
          <w:p w:rsidR="003515C0" w:rsidRPr="00FE04D3" w:rsidRDefault="003515C0" w:rsidP="003515C0">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3515C0">
            <w:pPr>
              <w:pStyle w:val="20"/>
              <w:shd w:val="clear" w:color="auto" w:fill="auto"/>
              <w:spacing w:after="0" w:line="130" w:lineRule="exact"/>
              <w:ind w:left="180"/>
              <w:jc w:val="left"/>
            </w:pPr>
            <w:r w:rsidRPr="00FE04D3">
              <w:rPr>
                <w:rStyle w:val="265pt"/>
              </w:rPr>
              <w:t>черничный</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3-5</w:t>
            </w: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0,6</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40-70</w:t>
            </w: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40-50</w:t>
            </w: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30-45</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0,8</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25-35</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(6-8) С</w:t>
            </w:r>
          </w:p>
        </w:tc>
      </w:tr>
      <w:tr w:rsidR="003515C0" w:rsidRPr="00FE04D3" w:rsidTr="003515C0">
        <w:trPr>
          <w:trHeight w:hRule="exact" w:val="725"/>
        </w:trPr>
        <w:tc>
          <w:tcPr>
            <w:tcW w:w="1276" w:type="dxa"/>
            <w:vMerge/>
            <w:tcBorders>
              <w:left w:val="single" w:sz="4" w:space="0" w:color="auto"/>
              <w:bottom w:val="single" w:sz="4" w:space="0" w:color="auto"/>
            </w:tcBorders>
            <w:shd w:val="clear" w:color="auto" w:fill="FFFFFF"/>
            <w:vAlign w:val="center"/>
          </w:tcPr>
          <w:p w:rsidR="003515C0" w:rsidRPr="00FE04D3" w:rsidRDefault="003515C0" w:rsidP="00952083">
            <w:pPr>
              <w:spacing w:line="240" w:lineRule="auto"/>
              <w:jc w:val="center"/>
              <w:rPr>
                <w:rFonts w:ascii="Times New Roman" w:hAnsi="Times New Roman" w:cs="Times New Roman"/>
              </w:rPr>
            </w:pPr>
          </w:p>
        </w:tc>
        <w:tc>
          <w:tcPr>
            <w:tcW w:w="1559" w:type="dxa"/>
            <w:vMerge/>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130" w:lineRule="exact"/>
            </w:pPr>
            <w:r w:rsidRPr="00FE04D3">
              <w:rPr>
                <w:rStyle w:val="265pt"/>
                <w:lang w:val="en-US" w:bidi="en-US"/>
              </w:rPr>
              <w:t>(I-II)</w:t>
            </w:r>
          </w:p>
        </w:tc>
        <w:tc>
          <w:tcPr>
            <w:tcW w:w="851"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08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0,3</w:t>
            </w:r>
          </w:p>
        </w:tc>
        <w:tc>
          <w:tcPr>
            <w:tcW w:w="146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7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205" w:type="dxa"/>
            <w:tcBorders>
              <w:left w:val="single" w:sz="4" w:space="0" w:color="auto"/>
              <w:bottom w:val="single" w:sz="4" w:space="0" w:color="auto"/>
            </w:tcBorders>
            <w:shd w:val="clear" w:color="auto" w:fill="FFFFFF"/>
            <w:vAlign w:val="center"/>
          </w:tcPr>
          <w:p w:rsidR="003515C0" w:rsidRPr="00FE04D3" w:rsidRDefault="003515C0" w:rsidP="00952083">
            <w:pPr>
              <w:pStyle w:val="20"/>
              <w:spacing w:after="0" w:line="240" w:lineRule="auto"/>
              <w:rPr>
                <w:color w:val="000000"/>
                <w:sz w:val="22"/>
                <w:szCs w:val="22"/>
                <w:shd w:val="clear" w:color="auto" w:fill="FFFFFF"/>
                <w:lang w:eastAsia="ru-RU" w:bidi="ru-RU"/>
              </w:rPr>
            </w:pPr>
          </w:p>
        </w:tc>
        <w:tc>
          <w:tcPr>
            <w:tcW w:w="1234"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35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10-15</w:t>
            </w:r>
          </w:p>
        </w:tc>
        <w:tc>
          <w:tcPr>
            <w:tcW w:w="1306"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tc>
        <w:tc>
          <w:tcPr>
            <w:tcW w:w="1418" w:type="dxa"/>
            <w:tcBorders>
              <w:left w:val="single" w:sz="4" w:space="0" w:color="auto"/>
              <w:bottom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15-20</w:t>
            </w:r>
          </w:p>
        </w:tc>
        <w:tc>
          <w:tcPr>
            <w:tcW w:w="1134" w:type="dxa"/>
            <w:tcBorders>
              <w:left w:val="single" w:sz="4" w:space="0" w:color="auto"/>
              <w:bottom w:val="single" w:sz="4" w:space="0" w:color="auto"/>
              <w:right w:val="single" w:sz="4" w:space="0" w:color="auto"/>
            </w:tcBorders>
            <w:shd w:val="clear" w:color="auto" w:fill="FFFFFF"/>
            <w:vAlign w:val="center"/>
          </w:tcPr>
          <w:p w:rsidR="003515C0" w:rsidRPr="00FE04D3" w:rsidRDefault="003515C0"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(2-4)Б</w:t>
            </w:r>
          </w:p>
        </w:tc>
      </w:tr>
      <w:tr w:rsidR="00952083" w:rsidRPr="00FE04D3" w:rsidTr="00952083">
        <w:trPr>
          <w:trHeight w:hRule="exact" w:val="725"/>
        </w:trPr>
        <w:tc>
          <w:tcPr>
            <w:tcW w:w="1276" w:type="dxa"/>
            <w:vMerge/>
            <w:tcBorders>
              <w:left w:val="single" w:sz="4" w:space="0" w:color="auto"/>
              <w:bottom w:val="single" w:sz="4" w:space="0" w:color="auto"/>
            </w:tcBorders>
            <w:shd w:val="clear" w:color="auto" w:fill="FFFFFF"/>
            <w:vAlign w:val="center"/>
          </w:tcPr>
          <w:p w:rsidR="00952083" w:rsidRPr="00FE04D3" w:rsidRDefault="00952083" w:rsidP="00952083">
            <w:pPr>
              <w:jc w:val="center"/>
              <w:rPr>
                <w:sz w:val="10"/>
                <w:szCs w:val="10"/>
              </w:rPr>
            </w:pPr>
          </w:p>
        </w:tc>
        <w:tc>
          <w:tcPr>
            <w:tcW w:w="1559" w:type="dxa"/>
            <w:vMerge/>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74" w:lineRule="exact"/>
            </w:pPr>
            <w:proofErr w:type="spellStart"/>
            <w:r w:rsidRPr="00FE04D3">
              <w:rPr>
                <w:rStyle w:val="265pt"/>
              </w:rPr>
              <w:t>долгомошны</w:t>
            </w:r>
            <w:proofErr w:type="spellEnd"/>
          </w:p>
          <w:p w:rsidR="00952083" w:rsidRPr="00FE04D3" w:rsidRDefault="00952083" w:rsidP="00952083">
            <w:pPr>
              <w:pStyle w:val="20"/>
              <w:shd w:val="clear" w:color="auto" w:fill="auto"/>
              <w:spacing w:after="0" w:line="274" w:lineRule="exact"/>
            </w:pPr>
            <w:r w:rsidRPr="00FE04D3">
              <w:rPr>
                <w:rStyle w:val="265pt"/>
              </w:rPr>
              <w:t>й</w:t>
            </w:r>
          </w:p>
          <w:p w:rsidR="00952083" w:rsidRPr="00FE04D3" w:rsidRDefault="00952083" w:rsidP="00952083">
            <w:pPr>
              <w:pStyle w:val="20"/>
              <w:shd w:val="clear" w:color="auto" w:fill="auto"/>
              <w:spacing w:after="0" w:line="274" w:lineRule="exact"/>
            </w:pPr>
            <w:r w:rsidRPr="00FE04D3">
              <w:rPr>
                <w:rStyle w:val="265pt"/>
              </w:rPr>
              <w:t>(III)</w:t>
            </w:r>
          </w:p>
        </w:tc>
        <w:tc>
          <w:tcPr>
            <w:tcW w:w="851" w:type="dxa"/>
            <w:tcBorders>
              <w:left w:val="single" w:sz="4" w:space="0" w:color="auto"/>
              <w:bottom w:val="single" w:sz="4" w:space="0" w:color="auto"/>
            </w:tcBorders>
            <w:shd w:val="clear" w:color="auto" w:fill="FFFFFF"/>
            <w:vAlign w:val="center"/>
          </w:tcPr>
          <w:p w:rsidR="00952083" w:rsidRPr="00FE04D3" w:rsidRDefault="00952083" w:rsidP="00952083">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4-6</w:t>
            </w:r>
          </w:p>
        </w:tc>
        <w:tc>
          <w:tcPr>
            <w:tcW w:w="108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465"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30-50</w:t>
            </w:r>
          </w:p>
        </w:tc>
        <w:tc>
          <w:tcPr>
            <w:tcW w:w="127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205"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30-45</w:t>
            </w:r>
          </w:p>
        </w:tc>
        <w:tc>
          <w:tcPr>
            <w:tcW w:w="1234"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0,8</w:t>
            </w:r>
          </w:p>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tc>
        <w:tc>
          <w:tcPr>
            <w:tcW w:w="1358"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25-35</w:t>
            </w:r>
          </w:p>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10-15</w:t>
            </w:r>
          </w:p>
        </w:tc>
        <w:tc>
          <w:tcPr>
            <w:tcW w:w="130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0,8</w:t>
            </w:r>
          </w:p>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tc>
        <w:tc>
          <w:tcPr>
            <w:tcW w:w="1418"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20-30</w:t>
            </w:r>
          </w:p>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15-20</w:t>
            </w:r>
          </w:p>
        </w:tc>
        <w:tc>
          <w:tcPr>
            <w:tcW w:w="1134" w:type="dxa"/>
            <w:tcBorders>
              <w:left w:val="single" w:sz="4" w:space="0" w:color="auto"/>
              <w:bottom w:val="single" w:sz="4" w:space="0" w:color="auto"/>
              <w:right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(5-7) С (3-5) Б</w:t>
            </w:r>
          </w:p>
        </w:tc>
      </w:tr>
      <w:tr w:rsidR="00952083" w:rsidRPr="00FE04D3" w:rsidTr="00952083">
        <w:trPr>
          <w:trHeight w:hRule="exact" w:val="725"/>
        </w:trPr>
        <w:tc>
          <w:tcPr>
            <w:tcW w:w="1276" w:type="dxa"/>
            <w:vMerge/>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74" w:lineRule="exact"/>
            </w:pPr>
            <w:r w:rsidRPr="00FE04D3">
              <w:rPr>
                <w:rStyle w:val="265pt"/>
              </w:rPr>
              <w:t>3.Лиственно-</w:t>
            </w:r>
          </w:p>
          <w:p w:rsidR="00952083" w:rsidRPr="00FE04D3" w:rsidRDefault="00952083" w:rsidP="00952083">
            <w:pPr>
              <w:pStyle w:val="20"/>
              <w:shd w:val="clear" w:color="auto" w:fill="auto"/>
              <w:spacing w:after="0" w:line="274" w:lineRule="exact"/>
            </w:pPr>
            <w:r w:rsidRPr="00FE04D3">
              <w:rPr>
                <w:rStyle w:val="265pt"/>
              </w:rPr>
              <w:t>сосновые</w:t>
            </w:r>
          </w:p>
          <w:p w:rsidR="00952083" w:rsidRPr="00FE04D3" w:rsidRDefault="00952083" w:rsidP="00952083">
            <w:pPr>
              <w:pStyle w:val="20"/>
              <w:shd w:val="clear" w:color="auto" w:fill="auto"/>
              <w:spacing w:after="0" w:line="274" w:lineRule="exact"/>
            </w:pPr>
            <w:proofErr w:type="gramStart"/>
            <w:r w:rsidRPr="00FE04D3">
              <w:rPr>
                <w:rStyle w:val="265pt"/>
              </w:rPr>
              <w:t>(лиственные</w:t>
            </w:r>
            <w:proofErr w:type="gramEnd"/>
          </w:p>
          <w:p w:rsidR="00952083" w:rsidRPr="00FE04D3" w:rsidRDefault="00952083" w:rsidP="00952083">
            <w:pPr>
              <w:pStyle w:val="20"/>
              <w:shd w:val="clear" w:color="auto" w:fill="auto"/>
              <w:spacing w:after="0" w:line="274" w:lineRule="exact"/>
            </w:pPr>
            <w:r w:rsidRPr="00FE04D3">
              <w:rPr>
                <w:rStyle w:val="265pt"/>
              </w:rPr>
              <w:t>более 7</w:t>
            </w:r>
          </w:p>
          <w:p w:rsidR="00952083" w:rsidRPr="00FE04D3" w:rsidRDefault="00952083" w:rsidP="00952083">
            <w:pPr>
              <w:pStyle w:val="20"/>
              <w:shd w:val="clear" w:color="auto" w:fill="auto"/>
              <w:spacing w:after="0" w:line="274" w:lineRule="exact"/>
            </w:pPr>
            <w:r w:rsidRPr="00FE04D3">
              <w:rPr>
                <w:rStyle w:val="265pt"/>
              </w:rPr>
              <w:t>единиц,</w:t>
            </w:r>
          </w:p>
          <w:p w:rsidR="00952083" w:rsidRPr="00FE04D3" w:rsidRDefault="00952083" w:rsidP="00952083">
            <w:pPr>
              <w:pStyle w:val="20"/>
              <w:shd w:val="clear" w:color="auto" w:fill="auto"/>
              <w:spacing w:after="0" w:line="274" w:lineRule="exact"/>
            </w:pPr>
            <w:r w:rsidRPr="00FE04D3">
              <w:rPr>
                <w:rStyle w:val="265pt"/>
              </w:rPr>
              <w:t>сосны менее</w:t>
            </w:r>
          </w:p>
          <w:p w:rsidR="00952083" w:rsidRPr="00FE04D3" w:rsidRDefault="00952083" w:rsidP="00952083">
            <w:pPr>
              <w:pStyle w:val="20"/>
              <w:shd w:val="clear" w:color="auto" w:fill="auto"/>
              <w:spacing w:after="0" w:line="274" w:lineRule="exact"/>
            </w:pPr>
            <w:r w:rsidRPr="00FE04D3">
              <w:rPr>
                <w:rStyle w:val="265pt"/>
              </w:rPr>
              <w:t xml:space="preserve">3 единиц </w:t>
            </w:r>
            <w:proofErr w:type="gramStart"/>
            <w:r w:rsidRPr="00FE04D3">
              <w:rPr>
                <w:rStyle w:val="265pt"/>
              </w:rPr>
              <w:t>при</w:t>
            </w:r>
            <w:proofErr w:type="gramEnd"/>
          </w:p>
          <w:p w:rsidR="00952083" w:rsidRPr="00FE04D3" w:rsidRDefault="00952083" w:rsidP="00952083">
            <w:pPr>
              <w:pStyle w:val="20"/>
              <w:shd w:val="clear" w:color="auto" w:fill="auto"/>
              <w:spacing w:after="0" w:line="274" w:lineRule="exact"/>
            </w:pPr>
            <w:r w:rsidRPr="00FE04D3">
              <w:rPr>
                <w:rStyle w:val="265pt"/>
              </w:rPr>
              <w:t>достаточном</w:t>
            </w:r>
          </w:p>
          <w:p w:rsidR="00952083" w:rsidRPr="00FE04D3" w:rsidRDefault="00952083" w:rsidP="00952083">
            <w:pPr>
              <w:pStyle w:val="20"/>
              <w:shd w:val="clear" w:color="auto" w:fill="auto"/>
              <w:spacing w:after="0" w:line="274" w:lineRule="exact"/>
            </w:pPr>
            <w:proofErr w:type="gramStart"/>
            <w:r w:rsidRPr="00FE04D3">
              <w:rPr>
                <w:rStyle w:val="265pt"/>
              </w:rPr>
              <w:t>количестве</w:t>
            </w:r>
            <w:proofErr w:type="gramEnd"/>
          </w:p>
          <w:p w:rsidR="00952083" w:rsidRPr="00FE04D3" w:rsidRDefault="00952083" w:rsidP="00952083">
            <w:pPr>
              <w:pStyle w:val="20"/>
              <w:shd w:val="clear" w:color="auto" w:fill="auto"/>
              <w:spacing w:after="0" w:line="274" w:lineRule="exact"/>
            </w:pPr>
            <w:r w:rsidRPr="00FE04D3">
              <w:rPr>
                <w:rStyle w:val="265pt"/>
              </w:rPr>
              <w:t>деревьев)</w:t>
            </w:r>
          </w:p>
        </w:tc>
        <w:tc>
          <w:tcPr>
            <w:tcW w:w="1559" w:type="dxa"/>
            <w:vMerge/>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130" w:lineRule="exact"/>
            </w:pPr>
            <w:r w:rsidRPr="00FE04D3">
              <w:rPr>
                <w:rStyle w:val="265pt"/>
              </w:rPr>
              <w:t>брусничный</w:t>
            </w:r>
          </w:p>
        </w:tc>
        <w:tc>
          <w:tcPr>
            <w:tcW w:w="851" w:type="dxa"/>
            <w:tcBorders>
              <w:left w:val="single" w:sz="4" w:space="0" w:color="auto"/>
              <w:bottom w:val="single" w:sz="4" w:space="0" w:color="auto"/>
            </w:tcBorders>
            <w:shd w:val="clear" w:color="auto" w:fill="FFFFFF"/>
            <w:vAlign w:val="center"/>
          </w:tcPr>
          <w:p w:rsidR="00952083" w:rsidRPr="00FE04D3" w:rsidRDefault="00952083" w:rsidP="00952083">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3-5</w:t>
            </w:r>
          </w:p>
        </w:tc>
        <w:tc>
          <w:tcPr>
            <w:tcW w:w="108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465"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40-60</w:t>
            </w:r>
          </w:p>
        </w:tc>
        <w:tc>
          <w:tcPr>
            <w:tcW w:w="127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205"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40-60</w:t>
            </w:r>
          </w:p>
        </w:tc>
        <w:tc>
          <w:tcPr>
            <w:tcW w:w="1234"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358"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30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418"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134" w:type="dxa"/>
            <w:tcBorders>
              <w:left w:val="single" w:sz="4" w:space="0" w:color="auto"/>
              <w:bottom w:val="single" w:sz="4" w:space="0" w:color="auto"/>
              <w:right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(5-8) С (2-5)Б</w:t>
            </w:r>
          </w:p>
        </w:tc>
      </w:tr>
      <w:tr w:rsidR="00952083" w:rsidRPr="00FE04D3" w:rsidTr="00952083">
        <w:trPr>
          <w:trHeight w:hRule="exact" w:val="725"/>
        </w:trPr>
        <w:tc>
          <w:tcPr>
            <w:tcW w:w="1276" w:type="dxa"/>
            <w:vMerge/>
            <w:tcBorders>
              <w:left w:val="single" w:sz="4" w:space="0" w:color="auto"/>
              <w:bottom w:val="single" w:sz="4" w:space="0" w:color="auto"/>
            </w:tcBorders>
            <w:shd w:val="clear" w:color="auto" w:fill="FFFFFF"/>
            <w:vAlign w:val="center"/>
          </w:tcPr>
          <w:p w:rsidR="00952083" w:rsidRPr="00FE04D3" w:rsidRDefault="00952083" w:rsidP="00952083">
            <w:pPr>
              <w:jc w:val="center"/>
            </w:pPr>
          </w:p>
        </w:tc>
        <w:tc>
          <w:tcPr>
            <w:tcW w:w="1559" w:type="dxa"/>
            <w:vMerge/>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130" w:lineRule="exact"/>
              <w:ind w:left="300"/>
            </w:pPr>
            <w:r w:rsidRPr="00FE04D3">
              <w:rPr>
                <w:rStyle w:val="265pt"/>
              </w:rPr>
              <w:t>сложный</w:t>
            </w:r>
          </w:p>
        </w:tc>
        <w:tc>
          <w:tcPr>
            <w:tcW w:w="851" w:type="dxa"/>
            <w:tcBorders>
              <w:left w:val="single" w:sz="4" w:space="0" w:color="auto"/>
              <w:bottom w:val="single" w:sz="4" w:space="0" w:color="auto"/>
            </w:tcBorders>
            <w:shd w:val="clear" w:color="auto" w:fill="FFFFFF"/>
            <w:vAlign w:val="center"/>
          </w:tcPr>
          <w:p w:rsidR="00952083" w:rsidRPr="00FE04D3" w:rsidRDefault="00952083" w:rsidP="00952083">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3-5</w:t>
            </w:r>
          </w:p>
        </w:tc>
        <w:tc>
          <w:tcPr>
            <w:tcW w:w="108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0,3</w:t>
            </w:r>
          </w:p>
        </w:tc>
        <w:tc>
          <w:tcPr>
            <w:tcW w:w="1465"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40-70</w:t>
            </w:r>
          </w:p>
        </w:tc>
        <w:tc>
          <w:tcPr>
            <w:tcW w:w="127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205"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40-60</w:t>
            </w:r>
          </w:p>
        </w:tc>
        <w:tc>
          <w:tcPr>
            <w:tcW w:w="1234"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358"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30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418"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134" w:type="dxa"/>
            <w:tcBorders>
              <w:left w:val="single" w:sz="4" w:space="0" w:color="auto"/>
              <w:bottom w:val="single" w:sz="4" w:space="0" w:color="auto"/>
              <w:right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(6-9) С (1-4) Б</w:t>
            </w:r>
          </w:p>
        </w:tc>
      </w:tr>
      <w:tr w:rsidR="00952083" w:rsidRPr="00FE04D3" w:rsidTr="00952083">
        <w:trPr>
          <w:trHeight w:hRule="exact" w:val="725"/>
        </w:trPr>
        <w:tc>
          <w:tcPr>
            <w:tcW w:w="1276" w:type="dxa"/>
            <w:vMerge/>
            <w:tcBorders>
              <w:left w:val="single" w:sz="4" w:space="0" w:color="auto"/>
              <w:bottom w:val="single" w:sz="4" w:space="0" w:color="auto"/>
            </w:tcBorders>
            <w:shd w:val="clear" w:color="auto" w:fill="FFFFFF"/>
            <w:vAlign w:val="center"/>
          </w:tcPr>
          <w:p w:rsidR="00952083" w:rsidRPr="00FE04D3" w:rsidRDefault="00952083" w:rsidP="00952083">
            <w:pPr>
              <w:jc w:val="center"/>
            </w:pPr>
          </w:p>
        </w:tc>
        <w:tc>
          <w:tcPr>
            <w:tcW w:w="1559" w:type="dxa"/>
            <w:vMerge/>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130" w:lineRule="exact"/>
              <w:ind w:left="180"/>
            </w:pPr>
            <w:r w:rsidRPr="00FE04D3">
              <w:rPr>
                <w:rStyle w:val="265pt"/>
              </w:rPr>
              <w:t>черничный</w:t>
            </w:r>
          </w:p>
        </w:tc>
        <w:tc>
          <w:tcPr>
            <w:tcW w:w="851" w:type="dxa"/>
            <w:tcBorders>
              <w:left w:val="single" w:sz="4" w:space="0" w:color="auto"/>
              <w:bottom w:val="single" w:sz="4" w:space="0" w:color="auto"/>
            </w:tcBorders>
            <w:shd w:val="clear" w:color="auto" w:fill="FFFFFF"/>
            <w:vAlign w:val="center"/>
          </w:tcPr>
          <w:p w:rsidR="00952083" w:rsidRPr="00FE04D3" w:rsidRDefault="00952083" w:rsidP="00952083">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4-6</w:t>
            </w:r>
          </w:p>
        </w:tc>
        <w:tc>
          <w:tcPr>
            <w:tcW w:w="108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465"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40-70</w:t>
            </w:r>
          </w:p>
        </w:tc>
        <w:tc>
          <w:tcPr>
            <w:tcW w:w="127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205"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40-50</w:t>
            </w:r>
          </w:p>
        </w:tc>
        <w:tc>
          <w:tcPr>
            <w:tcW w:w="1234"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358"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30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418"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134" w:type="dxa"/>
            <w:tcBorders>
              <w:left w:val="single" w:sz="4" w:space="0" w:color="auto"/>
              <w:bottom w:val="single" w:sz="4" w:space="0" w:color="auto"/>
              <w:right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(5-8) С (2-5)Б</w:t>
            </w:r>
          </w:p>
        </w:tc>
      </w:tr>
      <w:tr w:rsidR="00952083" w:rsidRPr="00FE04D3" w:rsidTr="00952083">
        <w:trPr>
          <w:trHeight w:hRule="exact" w:val="725"/>
        </w:trPr>
        <w:tc>
          <w:tcPr>
            <w:tcW w:w="1276" w:type="dxa"/>
            <w:vMerge/>
            <w:tcBorders>
              <w:left w:val="single" w:sz="4" w:space="0" w:color="auto"/>
              <w:bottom w:val="single" w:sz="4" w:space="0" w:color="auto"/>
            </w:tcBorders>
            <w:shd w:val="clear" w:color="auto" w:fill="FFFFFF"/>
            <w:vAlign w:val="center"/>
          </w:tcPr>
          <w:p w:rsidR="00952083" w:rsidRPr="00FE04D3" w:rsidRDefault="00952083" w:rsidP="00952083">
            <w:pPr>
              <w:jc w:val="center"/>
            </w:pPr>
          </w:p>
        </w:tc>
        <w:tc>
          <w:tcPr>
            <w:tcW w:w="1559" w:type="dxa"/>
            <w:vMerge/>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60" w:line="130" w:lineRule="exact"/>
            </w:pPr>
            <w:proofErr w:type="spellStart"/>
            <w:r w:rsidRPr="00FE04D3">
              <w:rPr>
                <w:rStyle w:val="265pt"/>
              </w:rPr>
              <w:t>долгомошны</w:t>
            </w:r>
            <w:proofErr w:type="spellEnd"/>
          </w:p>
          <w:p w:rsidR="00952083" w:rsidRPr="00FE04D3" w:rsidRDefault="00952083" w:rsidP="00952083">
            <w:pPr>
              <w:pStyle w:val="20"/>
              <w:shd w:val="clear" w:color="auto" w:fill="auto"/>
              <w:spacing w:before="60" w:after="0" w:line="130" w:lineRule="exact"/>
            </w:pPr>
            <w:r w:rsidRPr="00FE04D3">
              <w:rPr>
                <w:rStyle w:val="265pt"/>
              </w:rPr>
              <w:t>й</w:t>
            </w:r>
          </w:p>
        </w:tc>
        <w:tc>
          <w:tcPr>
            <w:tcW w:w="851" w:type="dxa"/>
            <w:tcBorders>
              <w:left w:val="single" w:sz="4" w:space="0" w:color="auto"/>
              <w:bottom w:val="single" w:sz="4" w:space="0" w:color="auto"/>
            </w:tcBorders>
            <w:shd w:val="clear" w:color="auto" w:fill="FFFFFF"/>
            <w:vAlign w:val="center"/>
          </w:tcPr>
          <w:p w:rsidR="00952083" w:rsidRPr="00FE04D3" w:rsidRDefault="00952083" w:rsidP="00952083">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4-7</w:t>
            </w:r>
          </w:p>
        </w:tc>
        <w:tc>
          <w:tcPr>
            <w:tcW w:w="108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о </w:t>
            </w:r>
            <w:proofErr w:type="spellStart"/>
            <w:proofErr w:type="gramStart"/>
            <w:r w:rsidRPr="00FE04D3">
              <w:rPr>
                <w:rStyle w:val="265pt"/>
                <w:sz w:val="22"/>
                <w:szCs w:val="22"/>
              </w:rPr>
              <w:t>о</w:t>
            </w:r>
            <w:proofErr w:type="spellEnd"/>
            <w:proofErr w:type="gramEnd"/>
          </w:p>
        </w:tc>
        <w:tc>
          <w:tcPr>
            <w:tcW w:w="1465"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ind w:left="160"/>
              <w:rPr>
                <w:color w:val="000000"/>
                <w:sz w:val="22"/>
                <w:szCs w:val="22"/>
                <w:shd w:val="clear" w:color="auto" w:fill="FFFFFF"/>
                <w:lang w:eastAsia="ru-RU" w:bidi="ru-RU"/>
              </w:rPr>
            </w:pPr>
            <w:r w:rsidRPr="00FE04D3">
              <w:rPr>
                <w:rStyle w:val="265pt"/>
                <w:sz w:val="22"/>
                <w:szCs w:val="22"/>
              </w:rPr>
              <w:t>30-60</w:t>
            </w:r>
          </w:p>
        </w:tc>
        <w:tc>
          <w:tcPr>
            <w:tcW w:w="1276"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205" w:type="dxa"/>
            <w:tcBorders>
              <w:left w:val="single" w:sz="4" w:space="0" w:color="auto"/>
              <w:bottom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30-45</w:t>
            </w:r>
          </w:p>
        </w:tc>
        <w:tc>
          <w:tcPr>
            <w:tcW w:w="1234" w:type="dxa"/>
            <w:tcBorders>
              <w:left w:val="single" w:sz="4" w:space="0" w:color="auto"/>
              <w:bottom w:val="single" w:sz="4" w:space="0" w:color="auto"/>
            </w:tcBorders>
            <w:shd w:val="clear" w:color="auto" w:fill="FFFFFF"/>
            <w:vAlign w:val="center"/>
          </w:tcPr>
          <w:p w:rsidR="00952083" w:rsidRPr="00FE04D3" w:rsidRDefault="00952083" w:rsidP="00952083">
            <w:pPr>
              <w:pStyle w:val="20"/>
              <w:spacing w:after="0" w:line="240" w:lineRule="auto"/>
              <w:rPr>
                <w:color w:val="000000"/>
                <w:sz w:val="22"/>
                <w:szCs w:val="22"/>
                <w:shd w:val="clear" w:color="auto" w:fill="FFFFFF"/>
                <w:lang w:eastAsia="ru-RU" w:bidi="ru-RU"/>
              </w:rPr>
            </w:pPr>
          </w:p>
        </w:tc>
        <w:tc>
          <w:tcPr>
            <w:tcW w:w="1358" w:type="dxa"/>
            <w:tcBorders>
              <w:left w:val="single" w:sz="4" w:space="0" w:color="auto"/>
              <w:bottom w:val="single" w:sz="4" w:space="0" w:color="auto"/>
            </w:tcBorders>
            <w:shd w:val="clear" w:color="auto" w:fill="FFFFFF"/>
            <w:vAlign w:val="center"/>
          </w:tcPr>
          <w:p w:rsidR="00952083" w:rsidRPr="00FE04D3" w:rsidRDefault="00952083" w:rsidP="00952083">
            <w:pPr>
              <w:pStyle w:val="20"/>
              <w:spacing w:after="0" w:line="240" w:lineRule="auto"/>
              <w:rPr>
                <w:color w:val="000000"/>
                <w:sz w:val="22"/>
                <w:szCs w:val="22"/>
                <w:shd w:val="clear" w:color="auto" w:fill="FFFFFF"/>
                <w:lang w:eastAsia="ru-RU" w:bidi="ru-RU"/>
              </w:rPr>
            </w:pPr>
          </w:p>
        </w:tc>
        <w:tc>
          <w:tcPr>
            <w:tcW w:w="1306" w:type="dxa"/>
            <w:tcBorders>
              <w:left w:val="single" w:sz="4" w:space="0" w:color="auto"/>
              <w:bottom w:val="single" w:sz="4" w:space="0" w:color="auto"/>
            </w:tcBorders>
            <w:shd w:val="clear" w:color="auto" w:fill="FFFFFF"/>
            <w:vAlign w:val="center"/>
          </w:tcPr>
          <w:p w:rsidR="00952083" w:rsidRPr="00FE04D3" w:rsidRDefault="00952083" w:rsidP="00952083">
            <w:pPr>
              <w:pStyle w:val="20"/>
              <w:spacing w:after="0" w:line="240" w:lineRule="auto"/>
              <w:rPr>
                <w:color w:val="000000"/>
                <w:sz w:val="22"/>
                <w:szCs w:val="22"/>
                <w:shd w:val="clear" w:color="auto" w:fill="FFFFFF"/>
                <w:lang w:eastAsia="ru-RU" w:bidi="ru-RU"/>
              </w:rPr>
            </w:pPr>
          </w:p>
        </w:tc>
        <w:tc>
          <w:tcPr>
            <w:tcW w:w="1418" w:type="dxa"/>
            <w:tcBorders>
              <w:left w:val="single" w:sz="4" w:space="0" w:color="auto"/>
              <w:bottom w:val="single" w:sz="4" w:space="0" w:color="auto"/>
            </w:tcBorders>
            <w:shd w:val="clear" w:color="auto" w:fill="FFFFFF"/>
            <w:vAlign w:val="center"/>
          </w:tcPr>
          <w:p w:rsidR="00952083" w:rsidRPr="00FE04D3" w:rsidRDefault="00952083" w:rsidP="00952083">
            <w:pPr>
              <w:pStyle w:val="20"/>
              <w:spacing w:after="0" w:line="240" w:lineRule="auto"/>
              <w:rPr>
                <w:color w:val="000000"/>
                <w:sz w:val="22"/>
                <w:szCs w:val="22"/>
                <w:shd w:val="clear" w:color="auto" w:fill="FFFFFF"/>
                <w:lang w:eastAsia="ru-RU" w:bidi="ru-RU"/>
              </w:rPr>
            </w:pPr>
          </w:p>
        </w:tc>
        <w:tc>
          <w:tcPr>
            <w:tcW w:w="1134" w:type="dxa"/>
            <w:tcBorders>
              <w:left w:val="single" w:sz="4" w:space="0" w:color="auto"/>
              <w:bottom w:val="single" w:sz="4" w:space="0" w:color="auto"/>
              <w:right w:val="single" w:sz="4" w:space="0" w:color="auto"/>
            </w:tcBorders>
            <w:shd w:val="clear" w:color="auto" w:fill="FFFFFF"/>
            <w:vAlign w:val="center"/>
          </w:tcPr>
          <w:p w:rsidR="00952083" w:rsidRPr="00FE04D3" w:rsidRDefault="00952083" w:rsidP="00952083">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(4-7) С (3-6)Б</w:t>
            </w:r>
          </w:p>
        </w:tc>
      </w:tr>
    </w:tbl>
    <w:p w:rsidR="00D61FD4" w:rsidRPr="00FE04D3" w:rsidRDefault="00D61FD4" w:rsidP="00952083">
      <w:pPr>
        <w:autoSpaceDE w:val="0"/>
        <w:autoSpaceDN w:val="0"/>
        <w:adjustRightInd w:val="0"/>
        <w:spacing w:after="0" w:line="240" w:lineRule="auto"/>
        <w:ind w:firstLine="708"/>
        <w:jc w:val="center"/>
        <w:rPr>
          <w:rFonts w:ascii="Times New Roman" w:hAnsi="Times New Roman" w:cs="Times New Roman"/>
          <w:bCs/>
          <w:color w:val="000000"/>
          <w:sz w:val="28"/>
          <w:szCs w:val="28"/>
        </w:rPr>
      </w:pPr>
    </w:p>
    <w:p w:rsidR="002A2F8F" w:rsidRPr="00FE04D3" w:rsidRDefault="002A2F8F"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Исходный состав в графе 1 для всех видов рубок, проводимых в целях ухода за лесными насаждениями от рубок осветления до</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проходных рубок.</w:t>
      </w:r>
    </w:p>
    <w:p w:rsidR="002A2F8F" w:rsidRPr="00FE04D3" w:rsidRDefault="002A2F8F"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Максимальный процент интенсивности рубок приведён для насаждений сомкнутостью (полнотой) равной 1,0. При меньших показателях</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сомкнутости (полноты), наличии опасности резкого снижения устойчивости и других неблагоприятных условиях, а также проведении ухода на</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участках с сетью технологических коридоров интенсивность рубки соответственно снижается.</w:t>
      </w:r>
    </w:p>
    <w:p w:rsidR="002A2F8F" w:rsidRPr="00FE04D3" w:rsidRDefault="002A2F8F"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Превышение интенсивности может допускаться при прорубке технологических коридоров (на 5 - 7% по запасу) и необходимости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удаления большого количества нежелательных деревьев без отрицательных последствий (потери устойчивости).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Насаждения 3-й группы только в молодом возрасте относятся к сосновым хозяйственным секциям, если в них имеется достаточное</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количество деревьев сосны для формирования рубками осветления и рубками прочистки насаждений 1-й или 2-й группы по составу (графе 12).</w:t>
      </w:r>
    </w:p>
    <w:p w:rsidR="00952083" w:rsidRPr="00FE04D3" w:rsidRDefault="00952083"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sectPr w:rsidR="00952083" w:rsidRPr="00FE04D3" w:rsidSect="00D61FD4">
          <w:pgSz w:w="16838" w:h="11906" w:orient="landscape"/>
          <w:pgMar w:top="1418" w:right="1134" w:bottom="567" w:left="1134" w:header="709" w:footer="709" w:gutter="0"/>
          <w:cols w:space="708"/>
          <w:docGrid w:linePitch="360"/>
        </w:sectPr>
      </w:pPr>
    </w:p>
    <w:p w:rsidR="000F11AF" w:rsidRPr="00FE04D3" w:rsidRDefault="002A2F8F"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lastRenderedPageBreak/>
        <w:t>В лесостепном районе европейской части Российской Федерации (в отличие от хвойно-широколиственного района европейской части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 в целевом составе насаждений допускается на одну единицу больше лиственных древесных пород; начало рубок,</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проводимых в целях ухода за лесными насаждениями на 1-3 года раньше; период повторяемости рубок, проводимых в целях ухода за лесными</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насаждениями, на 1 - 3 года меньше.</w:t>
      </w:r>
      <w:r w:rsidR="000F11AF" w:rsidRPr="00FE04D3">
        <w:rPr>
          <w:rFonts w:ascii="Times New Roman" w:hAnsi="Times New Roman" w:cs="Times New Roman"/>
          <w:bCs/>
          <w:color w:val="000000"/>
          <w:sz w:val="28"/>
          <w:szCs w:val="28"/>
        </w:rPr>
        <w:t xml:space="preserve"> </w:t>
      </w:r>
      <w:proofErr w:type="gramEnd"/>
    </w:p>
    <w:p w:rsidR="005F16A6" w:rsidRPr="00FE04D3" w:rsidRDefault="005F16A6" w:rsidP="000F11AF">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0F11AF" w:rsidRPr="00FE04D3" w:rsidRDefault="002A2F8F" w:rsidP="005F16A6">
      <w:pPr>
        <w:autoSpaceDE w:val="0"/>
        <w:autoSpaceDN w:val="0"/>
        <w:adjustRightInd w:val="0"/>
        <w:spacing w:after="0" w:line="240" w:lineRule="auto"/>
        <w:ind w:firstLine="708"/>
        <w:jc w:val="center"/>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Нормативы рубок, проводимых в целях ухода за лесными насаждениями при формировании лесных </w:t>
      </w:r>
      <w:proofErr w:type="gramStart"/>
      <w:r w:rsidRPr="00FE04D3">
        <w:rPr>
          <w:rFonts w:ascii="Times New Roman" w:hAnsi="Times New Roman" w:cs="Times New Roman"/>
          <w:bCs/>
          <w:color w:val="000000"/>
          <w:sz w:val="28"/>
          <w:szCs w:val="28"/>
        </w:rPr>
        <w:t>насаждений дуба</w:t>
      </w:r>
      <w:r w:rsidR="000F11A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лесостепного района европейской части Российской Федерации</w:t>
      </w:r>
      <w:proofErr w:type="gramEnd"/>
    </w:p>
    <w:p w:rsidR="005F16A6" w:rsidRPr="00FE04D3" w:rsidRDefault="005F16A6" w:rsidP="005F16A6">
      <w:pPr>
        <w:autoSpaceDE w:val="0"/>
        <w:autoSpaceDN w:val="0"/>
        <w:adjustRightInd w:val="0"/>
        <w:spacing w:after="0" w:line="240" w:lineRule="auto"/>
        <w:ind w:firstLine="708"/>
        <w:rPr>
          <w:rFonts w:ascii="Times New Roman" w:hAnsi="Times New Roman" w:cs="Times New Roman"/>
          <w:bCs/>
          <w:color w:val="000000"/>
          <w:sz w:val="28"/>
          <w:szCs w:val="28"/>
        </w:rPr>
      </w:pPr>
    </w:p>
    <w:tbl>
      <w:tblPr>
        <w:tblW w:w="14981" w:type="dxa"/>
        <w:jc w:val="center"/>
        <w:tblInd w:w="10" w:type="dxa"/>
        <w:tblLayout w:type="fixed"/>
        <w:tblCellMar>
          <w:left w:w="10" w:type="dxa"/>
          <w:right w:w="10" w:type="dxa"/>
        </w:tblCellMar>
        <w:tblLook w:val="04A0" w:firstRow="1" w:lastRow="0" w:firstColumn="1" w:lastColumn="0" w:noHBand="0" w:noVBand="1"/>
      </w:tblPr>
      <w:tblGrid>
        <w:gridCol w:w="1968"/>
        <w:gridCol w:w="1752"/>
        <w:gridCol w:w="883"/>
        <w:gridCol w:w="1325"/>
        <w:gridCol w:w="941"/>
        <w:gridCol w:w="1417"/>
        <w:gridCol w:w="992"/>
        <w:gridCol w:w="1037"/>
        <w:gridCol w:w="1320"/>
        <w:gridCol w:w="1162"/>
        <w:gridCol w:w="1075"/>
        <w:gridCol w:w="1109"/>
      </w:tblGrid>
      <w:tr w:rsidR="005F16A6" w:rsidRPr="00FE04D3" w:rsidTr="005F16A6">
        <w:trPr>
          <w:trHeight w:hRule="exact" w:val="499"/>
          <w:jc w:val="center"/>
        </w:trPr>
        <w:tc>
          <w:tcPr>
            <w:tcW w:w="1968" w:type="dxa"/>
            <w:vMerge w:val="restart"/>
            <w:tcBorders>
              <w:top w:val="single" w:sz="4" w:space="0" w:color="auto"/>
              <w:left w:val="single" w:sz="4" w:space="0" w:color="auto"/>
            </w:tcBorders>
            <w:shd w:val="clear" w:color="auto" w:fill="FFFFFF"/>
            <w:vAlign w:val="center"/>
          </w:tcPr>
          <w:p w:rsidR="005F16A6" w:rsidRPr="00FE04D3" w:rsidRDefault="005F16A6" w:rsidP="005F16A6">
            <w:pPr>
              <w:pStyle w:val="20"/>
              <w:spacing w:after="0" w:line="240" w:lineRule="auto"/>
              <w:rPr>
                <w:sz w:val="22"/>
                <w:szCs w:val="22"/>
              </w:rPr>
            </w:pPr>
            <w:r w:rsidRPr="00FE04D3">
              <w:rPr>
                <w:rStyle w:val="265pt"/>
                <w:sz w:val="22"/>
                <w:szCs w:val="22"/>
              </w:rPr>
              <w:t>Состав лесных насаждений до рубки</w:t>
            </w:r>
          </w:p>
        </w:tc>
        <w:tc>
          <w:tcPr>
            <w:tcW w:w="1752" w:type="dxa"/>
            <w:vMerge w:val="restart"/>
            <w:tcBorders>
              <w:top w:val="single" w:sz="4" w:space="0" w:color="auto"/>
              <w:left w:val="single" w:sz="4" w:space="0" w:color="auto"/>
            </w:tcBorders>
            <w:shd w:val="clear" w:color="auto" w:fill="FFFFFF"/>
            <w:vAlign w:val="center"/>
          </w:tcPr>
          <w:p w:rsidR="005F16A6" w:rsidRPr="00FE04D3" w:rsidRDefault="005F16A6" w:rsidP="005F16A6">
            <w:pPr>
              <w:pStyle w:val="20"/>
              <w:spacing w:after="0" w:line="240" w:lineRule="auto"/>
              <w:rPr>
                <w:sz w:val="22"/>
                <w:szCs w:val="22"/>
              </w:rPr>
            </w:pPr>
            <w:r w:rsidRPr="00FE04D3">
              <w:rPr>
                <w:rStyle w:val="265pt"/>
                <w:sz w:val="22"/>
                <w:szCs w:val="22"/>
              </w:rPr>
              <w:t>Группы типов леса (класс бонитета)</w:t>
            </w:r>
          </w:p>
        </w:tc>
        <w:tc>
          <w:tcPr>
            <w:tcW w:w="883" w:type="dxa"/>
            <w:vMerge w:val="restart"/>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Возраст</w:t>
            </w:r>
          </w:p>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начала</w:t>
            </w:r>
          </w:p>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ухода,</w:t>
            </w:r>
          </w:p>
          <w:p w:rsidR="005F16A6" w:rsidRPr="00FE04D3" w:rsidRDefault="005F16A6" w:rsidP="005F16A6">
            <w:pPr>
              <w:pStyle w:val="20"/>
              <w:spacing w:after="0" w:line="240" w:lineRule="auto"/>
              <w:rPr>
                <w:sz w:val="22"/>
                <w:szCs w:val="22"/>
              </w:rPr>
            </w:pPr>
            <w:r w:rsidRPr="00FE04D3">
              <w:rPr>
                <w:rStyle w:val="265pt"/>
                <w:sz w:val="22"/>
                <w:szCs w:val="22"/>
              </w:rPr>
              <w:t>лет</w:t>
            </w:r>
          </w:p>
        </w:tc>
        <w:tc>
          <w:tcPr>
            <w:tcW w:w="2266" w:type="dxa"/>
            <w:gridSpan w:val="2"/>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ind w:left="260"/>
              <w:jc w:val="left"/>
              <w:rPr>
                <w:sz w:val="22"/>
                <w:szCs w:val="22"/>
              </w:rPr>
            </w:pPr>
            <w:r w:rsidRPr="00FE04D3">
              <w:rPr>
                <w:rStyle w:val="265pt"/>
                <w:sz w:val="22"/>
                <w:szCs w:val="22"/>
              </w:rPr>
              <w:t>Рубки осветления</w:t>
            </w:r>
          </w:p>
        </w:tc>
        <w:tc>
          <w:tcPr>
            <w:tcW w:w="2409" w:type="dxa"/>
            <w:gridSpan w:val="2"/>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ind w:left="220"/>
              <w:jc w:val="left"/>
              <w:rPr>
                <w:sz w:val="22"/>
                <w:szCs w:val="22"/>
              </w:rPr>
            </w:pPr>
            <w:r w:rsidRPr="00FE04D3">
              <w:rPr>
                <w:rStyle w:val="265pt"/>
                <w:sz w:val="22"/>
                <w:szCs w:val="22"/>
              </w:rPr>
              <w:t>Рубки прочистки</w:t>
            </w:r>
          </w:p>
        </w:tc>
        <w:tc>
          <w:tcPr>
            <w:tcW w:w="2357" w:type="dxa"/>
            <w:gridSpan w:val="2"/>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ind w:left="160"/>
              <w:jc w:val="left"/>
              <w:rPr>
                <w:sz w:val="22"/>
                <w:szCs w:val="22"/>
              </w:rPr>
            </w:pPr>
            <w:r w:rsidRPr="00FE04D3">
              <w:rPr>
                <w:rStyle w:val="265pt"/>
                <w:sz w:val="22"/>
                <w:szCs w:val="22"/>
              </w:rPr>
              <w:t>Рубки прореживания</w:t>
            </w:r>
          </w:p>
        </w:tc>
        <w:tc>
          <w:tcPr>
            <w:tcW w:w="2237" w:type="dxa"/>
            <w:gridSpan w:val="2"/>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ind w:left="200"/>
              <w:jc w:val="left"/>
              <w:rPr>
                <w:sz w:val="22"/>
                <w:szCs w:val="22"/>
              </w:rPr>
            </w:pPr>
            <w:r w:rsidRPr="00FE04D3">
              <w:rPr>
                <w:rStyle w:val="265pt"/>
                <w:sz w:val="22"/>
                <w:szCs w:val="22"/>
              </w:rPr>
              <w:t>Проходные рубки</w:t>
            </w:r>
          </w:p>
        </w:tc>
        <w:tc>
          <w:tcPr>
            <w:tcW w:w="1109" w:type="dxa"/>
            <w:tcBorders>
              <w:top w:val="single" w:sz="4" w:space="0" w:color="auto"/>
              <w:left w:val="single" w:sz="4" w:space="0" w:color="auto"/>
              <w:right w:val="single" w:sz="4" w:space="0" w:color="auto"/>
            </w:tcBorders>
            <w:shd w:val="clear" w:color="auto" w:fill="FFFFFF"/>
          </w:tcPr>
          <w:p w:rsidR="005F16A6" w:rsidRPr="00FE04D3" w:rsidRDefault="005F16A6" w:rsidP="005F16A6">
            <w:pPr>
              <w:spacing w:after="0" w:line="240" w:lineRule="auto"/>
              <w:rPr>
                <w:rFonts w:ascii="Times New Roman" w:hAnsi="Times New Roman" w:cs="Times New Roman"/>
              </w:rPr>
            </w:pPr>
          </w:p>
        </w:tc>
      </w:tr>
      <w:tr w:rsidR="005F16A6" w:rsidRPr="00FE04D3" w:rsidTr="005F16A6">
        <w:trPr>
          <w:trHeight w:hRule="exact" w:val="1392"/>
          <w:jc w:val="center"/>
        </w:trPr>
        <w:tc>
          <w:tcPr>
            <w:tcW w:w="1968" w:type="dxa"/>
            <w:vMerge/>
            <w:tcBorders>
              <w:left w:val="single" w:sz="4" w:space="0" w:color="auto"/>
            </w:tcBorders>
            <w:shd w:val="clear" w:color="auto" w:fill="FFFFFF"/>
            <w:vAlign w:val="bottom"/>
          </w:tcPr>
          <w:p w:rsidR="005F16A6" w:rsidRPr="00FE04D3" w:rsidRDefault="005F16A6" w:rsidP="005F16A6">
            <w:pPr>
              <w:pStyle w:val="20"/>
              <w:shd w:val="clear" w:color="auto" w:fill="auto"/>
              <w:spacing w:after="0" w:line="240" w:lineRule="auto"/>
              <w:rPr>
                <w:sz w:val="22"/>
                <w:szCs w:val="22"/>
              </w:rPr>
            </w:pPr>
          </w:p>
        </w:tc>
        <w:tc>
          <w:tcPr>
            <w:tcW w:w="1752" w:type="dxa"/>
            <w:vMerge/>
            <w:tcBorders>
              <w:left w:val="single" w:sz="4" w:space="0" w:color="auto"/>
            </w:tcBorders>
            <w:shd w:val="clear" w:color="auto" w:fill="FFFFFF"/>
          </w:tcPr>
          <w:p w:rsidR="005F16A6" w:rsidRPr="00FE04D3" w:rsidRDefault="005F16A6" w:rsidP="005F16A6">
            <w:pPr>
              <w:pStyle w:val="20"/>
              <w:shd w:val="clear" w:color="auto" w:fill="auto"/>
              <w:spacing w:after="0" w:line="240" w:lineRule="auto"/>
              <w:rPr>
                <w:sz w:val="22"/>
                <w:szCs w:val="22"/>
              </w:rPr>
            </w:pPr>
          </w:p>
        </w:tc>
        <w:tc>
          <w:tcPr>
            <w:tcW w:w="883" w:type="dxa"/>
            <w:vMerge/>
            <w:tcBorders>
              <w:left w:val="single" w:sz="4" w:space="0" w:color="auto"/>
            </w:tcBorders>
            <w:shd w:val="clear" w:color="auto" w:fill="FFFFFF"/>
            <w:vAlign w:val="center"/>
          </w:tcPr>
          <w:p w:rsidR="005F16A6" w:rsidRPr="00FE04D3" w:rsidRDefault="005F16A6" w:rsidP="005F16A6">
            <w:pPr>
              <w:pStyle w:val="20"/>
              <w:spacing w:after="0" w:line="240" w:lineRule="auto"/>
              <w:rPr>
                <w:sz w:val="22"/>
                <w:szCs w:val="22"/>
              </w:rPr>
            </w:pPr>
          </w:p>
        </w:tc>
        <w:tc>
          <w:tcPr>
            <w:tcW w:w="1325"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минимальная</w:t>
            </w:r>
          </w:p>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сомкнутость крон до ухода</w:t>
            </w:r>
          </w:p>
        </w:tc>
        <w:tc>
          <w:tcPr>
            <w:tcW w:w="941"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интенсивность рубки, %</w:t>
            </w:r>
          </w:p>
        </w:tc>
        <w:tc>
          <w:tcPr>
            <w:tcW w:w="1417"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минимальная</w:t>
            </w:r>
          </w:p>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сомкнутость крон до ухода</w:t>
            </w:r>
          </w:p>
        </w:tc>
        <w:tc>
          <w:tcPr>
            <w:tcW w:w="992" w:type="dxa"/>
            <w:vMerge w:val="restart"/>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интенсивность рубки, %</w:t>
            </w:r>
          </w:p>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по</w:t>
            </w:r>
          </w:p>
          <w:p w:rsidR="005F16A6" w:rsidRPr="00FE04D3" w:rsidRDefault="005F16A6" w:rsidP="005F16A6">
            <w:pPr>
              <w:pStyle w:val="20"/>
              <w:spacing w:after="0" w:line="240" w:lineRule="auto"/>
              <w:ind w:left="220"/>
              <w:jc w:val="left"/>
              <w:rPr>
                <w:sz w:val="22"/>
                <w:szCs w:val="22"/>
              </w:rPr>
            </w:pPr>
            <w:r w:rsidRPr="00FE04D3">
              <w:rPr>
                <w:rStyle w:val="265pt"/>
                <w:sz w:val="22"/>
                <w:szCs w:val="22"/>
              </w:rPr>
              <w:t>запасу</w:t>
            </w:r>
          </w:p>
        </w:tc>
        <w:tc>
          <w:tcPr>
            <w:tcW w:w="1037"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минимальная</w:t>
            </w:r>
          </w:p>
          <w:p w:rsidR="005F16A6" w:rsidRPr="00FE04D3" w:rsidRDefault="005F16A6" w:rsidP="005F16A6">
            <w:pPr>
              <w:pStyle w:val="20"/>
              <w:shd w:val="clear" w:color="auto" w:fill="auto"/>
              <w:spacing w:after="0" w:line="240" w:lineRule="auto"/>
              <w:ind w:right="160"/>
              <w:rPr>
                <w:sz w:val="22"/>
                <w:szCs w:val="22"/>
              </w:rPr>
            </w:pPr>
            <w:r w:rsidRPr="00FE04D3">
              <w:rPr>
                <w:rStyle w:val="265pt"/>
                <w:sz w:val="22"/>
                <w:szCs w:val="22"/>
              </w:rPr>
              <w:t>полнота до ухода</w:t>
            </w:r>
          </w:p>
        </w:tc>
        <w:tc>
          <w:tcPr>
            <w:tcW w:w="1320"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proofErr w:type="gramStart"/>
            <w:r w:rsidRPr="00FE04D3">
              <w:rPr>
                <w:rStyle w:val="265pt"/>
                <w:sz w:val="22"/>
                <w:szCs w:val="22"/>
              </w:rPr>
              <w:t xml:space="preserve">интенсивно </w:t>
            </w:r>
            <w:proofErr w:type="spellStart"/>
            <w:r w:rsidRPr="00FE04D3">
              <w:rPr>
                <w:rStyle w:val="265pt"/>
                <w:sz w:val="22"/>
                <w:szCs w:val="22"/>
              </w:rPr>
              <w:t>сть</w:t>
            </w:r>
            <w:proofErr w:type="spellEnd"/>
            <w:proofErr w:type="gramEnd"/>
            <w:r w:rsidRPr="00FE04D3">
              <w:rPr>
                <w:rStyle w:val="265pt"/>
                <w:sz w:val="22"/>
                <w:szCs w:val="22"/>
              </w:rPr>
              <w:t xml:space="preserve"> рубки, % по запасу</w:t>
            </w:r>
          </w:p>
        </w:tc>
        <w:tc>
          <w:tcPr>
            <w:tcW w:w="1162"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минимальная</w:t>
            </w:r>
          </w:p>
          <w:p w:rsidR="005F16A6" w:rsidRPr="00FE04D3" w:rsidRDefault="005F16A6" w:rsidP="005F16A6">
            <w:pPr>
              <w:pStyle w:val="20"/>
              <w:shd w:val="clear" w:color="auto" w:fill="auto"/>
              <w:spacing w:after="0" w:line="240" w:lineRule="auto"/>
              <w:ind w:right="160"/>
              <w:rPr>
                <w:sz w:val="22"/>
                <w:szCs w:val="22"/>
              </w:rPr>
            </w:pPr>
            <w:r w:rsidRPr="00FE04D3">
              <w:rPr>
                <w:rStyle w:val="265pt"/>
                <w:sz w:val="22"/>
                <w:szCs w:val="22"/>
              </w:rPr>
              <w:t>полнота до ухода</w:t>
            </w:r>
          </w:p>
        </w:tc>
        <w:tc>
          <w:tcPr>
            <w:tcW w:w="1075" w:type="dxa"/>
            <w:vMerge w:val="restart"/>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 xml:space="preserve">интенсивность рубки, % </w:t>
            </w:r>
            <w:proofErr w:type="gramStart"/>
            <w:r w:rsidRPr="00FE04D3">
              <w:rPr>
                <w:rStyle w:val="265pt"/>
                <w:sz w:val="22"/>
                <w:szCs w:val="22"/>
              </w:rPr>
              <w:t>по</w:t>
            </w:r>
            <w:proofErr w:type="gramEnd"/>
          </w:p>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запасу</w:t>
            </w:r>
          </w:p>
          <w:p w:rsidR="005F16A6" w:rsidRPr="00FE04D3" w:rsidRDefault="005F16A6" w:rsidP="005F16A6">
            <w:pPr>
              <w:pStyle w:val="20"/>
              <w:shd w:val="clear" w:color="auto" w:fill="auto"/>
              <w:spacing w:after="0" w:line="240" w:lineRule="auto"/>
              <w:jc w:val="left"/>
              <w:rPr>
                <w:sz w:val="22"/>
                <w:szCs w:val="22"/>
              </w:rPr>
            </w:pPr>
            <w:r w:rsidRPr="00FE04D3">
              <w:rPr>
                <w:rStyle w:val="265pt"/>
                <w:sz w:val="22"/>
                <w:szCs w:val="22"/>
              </w:rPr>
              <w:t>повторяемость (лет)</w:t>
            </w:r>
          </w:p>
        </w:tc>
        <w:tc>
          <w:tcPr>
            <w:tcW w:w="1109" w:type="dxa"/>
            <w:vMerge w:val="restart"/>
            <w:tcBorders>
              <w:left w:val="single" w:sz="4" w:space="0" w:color="auto"/>
              <w:righ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proofErr w:type="gramStart"/>
            <w:r w:rsidRPr="00FE04D3">
              <w:rPr>
                <w:rStyle w:val="265pt"/>
                <w:sz w:val="22"/>
                <w:szCs w:val="22"/>
              </w:rPr>
              <w:t>Целевой состав к возрасту рубки (</w:t>
            </w:r>
            <w:proofErr w:type="spellStart"/>
            <w:r w:rsidRPr="00FE04D3">
              <w:rPr>
                <w:rStyle w:val="265pt"/>
                <w:sz w:val="22"/>
                <w:szCs w:val="22"/>
              </w:rPr>
              <w:t>спелост</w:t>
            </w:r>
            <w:proofErr w:type="spellEnd"/>
            <w:proofErr w:type="gramEnd"/>
          </w:p>
          <w:p w:rsidR="005F16A6" w:rsidRPr="00FE04D3" w:rsidRDefault="005F16A6" w:rsidP="005F16A6">
            <w:pPr>
              <w:pStyle w:val="20"/>
              <w:spacing w:after="0" w:line="240" w:lineRule="auto"/>
              <w:rPr>
                <w:sz w:val="22"/>
                <w:szCs w:val="22"/>
              </w:rPr>
            </w:pPr>
            <w:r w:rsidRPr="00FE04D3">
              <w:rPr>
                <w:rStyle w:val="265pt"/>
                <w:sz w:val="22"/>
                <w:szCs w:val="22"/>
              </w:rPr>
              <w:t>и)</w:t>
            </w:r>
          </w:p>
        </w:tc>
      </w:tr>
      <w:tr w:rsidR="005F16A6" w:rsidRPr="00FE04D3" w:rsidTr="004F6B58">
        <w:trPr>
          <w:trHeight w:hRule="exact" w:val="835"/>
          <w:jc w:val="center"/>
        </w:trPr>
        <w:tc>
          <w:tcPr>
            <w:tcW w:w="1968" w:type="dxa"/>
            <w:vMerge/>
            <w:tcBorders>
              <w:left w:val="single" w:sz="4" w:space="0" w:color="auto"/>
            </w:tcBorders>
            <w:shd w:val="clear" w:color="auto" w:fill="FFFFFF"/>
          </w:tcPr>
          <w:p w:rsidR="005F16A6" w:rsidRPr="00FE04D3" w:rsidRDefault="005F16A6" w:rsidP="005F16A6">
            <w:pPr>
              <w:spacing w:after="0" w:line="240" w:lineRule="auto"/>
              <w:rPr>
                <w:rFonts w:ascii="Times New Roman" w:hAnsi="Times New Roman" w:cs="Times New Roman"/>
              </w:rPr>
            </w:pPr>
          </w:p>
        </w:tc>
        <w:tc>
          <w:tcPr>
            <w:tcW w:w="1752" w:type="dxa"/>
            <w:vMerge/>
            <w:tcBorders>
              <w:left w:val="single" w:sz="4" w:space="0" w:color="auto"/>
            </w:tcBorders>
            <w:shd w:val="clear" w:color="auto" w:fill="FFFFFF"/>
          </w:tcPr>
          <w:p w:rsidR="005F16A6" w:rsidRPr="00FE04D3" w:rsidRDefault="005F16A6" w:rsidP="005F16A6">
            <w:pPr>
              <w:spacing w:after="0" w:line="240" w:lineRule="auto"/>
              <w:rPr>
                <w:rFonts w:ascii="Times New Roman" w:hAnsi="Times New Roman" w:cs="Times New Roman"/>
              </w:rPr>
            </w:pPr>
          </w:p>
        </w:tc>
        <w:tc>
          <w:tcPr>
            <w:tcW w:w="883" w:type="dxa"/>
            <w:vMerge/>
            <w:tcBorders>
              <w:left w:val="single" w:sz="4" w:space="0" w:color="auto"/>
            </w:tcBorders>
            <w:shd w:val="clear" w:color="auto" w:fill="FFFFFF"/>
          </w:tcPr>
          <w:p w:rsidR="005F16A6" w:rsidRPr="00FE04D3" w:rsidRDefault="005F16A6" w:rsidP="005F16A6">
            <w:pPr>
              <w:pStyle w:val="20"/>
              <w:shd w:val="clear" w:color="auto" w:fill="auto"/>
              <w:spacing w:after="0" w:line="240" w:lineRule="auto"/>
              <w:rPr>
                <w:sz w:val="22"/>
                <w:szCs w:val="22"/>
              </w:rPr>
            </w:pPr>
          </w:p>
        </w:tc>
        <w:tc>
          <w:tcPr>
            <w:tcW w:w="1325"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после</w:t>
            </w:r>
          </w:p>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ухода</w:t>
            </w:r>
          </w:p>
        </w:tc>
        <w:tc>
          <w:tcPr>
            <w:tcW w:w="941" w:type="dxa"/>
            <w:tcBorders>
              <w:left w:val="single" w:sz="4" w:space="0" w:color="auto"/>
            </w:tcBorders>
            <w:shd w:val="clear" w:color="auto" w:fill="FFFFFF"/>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по</w:t>
            </w:r>
          </w:p>
          <w:p w:rsidR="005F16A6" w:rsidRPr="00FE04D3" w:rsidRDefault="005F16A6" w:rsidP="005F16A6">
            <w:pPr>
              <w:pStyle w:val="20"/>
              <w:shd w:val="clear" w:color="auto" w:fill="auto"/>
              <w:spacing w:after="0" w:line="240" w:lineRule="auto"/>
              <w:ind w:left="160"/>
              <w:jc w:val="left"/>
              <w:rPr>
                <w:sz w:val="22"/>
                <w:szCs w:val="22"/>
              </w:rPr>
            </w:pPr>
            <w:r w:rsidRPr="00FE04D3">
              <w:rPr>
                <w:rStyle w:val="265pt"/>
                <w:sz w:val="22"/>
                <w:szCs w:val="22"/>
              </w:rPr>
              <w:t>запасу</w:t>
            </w:r>
          </w:p>
        </w:tc>
        <w:tc>
          <w:tcPr>
            <w:tcW w:w="1417"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после</w:t>
            </w:r>
          </w:p>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ухода</w:t>
            </w:r>
          </w:p>
        </w:tc>
        <w:tc>
          <w:tcPr>
            <w:tcW w:w="992" w:type="dxa"/>
            <w:vMerge/>
            <w:tcBorders>
              <w:left w:val="single" w:sz="4" w:space="0" w:color="auto"/>
            </w:tcBorders>
            <w:shd w:val="clear" w:color="auto" w:fill="FFFFFF"/>
          </w:tcPr>
          <w:p w:rsidR="005F16A6" w:rsidRPr="00FE04D3" w:rsidRDefault="005F16A6" w:rsidP="005F16A6">
            <w:pPr>
              <w:pStyle w:val="20"/>
              <w:shd w:val="clear" w:color="auto" w:fill="auto"/>
              <w:spacing w:after="0" w:line="240" w:lineRule="auto"/>
              <w:ind w:left="220"/>
              <w:jc w:val="left"/>
              <w:rPr>
                <w:sz w:val="22"/>
                <w:szCs w:val="22"/>
              </w:rPr>
            </w:pPr>
          </w:p>
        </w:tc>
        <w:tc>
          <w:tcPr>
            <w:tcW w:w="1037"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после</w:t>
            </w:r>
          </w:p>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ухода</w:t>
            </w:r>
          </w:p>
        </w:tc>
        <w:tc>
          <w:tcPr>
            <w:tcW w:w="1320"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proofErr w:type="gramStart"/>
            <w:r w:rsidRPr="00FE04D3">
              <w:rPr>
                <w:rStyle w:val="265pt"/>
                <w:sz w:val="22"/>
                <w:szCs w:val="22"/>
              </w:rPr>
              <w:t xml:space="preserve">повторяемо </w:t>
            </w:r>
            <w:proofErr w:type="spellStart"/>
            <w:r w:rsidRPr="00FE04D3">
              <w:rPr>
                <w:rStyle w:val="265pt"/>
                <w:sz w:val="22"/>
                <w:szCs w:val="22"/>
              </w:rPr>
              <w:t>сть</w:t>
            </w:r>
            <w:proofErr w:type="spellEnd"/>
            <w:proofErr w:type="gramEnd"/>
            <w:r w:rsidRPr="00FE04D3">
              <w:rPr>
                <w:rStyle w:val="265pt"/>
                <w:sz w:val="22"/>
                <w:szCs w:val="22"/>
              </w:rPr>
              <w:t xml:space="preserve"> (лет)</w:t>
            </w:r>
          </w:p>
        </w:tc>
        <w:tc>
          <w:tcPr>
            <w:tcW w:w="1162"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после</w:t>
            </w:r>
          </w:p>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ухода</w:t>
            </w:r>
          </w:p>
        </w:tc>
        <w:tc>
          <w:tcPr>
            <w:tcW w:w="1075" w:type="dxa"/>
            <w:vMerge/>
            <w:tcBorders>
              <w:left w:val="single" w:sz="4" w:space="0" w:color="auto"/>
            </w:tcBorders>
            <w:shd w:val="clear" w:color="auto" w:fill="FFFFFF"/>
            <w:vAlign w:val="bottom"/>
          </w:tcPr>
          <w:p w:rsidR="005F16A6" w:rsidRPr="00FE04D3" w:rsidRDefault="005F16A6" w:rsidP="005F16A6">
            <w:pPr>
              <w:pStyle w:val="20"/>
              <w:shd w:val="clear" w:color="auto" w:fill="auto"/>
              <w:spacing w:after="0" w:line="240" w:lineRule="auto"/>
              <w:ind w:left="260"/>
              <w:jc w:val="left"/>
              <w:rPr>
                <w:sz w:val="22"/>
                <w:szCs w:val="22"/>
              </w:rPr>
            </w:pPr>
          </w:p>
        </w:tc>
        <w:tc>
          <w:tcPr>
            <w:tcW w:w="1109" w:type="dxa"/>
            <w:vMerge/>
            <w:tcBorders>
              <w:left w:val="single" w:sz="4" w:space="0" w:color="auto"/>
              <w:right w:val="single" w:sz="4" w:space="0" w:color="auto"/>
            </w:tcBorders>
            <w:shd w:val="clear" w:color="auto" w:fill="FFFFFF"/>
          </w:tcPr>
          <w:p w:rsidR="005F16A6" w:rsidRPr="00FE04D3" w:rsidRDefault="005F16A6" w:rsidP="005F16A6">
            <w:pPr>
              <w:pStyle w:val="20"/>
              <w:shd w:val="clear" w:color="auto" w:fill="auto"/>
              <w:spacing w:after="0" w:line="240" w:lineRule="auto"/>
              <w:rPr>
                <w:sz w:val="22"/>
                <w:szCs w:val="22"/>
              </w:rPr>
            </w:pPr>
          </w:p>
        </w:tc>
      </w:tr>
      <w:tr w:rsidR="00C9276C" w:rsidRPr="00FE04D3" w:rsidTr="00C9276C">
        <w:trPr>
          <w:trHeight w:hRule="exact" w:val="317"/>
          <w:jc w:val="center"/>
        </w:trPr>
        <w:tc>
          <w:tcPr>
            <w:tcW w:w="1968" w:type="dxa"/>
            <w:vMerge w:val="restart"/>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1.Дубовые</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насаждения</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чистые и с</w:t>
            </w:r>
          </w:p>
          <w:p w:rsidR="00C9276C" w:rsidRPr="00FE04D3" w:rsidRDefault="00C9276C" w:rsidP="00C9276C">
            <w:pPr>
              <w:pStyle w:val="20"/>
              <w:spacing w:after="0" w:line="240" w:lineRule="auto"/>
              <w:rPr>
                <w:sz w:val="22"/>
                <w:szCs w:val="22"/>
              </w:rPr>
            </w:pPr>
            <w:r w:rsidRPr="00FE04D3">
              <w:rPr>
                <w:rStyle w:val="265pt"/>
                <w:sz w:val="22"/>
                <w:szCs w:val="22"/>
              </w:rPr>
              <w:t>примесью других пород до 2 единиц</w:t>
            </w:r>
          </w:p>
        </w:tc>
        <w:tc>
          <w:tcPr>
            <w:tcW w:w="1752" w:type="dxa"/>
            <w:vMerge w:val="restart"/>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Дубравы</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свежие липово-</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лещиновые</w:t>
            </w:r>
          </w:p>
          <w:p w:rsidR="00C9276C" w:rsidRPr="00FE04D3" w:rsidRDefault="00C9276C" w:rsidP="00C9276C">
            <w:pPr>
              <w:pStyle w:val="20"/>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p>
        </w:tc>
        <w:tc>
          <w:tcPr>
            <w:tcW w:w="883" w:type="dxa"/>
            <w:vMerge w:val="restart"/>
            <w:tcBorders>
              <w:top w:val="single" w:sz="4" w:space="0" w:color="auto"/>
              <w:left w:val="single" w:sz="4" w:space="0" w:color="auto"/>
            </w:tcBorders>
            <w:shd w:val="clear" w:color="auto" w:fill="FFFFFF"/>
            <w:vAlign w:val="center"/>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10-15</w:t>
            </w:r>
          </w:p>
        </w:tc>
        <w:tc>
          <w:tcPr>
            <w:tcW w:w="1325"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w:t>
            </w:r>
          </w:p>
        </w:tc>
        <w:tc>
          <w:tcPr>
            <w:tcW w:w="941"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w:t>
            </w:r>
          </w:p>
        </w:tc>
        <w:tc>
          <w:tcPr>
            <w:tcW w:w="1417"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992"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ind w:left="220"/>
              <w:rPr>
                <w:sz w:val="22"/>
                <w:szCs w:val="22"/>
              </w:rPr>
            </w:pPr>
            <w:r w:rsidRPr="00FE04D3">
              <w:rPr>
                <w:rStyle w:val="265pt"/>
                <w:sz w:val="22"/>
                <w:szCs w:val="22"/>
              </w:rPr>
              <w:t>20-35</w:t>
            </w:r>
          </w:p>
        </w:tc>
        <w:tc>
          <w:tcPr>
            <w:tcW w:w="1037"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1320"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25-35</w:t>
            </w:r>
          </w:p>
        </w:tc>
        <w:tc>
          <w:tcPr>
            <w:tcW w:w="1162"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1075"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20-25</w:t>
            </w:r>
          </w:p>
        </w:tc>
        <w:tc>
          <w:tcPr>
            <w:tcW w:w="1109" w:type="dxa"/>
            <w:vMerge w:val="restart"/>
            <w:tcBorders>
              <w:top w:val="single" w:sz="4" w:space="0" w:color="auto"/>
              <w:left w:val="single" w:sz="4" w:space="0" w:color="auto"/>
              <w:righ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(8-9) Д</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 xml:space="preserve">(1-2) </w:t>
            </w:r>
            <w:proofErr w:type="spellStart"/>
            <w:r w:rsidRPr="00FE04D3">
              <w:rPr>
                <w:rStyle w:val="265pt"/>
                <w:sz w:val="22"/>
                <w:szCs w:val="22"/>
              </w:rPr>
              <w:t>Лп</w:t>
            </w:r>
            <w:proofErr w:type="spellEnd"/>
            <w:r w:rsidRPr="00FE04D3">
              <w:rPr>
                <w:rStyle w:val="265pt"/>
                <w:sz w:val="22"/>
                <w:szCs w:val="22"/>
              </w:rPr>
              <w:t>,</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Е, др.</w:t>
            </w:r>
          </w:p>
          <w:p w:rsidR="00C9276C" w:rsidRPr="00FE04D3" w:rsidRDefault="00C9276C" w:rsidP="00C9276C">
            <w:pPr>
              <w:pStyle w:val="20"/>
              <w:spacing w:after="0" w:line="240" w:lineRule="auto"/>
              <w:rPr>
                <w:sz w:val="22"/>
                <w:szCs w:val="22"/>
              </w:rPr>
            </w:pPr>
            <w:r w:rsidRPr="00FE04D3">
              <w:rPr>
                <w:rStyle w:val="265pt"/>
                <w:sz w:val="22"/>
                <w:szCs w:val="22"/>
              </w:rPr>
              <w:t>породы</w:t>
            </w:r>
          </w:p>
        </w:tc>
      </w:tr>
      <w:tr w:rsidR="00C9276C" w:rsidRPr="00FE04D3" w:rsidTr="005F16A6">
        <w:trPr>
          <w:trHeight w:hRule="exact" w:val="278"/>
          <w:jc w:val="center"/>
        </w:trPr>
        <w:tc>
          <w:tcPr>
            <w:tcW w:w="1968" w:type="dxa"/>
            <w:vMerge/>
            <w:tcBorders>
              <w:left w:val="single" w:sz="4" w:space="0" w:color="auto"/>
            </w:tcBorders>
            <w:shd w:val="clear" w:color="auto" w:fill="FFFFFF"/>
          </w:tcPr>
          <w:p w:rsidR="00C9276C" w:rsidRPr="00FE04D3" w:rsidRDefault="00C9276C" w:rsidP="005F16A6">
            <w:pPr>
              <w:pStyle w:val="20"/>
              <w:spacing w:after="0" w:line="240" w:lineRule="auto"/>
              <w:jc w:val="left"/>
              <w:rPr>
                <w:sz w:val="22"/>
                <w:szCs w:val="22"/>
              </w:rPr>
            </w:pPr>
          </w:p>
        </w:tc>
        <w:tc>
          <w:tcPr>
            <w:tcW w:w="1752" w:type="dxa"/>
            <w:vMerge/>
            <w:tcBorders>
              <w:left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883" w:type="dxa"/>
            <w:vMerge/>
            <w:tcBorders>
              <w:left w:val="single" w:sz="4" w:space="0" w:color="auto"/>
            </w:tcBorders>
            <w:shd w:val="clear" w:color="auto" w:fill="FFFFFF"/>
            <w:vAlign w:val="center"/>
          </w:tcPr>
          <w:p w:rsidR="00C9276C" w:rsidRPr="00FE04D3" w:rsidRDefault="00C9276C" w:rsidP="00C9276C">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941"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992"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0,6</w:t>
            </w:r>
          </w:p>
        </w:tc>
        <w:tc>
          <w:tcPr>
            <w:tcW w:w="1320"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10-15</w:t>
            </w:r>
          </w:p>
        </w:tc>
        <w:tc>
          <w:tcPr>
            <w:tcW w:w="1162"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1075"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15-20</w:t>
            </w:r>
          </w:p>
        </w:tc>
        <w:tc>
          <w:tcPr>
            <w:tcW w:w="1109" w:type="dxa"/>
            <w:vMerge/>
            <w:tcBorders>
              <w:left w:val="single" w:sz="4" w:space="0" w:color="auto"/>
              <w:right w:val="single" w:sz="4" w:space="0" w:color="auto"/>
            </w:tcBorders>
            <w:shd w:val="clear" w:color="auto" w:fill="FFFFFF"/>
            <w:vAlign w:val="center"/>
          </w:tcPr>
          <w:p w:rsidR="00C9276C" w:rsidRPr="00FE04D3" w:rsidRDefault="00C9276C" w:rsidP="00C9276C">
            <w:pPr>
              <w:pStyle w:val="20"/>
              <w:spacing w:after="0" w:line="240" w:lineRule="auto"/>
              <w:rPr>
                <w:sz w:val="22"/>
                <w:szCs w:val="22"/>
              </w:rPr>
            </w:pPr>
          </w:p>
        </w:tc>
      </w:tr>
      <w:tr w:rsidR="00C9276C" w:rsidRPr="00FE04D3" w:rsidTr="00C9276C">
        <w:trPr>
          <w:trHeight w:hRule="exact" w:val="616"/>
          <w:jc w:val="center"/>
        </w:trPr>
        <w:tc>
          <w:tcPr>
            <w:tcW w:w="1968" w:type="dxa"/>
            <w:vMerge/>
            <w:tcBorders>
              <w:left w:val="single" w:sz="4" w:space="0" w:color="auto"/>
            </w:tcBorders>
            <w:shd w:val="clear" w:color="auto" w:fill="FFFFFF"/>
          </w:tcPr>
          <w:p w:rsidR="00C9276C" w:rsidRPr="00FE04D3" w:rsidRDefault="00C9276C" w:rsidP="005F16A6">
            <w:pPr>
              <w:pStyle w:val="20"/>
              <w:spacing w:after="0" w:line="240" w:lineRule="auto"/>
              <w:jc w:val="left"/>
              <w:rPr>
                <w:sz w:val="22"/>
                <w:szCs w:val="22"/>
              </w:rPr>
            </w:pPr>
          </w:p>
        </w:tc>
        <w:tc>
          <w:tcPr>
            <w:tcW w:w="1752" w:type="dxa"/>
            <w:vMerge/>
            <w:tcBorders>
              <w:left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883" w:type="dxa"/>
            <w:vMerge/>
            <w:tcBorders>
              <w:left w:val="single" w:sz="4" w:space="0" w:color="auto"/>
            </w:tcBorders>
            <w:shd w:val="clear" w:color="auto" w:fill="FFFFFF"/>
            <w:vAlign w:val="center"/>
          </w:tcPr>
          <w:p w:rsidR="00C9276C" w:rsidRPr="00FE04D3" w:rsidRDefault="00C9276C" w:rsidP="00C9276C">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941"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992"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320"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162"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075"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109" w:type="dxa"/>
            <w:vMerge/>
            <w:tcBorders>
              <w:left w:val="single" w:sz="4" w:space="0" w:color="auto"/>
              <w:right w:val="single" w:sz="4" w:space="0" w:color="auto"/>
            </w:tcBorders>
            <w:shd w:val="clear" w:color="auto" w:fill="FFFFFF"/>
            <w:vAlign w:val="center"/>
          </w:tcPr>
          <w:p w:rsidR="00C9276C" w:rsidRPr="00FE04D3" w:rsidRDefault="00C9276C" w:rsidP="00C9276C">
            <w:pPr>
              <w:pStyle w:val="20"/>
              <w:spacing w:after="0" w:line="240" w:lineRule="auto"/>
              <w:rPr>
                <w:sz w:val="22"/>
                <w:szCs w:val="22"/>
              </w:rPr>
            </w:pPr>
          </w:p>
        </w:tc>
      </w:tr>
      <w:tr w:rsidR="00C9276C" w:rsidRPr="00FE04D3" w:rsidTr="00C9276C">
        <w:trPr>
          <w:trHeight w:hRule="exact" w:val="322"/>
          <w:jc w:val="center"/>
        </w:trPr>
        <w:tc>
          <w:tcPr>
            <w:tcW w:w="1968" w:type="dxa"/>
            <w:vMerge/>
            <w:tcBorders>
              <w:left w:val="single" w:sz="4" w:space="0" w:color="auto"/>
            </w:tcBorders>
            <w:shd w:val="clear" w:color="auto" w:fill="FFFFFF"/>
          </w:tcPr>
          <w:p w:rsidR="00C9276C" w:rsidRPr="00FE04D3" w:rsidRDefault="00C9276C" w:rsidP="005F16A6">
            <w:pPr>
              <w:spacing w:after="0" w:line="240" w:lineRule="auto"/>
              <w:rPr>
                <w:rFonts w:ascii="Times New Roman" w:hAnsi="Times New Roman" w:cs="Times New Roman"/>
              </w:rPr>
            </w:pPr>
          </w:p>
        </w:tc>
        <w:tc>
          <w:tcPr>
            <w:tcW w:w="1752" w:type="dxa"/>
            <w:vMerge w:val="restart"/>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Дубравы</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свежие липово-</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осоковые</w:t>
            </w:r>
          </w:p>
          <w:p w:rsidR="00C9276C" w:rsidRPr="00FE04D3" w:rsidRDefault="00C9276C" w:rsidP="00C9276C">
            <w:pPr>
              <w:pStyle w:val="20"/>
              <w:spacing w:after="0" w:line="240" w:lineRule="auto"/>
              <w:rPr>
                <w:sz w:val="22"/>
                <w:szCs w:val="22"/>
              </w:rPr>
            </w:pP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 xml:space="preserve">; </w:t>
            </w:r>
            <w:r w:rsidRPr="00FE04D3">
              <w:rPr>
                <w:rStyle w:val="265pt"/>
                <w:sz w:val="22"/>
                <w:szCs w:val="22"/>
              </w:rPr>
              <w:t>IV)</w:t>
            </w:r>
          </w:p>
        </w:tc>
        <w:tc>
          <w:tcPr>
            <w:tcW w:w="883" w:type="dxa"/>
            <w:vMerge w:val="restart"/>
            <w:tcBorders>
              <w:top w:val="single" w:sz="4" w:space="0" w:color="auto"/>
              <w:left w:val="single" w:sz="4" w:space="0" w:color="auto"/>
            </w:tcBorders>
            <w:shd w:val="clear" w:color="auto" w:fill="FFFFFF"/>
            <w:vAlign w:val="center"/>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10-15</w:t>
            </w:r>
          </w:p>
        </w:tc>
        <w:tc>
          <w:tcPr>
            <w:tcW w:w="1325"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w:t>
            </w:r>
          </w:p>
        </w:tc>
        <w:tc>
          <w:tcPr>
            <w:tcW w:w="941"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w:t>
            </w:r>
          </w:p>
        </w:tc>
        <w:tc>
          <w:tcPr>
            <w:tcW w:w="1417"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992"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ind w:left="220"/>
              <w:rPr>
                <w:sz w:val="22"/>
                <w:szCs w:val="22"/>
              </w:rPr>
            </w:pPr>
            <w:r w:rsidRPr="00FE04D3">
              <w:rPr>
                <w:rStyle w:val="265pt"/>
                <w:sz w:val="22"/>
                <w:szCs w:val="22"/>
              </w:rPr>
              <w:t>20-30</w:t>
            </w:r>
          </w:p>
        </w:tc>
        <w:tc>
          <w:tcPr>
            <w:tcW w:w="1037"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1320"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20-35</w:t>
            </w:r>
          </w:p>
        </w:tc>
        <w:tc>
          <w:tcPr>
            <w:tcW w:w="1162"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1075"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15-20</w:t>
            </w:r>
          </w:p>
        </w:tc>
        <w:tc>
          <w:tcPr>
            <w:tcW w:w="1109" w:type="dxa"/>
            <w:vMerge w:val="restart"/>
            <w:tcBorders>
              <w:top w:val="single" w:sz="4" w:space="0" w:color="auto"/>
              <w:left w:val="single" w:sz="4" w:space="0" w:color="auto"/>
              <w:righ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(8-9) Д</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 xml:space="preserve">(1-2) </w:t>
            </w:r>
            <w:proofErr w:type="spellStart"/>
            <w:r w:rsidRPr="00FE04D3">
              <w:rPr>
                <w:rStyle w:val="265pt"/>
                <w:sz w:val="22"/>
                <w:szCs w:val="22"/>
              </w:rPr>
              <w:t>Лп</w:t>
            </w:r>
            <w:proofErr w:type="spellEnd"/>
            <w:r w:rsidRPr="00FE04D3">
              <w:rPr>
                <w:rStyle w:val="265pt"/>
                <w:sz w:val="22"/>
                <w:szCs w:val="22"/>
              </w:rPr>
              <w:t>,</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Е, др.</w:t>
            </w:r>
          </w:p>
          <w:p w:rsidR="00C9276C" w:rsidRPr="00FE04D3" w:rsidRDefault="00C9276C" w:rsidP="00C9276C">
            <w:pPr>
              <w:pStyle w:val="20"/>
              <w:spacing w:after="0" w:line="240" w:lineRule="auto"/>
              <w:rPr>
                <w:sz w:val="22"/>
                <w:szCs w:val="22"/>
              </w:rPr>
            </w:pPr>
            <w:r w:rsidRPr="00FE04D3">
              <w:rPr>
                <w:rStyle w:val="265pt"/>
                <w:sz w:val="22"/>
                <w:szCs w:val="22"/>
              </w:rPr>
              <w:t>породы</w:t>
            </w:r>
          </w:p>
        </w:tc>
      </w:tr>
      <w:tr w:rsidR="00C9276C" w:rsidRPr="00FE04D3" w:rsidTr="005F16A6">
        <w:trPr>
          <w:trHeight w:hRule="exact" w:val="269"/>
          <w:jc w:val="center"/>
        </w:trPr>
        <w:tc>
          <w:tcPr>
            <w:tcW w:w="1968" w:type="dxa"/>
            <w:vMerge/>
            <w:tcBorders>
              <w:left w:val="single" w:sz="4" w:space="0" w:color="auto"/>
            </w:tcBorders>
            <w:shd w:val="clear" w:color="auto" w:fill="FFFFFF"/>
          </w:tcPr>
          <w:p w:rsidR="00C9276C" w:rsidRPr="00FE04D3" w:rsidRDefault="00C9276C" w:rsidP="005F16A6">
            <w:pPr>
              <w:spacing w:after="0" w:line="240" w:lineRule="auto"/>
              <w:rPr>
                <w:rFonts w:ascii="Times New Roman" w:hAnsi="Times New Roman" w:cs="Times New Roman"/>
              </w:rPr>
            </w:pPr>
          </w:p>
        </w:tc>
        <w:tc>
          <w:tcPr>
            <w:tcW w:w="1752" w:type="dxa"/>
            <w:vMerge/>
            <w:tcBorders>
              <w:left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883" w:type="dxa"/>
            <w:vMerge/>
            <w:tcBorders>
              <w:left w:val="single" w:sz="4" w:space="0" w:color="auto"/>
            </w:tcBorders>
            <w:shd w:val="clear" w:color="auto" w:fill="FFFFFF"/>
            <w:vAlign w:val="center"/>
          </w:tcPr>
          <w:p w:rsidR="00C9276C" w:rsidRPr="00FE04D3" w:rsidRDefault="00C9276C" w:rsidP="00C9276C">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941"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992"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1320"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10-15</w:t>
            </w:r>
          </w:p>
        </w:tc>
        <w:tc>
          <w:tcPr>
            <w:tcW w:w="1162"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1075"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15-20</w:t>
            </w:r>
          </w:p>
        </w:tc>
        <w:tc>
          <w:tcPr>
            <w:tcW w:w="1109" w:type="dxa"/>
            <w:vMerge/>
            <w:tcBorders>
              <w:left w:val="single" w:sz="4" w:space="0" w:color="auto"/>
              <w:right w:val="single" w:sz="4" w:space="0" w:color="auto"/>
            </w:tcBorders>
            <w:shd w:val="clear" w:color="auto" w:fill="FFFFFF"/>
            <w:vAlign w:val="center"/>
          </w:tcPr>
          <w:p w:rsidR="00C9276C" w:rsidRPr="00FE04D3" w:rsidRDefault="00C9276C" w:rsidP="005F16A6">
            <w:pPr>
              <w:pStyle w:val="20"/>
              <w:spacing w:after="0" w:line="240" w:lineRule="auto"/>
              <w:ind w:left="140"/>
              <w:rPr>
                <w:sz w:val="22"/>
                <w:szCs w:val="22"/>
              </w:rPr>
            </w:pPr>
          </w:p>
        </w:tc>
      </w:tr>
      <w:tr w:rsidR="00C9276C" w:rsidRPr="00FE04D3" w:rsidTr="00C9276C">
        <w:trPr>
          <w:trHeight w:hRule="exact" w:val="677"/>
          <w:jc w:val="center"/>
        </w:trPr>
        <w:tc>
          <w:tcPr>
            <w:tcW w:w="1968" w:type="dxa"/>
            <w:vMerge/>
            <w:tcBorders>
              <w:left w:val="single" w:sz="4" w:space="0" w:color="auto"/>
            </w:tcBorders>
            <w:shd w:val="clear" w:color="auto" w:fill="FFFFFF"/>
          </w:tcPr>
          <w:p w:rsidR="00C9276C" w:rsidRPr="00FE04D3" w:rsidRDefault="00C9276C" w:rsidP="005F16A6">
            <w:pPr>
              <w:spacing w:after="0" w:line="240" w:lineRule="auto"/>
              <w:rPr>
                <w:rFonts w:ascii="Times New Roman" w:hAnsi="Times New Roman" w:cs="Times New Roman"/>
              </w:rPr>
            </w:pPr>
          </w:p>
        </w:tc>
        <w:tc>
          <w:tcPr>
            <w:tcW w:w="1752" w:type="dxa"/>
            <w:vMerge/>
            <w:tcBorders>
              <w:left w:val="single" w:sz="4" w:space="0" w:color="auto"/>
            </w:tcBorders>
            <w:shd w:val="clear" w:color="auto" w:fill="FFFFFF"/>
            <w:vAlign w:val="bottom"/>
          </w:tcPr>
          <w:p w:rsidR="00C9276C" w:rsidRPr="00FE04D3" w:rsidRDefault="00C9276C" w:rsidP="005F16A6">
            <w:pPr>
              <w:pStyle w:val="20"/>
              <w:spacing w:after="0" w:line="240" w:lineRule="auto"/>
              <w:rPr>
                <w:sz w:val="22"/>
                <w:szCs w:val="22"/>
              </w:rPr>
            </w:pPr>
          </w:p>
        </w:tc>
        <w:tc>
          <w:tcPr>
            <w:tcW w:w="883" w:type="dxa"/>
            <w:vMerge/>
            <w:tcBorders>
              <w:left w:val="single" w:sz="4" w:space="0" w:color="auto"/>
            </w:tcBorders>
            <w:shd w:val="clear" w:color="auto" w:fill="FFFFFF"/>
            <w:vAlign w:val="center"/>
          </w:tcPr>
          <w:p w:rsidR="00C9276C" w:rsidRPr="00FE04D3" w:rsidRDefault="00C9276C" w:rsidP="00C9276C">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941"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992"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320"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162"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075"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109" w:type="dxa"/>
            <w:vMerge/>
            <w:tcBorders>
              <w:left w:val="single" w:sz="4" w:space="0" w:color="auto"/>
              <w:right w:val="single" w:sz="4" w:space="0" w:color="auto"/>
            </w:tcBorders>
            <w:shd w:val="clear" w:color="auto" w:fill="FFFFFF"/>
            <w:vAlign w:val="center"/>
          </w:tcPr>
          <w:p w:rsidR="00C9276C" w:rsidRPr="00FE04D3" w:rsidRDefault="00C9276C" w:rsidP="005F16A6">
            <w:pPr>
              <w:pStyle w:val="20"/>
              <w:spacing w:after="0" w:line="240" w:lineRule="auto"/>
              <w:ind w:left="140"/>
              <w:rPr>
                <w:sz w:val="22"/>
                <w:szCs w:val="22"/>
              </w:rPr>
            </w:pPr>
          </w:p>
        </w:tc>
      </w:tr>
      <w:tr w:rsidR="005F16A6" w:rsidRPr="00FE04D3" w:rsidTr="00C9276C">
        <w:trPr>
          <w:trHeight w:hRule="exact" w:val="307"/>
          <w:jc w:val="center"/>
        </w:trPr>
        <w:tc>
          <w:tcPr>
            <w:tcW w:w="1968" w:type="dxa"/>
            <w:vMerge/>
            <w:tcBorders>
              <w:left w:val="single" w:sz="4" w:space="0" w:color="auto"/>
            </w:tcBorders>
            <w:shd w:val="clear" w:color="auto" w:fill="FFFFFF"/>
          </w:tcPr>
          <w:p w:rsidR="005F16A6" w:rsidRPr="00FE04D3" w:rsidRDefault="005F16A6" w:rsidP="005F16A6">
            <w:pPr>
              <w:spacing w:after="0" w:line="240" w:lineRule="auto"/>
              <w:rPr>
                <w:rFonts w:ascii="Times New Roman" w:hAnsi="Times New Roman" w:cs="Times New Roman"/>
              </w:rPr>
            </w:pPr>
          </w:p>
        </w:tc>
        <w:tc>
          <w:tcPr>
            <w:tcW w:w="1752" w:type="dxa"/>
            <w:vMerge w:val="restart"/>
            <w:tcBorders>
              <w:top w:val="single" w:sz="4" w:space="0" w:color="auto"/>
              <w:left w:val="single" w:sz="4" w:space="0" w:color="auto"/>
            </w:tcBorders>
            <w:shd w:val="clear" w:color="auto" w:fill="FFFFFF"/>
            <w:vAlign w:val="bottom"/>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Дубравы</w:t>
            </w:r>
          </w:p>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влажные</w:t>
            </w:r>
          </w:p>
          <w:p w:rsidR="005F16A6" w:rsidRPr="00FE04D3" w:rsidRDefault="005F16A6" w:rsidP="005F16A6">
            <w:pPr>
              <w:pStyle w:val="20"/>
              <w:shd w:val="clear" w:color="auto" w:fill="auto"/>
              <w:spacing w:after="0" w:line="240" w:lineRule="auto"/>
              <w:jc w:val="left"/>
              <w:rPr>
                <w:sz w:val="22"/>
                <w:szCs w:val="22"/>
              </w:rPr>
            </w:pPr>
            <w:proofErr w:type="spellStart"/>
            <w:r w:rsidRPr="00FE04D3">
              <w:rPr>
                <w:rStyle w:val="265pt"/>
                <w:sz w:val="22"/>
                <w:szCs w:val="22"/>
              </w:rPr>
              <w:t>крупнотравные</w:t>
            </w:r>
            <w:proofErr w:type="spellEnd"/>
          </w:p>
          <w:p w:rsidR="005F16A6" w:rsidRPr="00FE04D3" w:rsidRDefault="005F16A6" w:rsidP="005F16A6">
            <w:pPr>
              <w:pStyle w:val="20"/>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 xml:space="preserve">; </w:t>
            </w:r>
            <w:r w:rsidRPr="00FE04D3">
              <w:rPr>
                <w:rStyle w:val="265pt"/>
                <w:sz w:val="22"/>
                <w:szCs w:val="22"/>
                <w:lang w:val="en-US" w:bidi="en-US"/>
              </w:rPr>
              <w:t>I</w:t>
            </w:r>
            <w:r w:rsidRPr="00FE04D3">
              <w:rPr>
                <w:rStyle w:val="265pt"/>
                <w:sz w:val="22"/>
                <w:szCs w:val="22"/>
                <w:lang w:bidi="en-US"/>
              </w:rPr>
              <w:t>)</w:t>
            </w:r>
          </w:p>
        </w:tc>
        <w:tc>
          <w:tcPr>
            <w:tcW w:w="883" w:type="dxa"/>
            <w:vMerge w:val="restart"/>
            <w:tcBorders>
              <w:top w:val="single" w:sz="4" w:space="0" w:color="auto"/>
              <w:left w:val="single" w:sz="4" w:space="0" w:color="auto"/>
            </w:tcBorders>
            <w:shd w:val="clear" w:color="auto" w:fill="FFFFFF"/>
            <w:vAlign w:val="center"/>
          </w:tcPr>
          <w:p w:rsidR="005F16A6" w:rsidRPr="00FE04D3" w:rsidRDefault="005F16A6" w:rsidP="00C9276C">
            <w:pPr>
              <w:pStyle w:val="20"/>
              <w:shd w:val="clear" w:color="auto" w:fill="auto"/>
              <w:spacing w:after="0" w:line="240" w:lineRule="auto"/>
              <w:rPr>
                <w:sz w:val="22"/>
                <w:szCs w:val="22"/>
              </w:rPr>
            </w:pPr>
            <w:r w:rsidRPr="00FE04D3">
              <w:rPr>
                <w:rStyle w:val="265pt"/>
                <w:sz w:val="22"/>
                <w:szCs w:val="22"/>
              </w:rPr>
              <w:t>10-15</w:t>
            </w:r>
          </w:p>
        </w:tc>
        <w:tc>
          <w:tcPr>
            <w:tcW w:w="1325"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w:t>
            </w:r>
          </w:p>
        </w:tc>
        <w:tc>
          <w:tcPr>
            <w:tcW w:w="941"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w:t>
            </w:r>
          </w:p>
        </w:tc>
        <w:tc>
          <w:tcPr>
            <w:tcW w:w="1417"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0,8</w:t>
            </w:r>
          </w:p>
        </w:tc>
        <w:tc>
          <w:tcPr>
            <w:tcW w:w="992"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ind w:left="220"/>
              <w:rPr>
                <w:sz w:val="22"/>
                <w:szCs w:val="22"/>
              </w:rPr>
            </w:pPr>
            <w:r w:rsidRPr="00FE04D3">
              <w:rPr>
                <w:rStyle w:val="265pt"/>
                <w:sz w:val="22"/>
                <w:szCs w:val="22"/>
              </w:rPr>
              <w:t>20-35</w:t>
            </w:r>
          </w:p>
        </w:tc>
        <w:tc>
          <w:tcPr>
            <w:tcW w:w="1037"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0,8</w:t>
            </w:r>
          </w:p>
        </w:tc>
        <w:tc>
          <w:tcPr>
            <w:tcW w:w="1320"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20-35</w:t>
            </w:r>
          </w:p>
        </w:tc>
        <w:tc>
          <w:tcPr>
            <w:tcW w:w="1162"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0,8</w:t>
            </w:r>
          </w:p>
        </w:tc>
        <w:tc>
          <w:tcPr>
            <w:tcW w:w="1075" w:type="dxa"/>
            <w:tcBorders>
              <w:top w:val="single" w:sz="4" w:space="0" w:color="auto"/>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ind w:left="260"/>
              <w:rPr>
                <w:sz w:val="22"/>
                <w:szCs w:val="22"/>
              </w:rPr>
            </w:pPr>
            <w:r w:rsidRPr="00FE04D3">
              <w:rPr>
                <w:rStyle w:val="265pt"/>
                <w:sz w:val="22"/>
                <w:szCs w:val="22"/>
              </w:rPr>
              <w:t>20-25</w:t>
            </w:r>
          </w:p>
        </w:tc>
        <w:tc>
          <w:tcPr>
            <w:tcW w:w="1109" w:type="dxa"/>
            <w:tcBorders>
              <w:top w:val="single" w:sz="4" w:space="0" w:color="auto"/>
              <w:left w:val="single" w:sz="4" w:space="0" w:color="auto"/>
              <w:right w:val="single" w:sz="4" w:space="0" w:color="auto"/>
            </w:tcBorders>
            <w:shd w:val="clear" w:color="auto" w:fill="FFFFFF"/>
          </w:tcPr>
          <w:p w:rsidR="005F16A6" w:rsidRPr="00FE04D3" w:rsidRDefault="005F16A6" w:rsidP="00C9276C">
            <w:pPr>
              <w:pStyle w:val="20"/>
              <w:shd w:val="clear" w:color="auto" w:fill="auto"/>
              <w:spacing w:after="0" w:line="240" w:lineRule="auto"/>
              <w:ind w:left="74"/>
              <w:rPr>
                <w:sz w:val="22"/>
                <w:szCs w:val="22"/>
              </w:rPr>
            </w:pPr>
            <w:r w:rsidRPr="00FE04D3">
              <w:rPr>
                <w:rStyle w:val="265pt"/>
                <w:sz w:val="22"/>
                <w:szCs w:val="22"/>
              </w:rPr>
              <w:t>(8-9) Д</w:t>
            </w:r>
          </w:p>
        </w:tc>
      </w:tr>
      <w:tr w:rsidR="005F16A6" w:rsidRPr="00FE04D3" w:rsidTr="00C9276C">
        <w:trPr>
          <w:trHeight w:hRule="exact" w:val="288"/>
          <w:jc w:val="center"/>
        </w:trPr>
        <w:tc>
          <w:tcPr>
            <w:tcW w:w="1968" w:type="dxa"/>
            <w:vMerge/>
            <w:tcBorders>
              <w:left w:val="single" w:sz="4" w:space="0" w:color="auto"/>
            </w:tcBorders>
            <w:shd w:val="clear" w:color="auto" w:fill="FFFFFF"/>
          </w:tcPr>
          <w:p w:rsidR="005F16A6" w:rsidRPr="00FE04D3" w:rsidRDefault="005F16A6" w:rsidP="005F16A6">
            <w:pPr>
              <w:spacing w:after="0" w:line="240" w:lineRule="auto"/>
              <w:rPr>
                <w:rFonts w:ascii="Times New Roman" w:hAnsi="Times New Roman" w:cs="Times New Roman"/>
              </w:rPr>
            </w:pPr>
          </w:p>
        </w:tc>
        <w:tc>
          <w:tcPr>
            <w:tcW w:w="1752" w:type="dxa"/>
            <w:vMerge/>
            <w:tcBorders>
              <w:left w:val="single" w:sz="4" w:space="0" w:color="auto"/>
            </w:tcBorders>
            <w:shd w:val="clear" w:color="auto" w:fill="FFFFFF"/>
          </w:tcPr>
          <w:p w:rsidR="005F16A6" w:rsidRPr="00FE04D3" w:rsidRDefault="005F16A6" w:rsidP="005F16A6">
            <w:pPr>
              <w:pStyle w:val="20"/>
              <w:spacing w:after="0" w:line="240" w:lineRule="auto"/>
              <w:rPr>
                <w:sz w:val="22"/>
                <w:szCs w:val="22"/>
              </w:rPr>
            </w:pPr>
          </w:p>
        </w:tc>
        <w:tc>
          <w:tcPr>
            <w:tcW w:w="883" w:type="dxa"/>
            <w:vMerge/>
            <w:tcBorders>
              <w:left w:val="single" w:sz="4" w:space="0" w:color="auto"/>
            </w:tcBorders>
            <w:shd w:val="clear" w:color="auto" w:fill="FFFFFF"/>
            <w:vAlign w:val="center"/>
          </w:tcPr>
          <w:p w:rsidR="005F16A6" w:rsidRPr="00FE04D3" w:rsidRDefault="005F16A6" w:rsidP="00C9276C">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941"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0,7</w:t>
            </w:r>
          </w:p>
        </w:tc>
        <w:tc>
          <w:tcPr>
            <w:tcW w:w="992"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0,7</w:t>
            </w:r>
          </w:p>
        </w:tc>
        <w:tc>
          <w:tcPr>
            <w:tcW w:w="1320" w:type="dxa"/>
            <w:tcBorders>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10-15</w:t>
            </w:r>
          </w:p>
        </w:tc>
        <w:tc>
          <w:tcPr>
            <w:tcW w:w="1162" w:type="dxa"/>
            <w:tcBorders>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rPr>
                <w:sz w:val="22"/>
                <w:szCs w:val="22"/>
              </w:rPr>
            </w:pPr>
            <w:r w:rsidRPr="00FE04D3">
              <w:rPr>
                <w:rStyle w:val="265pt"/>
                <w:sz w:val="22"/>
                <w:szCs w:val="22"/>
              </w:rPr>
              <w:t>0,7</w:t>
            </w:r>
          </w:p>
        </w:tc>
        <w:tc>
          <w:tcPr>
            <w:tcW w:w="1075" w:type="dxa"/>
            <w:tcBorders>
              <w:left w:val="single" w:sz="4" w:space="0" w:color="auto"/>
            </w:tcBorders>
            <w:shd w:val="clear" w:color="auto" w:fill="FFFFFF"/>
            <w:vAlign w:val="center"/>
          </w:tcPr>
          <w:p w:rsidR="005F16A6" w:rsidRPr="00FE04D3" w:rsidRDefault="005F16A6" w:rsidP="005F16A6">
            <w:pPr>
              <w:pStyle w:val="20"/>
              <w:shd w:val="clear" w:color="auto" w:fill="auto"/>
              <w:spacing w:after="0" w:line="240" w:lineRule="auto"/>
              <w:ind w:left="260"/>
              <w:rPr>
                <w:sz w:val="22"/>
                <w:szCs w:val="22"/>
              </w:rPr>
            </w:pPr>
            <w:r w:rsidRPr="00FE04D3">
              <w:rPr>
                <w:rStyle w:val="265pt"/>
                <w:sz w:val="22"/>
                <w:szCs w:val="22"/>
              </w:rPr>
              <w:t>15-20</w:t>
            </w:r>
          </w:p>
        </w:tc>
        <w:tc>
          <w:tcPr>
            <w:tcW w:w="1109" w:type="dxa"/>
            <w:tcBorders>
              <w:left w:val="single" w:sz="4" w:space="0" w:color="auto"/>
              <w:right w:val="single" w:sz="4" w:space="0" w:color="auto"/>
            </w:tcBorders>
            <w:shd w:val="clear" w:color="auto" w:fill="FFFFFF"/>
          </w:tcPr>
          <w:p w:rsidR="005F16A6" w:rsidRPr="00FE04D3" w:rsidRDefault="005F16A6" w:rsidP="00C9276C">
            <w:pPr>
              <w:pStyle w:val="20"/>
              <w:shd w:val="clear" w:color="auto" w:fill="auto"/>
              <w:spacing w:after="0" w:line="240" w:lineRule="auto"/>
              <w:ind w:left="74"/>
              <w:rPr>
                <w:sz w:val="22"/>
                <w:szCs w:val="22"/>
              </w:rPr>
            </w:pPr>
            <w:r w:rsidRPr="00FE04D3">
              <w:rPr>
                <w:rStyle w:val="265pt"/>
                <w:sz w:val="22"/>
                <w:szCs w:val="22"/>
              </w:rPr>
              <w:t xml:space="preserve">(1-2) </w:t>
            </w:r>
            <w:proofErr w:type="spellStart"/>
            <w:r w:rsidRPr="00FE04D3">
              <w:rPr>
                <w:rStyle w:val="265pt"/>
                <w:sz w:val="22"/>
                <w:szCs w:val="22"/>
              </w:rPr>
              <w:t>Лп</w:t>
            </w:r>
            <w:proofErr w:type="spellEnd"/>
            <w:r w:rsidRPr="00FE04D3">
              <w:rPr>
                <w:rStyle w:val="265pt"/>
                <w:sz w:val="22"/>
                <w:szCs w:val="22"/>
              </w:rPr>
              <w:t>,</w:t>
            </w:r>
          </w:p>
        </w:tc>
      </w:tr>
      <w:tr w:rsidR="005F16A6" w:rsidRPr="00FE04D3" w:rsidTr="00C9276C">
        <w:trPr>
          <w:trHeight w:hRule="exact" w:val="274"/>
          <w:jc w:val="center"/>
        </w:trPr>
        <w:tc>
          <w:tcPr>
            <w:tcW w:w="1968" w:type="dxa"/>
            <w:vMerge/>
            <w:tcBorders>
              <w:left w:val="single" w:sz="4" w:space="0" w:color="auto"/>
            </w:tcBorders>
            <w:shd w:val="clear" w:color="auto" w:fill="FFFFFF"/>
          </w:tcPr>
          <w:p w:rsidR="005F16A6" w:rsidRPr="00FE04D3" w:rsidRDefault="005F16A6" w:rsidP="005F16A6">
            <w:pPr>
              <w:spacing w:after="0" w:line="240" w:lineRule="auto"/>
              <w:rPr>
                <w:rFonts w:ascii="Times New Roman" w:hAnsi="Times New Roman" w:cs="Times New Roman"/>
              </w:rPr>
            </w:pPr>
          </w:p>
        </w:tc>
        <w:tc>
          <w:tcPr>
            <w:tcW w:w="1752" w:type="dxa"/>
            <w:vMerge/>
            <w:tcBorders>
              <w:left w:val="single" w:sz="4" w:space="0" w:color="auto"/>
            </w:tcBorders>
            <w:shd w:val="clear" w:color="auto" w:fill="FFFFFF"/>
            <w:vAlign w:val="bottom"/>
          </w:tcPr>
          <w:p w:rsidR="005F16A6" w:rsidRPr="00FE04D3" w:rsidRDefault="005F16A6" w:rsidP="005F16A6">
            <w:pPr>
              <w:pStyle w:val="20"/>
              <w:spacing w:after="0" w:line="240" w:lineRule="auto"/>
              <w:rPr>
                <w:sz w:val="22"/>
                <w:szCs w:val="22"/>
              </w:rPr>
            </w:pPr>
          </w:p>
        </w:tc>
        <w:tc>
          <w:tcPr>
            <w:tcW w:w="883" w:type="dxa"/>
            <w:vMerge/>
            <w:tcBorders>
              <w:left w:val="single" w:sz="4" w:space="0" w:color="auto"/>
            </w:tcBorders>
            <w:shd w:val="clear" w:color="auto" w:fill="FFFFFF"/>
            <w:vAlign w:val="center"/>
          </w:tcPr>
          <w:p w:rsidR="005F16A6" w:rsidRPr="00FE04D3" w:rsidRDefault="005F16A6" w:rsidP="00C9276C">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941"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992"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320"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162"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075"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109" w:type="dxa"/>
            <w:tcBorders>
              <w:left w:val="single" w:sz="4" w:space="0" w:color="auto"/>
              <w:right w:val="single" w:sz="4" w:space="0" w:color="auto"/>
            </w:tcBorders>
            <w:shd w:val="clear" w:color="auto" w:fill="FFFFFF"/>
          </w:tcPr>
          <w:p w:rsidR="005F16A6" w:rsidRPr="00FE04D3" w:rsidRDefault="005F16A6" w:rsidP="00C9276C">
            <w:pPr>
              <w:pStyle w:val="20"/>
              <w:shd w:val="clear" w:color="auto" w:fill="auto"/>
              <w:spacing w:after="0" w:line="240" w:lineRule="auto"/>
              <w:ind w:left="74"/>
              <w:rPr>
                <w:sz w:val="22"/>
                <w:szCs w:val="22"/>
              </w:rPr>
            </w:pPr>
            <w:r w:rsidRPr="00FE04D3">
              <w:rPr>
                <w:rStyle w:val="265pt"/>
                <w:sz w:val="22"/>
                <w:szCs w:val="22"/>
              </w:rPr>
              <w:t>Е, др.</w:t>
            </w:r>
          </w:p>
        </w:tc>
      </w:tr>
      <w:tr w:rsidR="005F16A6" w:rsidRPr="00FE04D3" w:rsidTr="00C9276C">
        <w:trPr>
          <w:trHeight w:hRule="exact" w:val="394"/>
          <w:jc w:val="center"/>
        </w:trPr>
        <w:tc>
          <w:tcPr>
            <w:tcW w:w="1968" w:type="dxa"/>
            <w:vMerge/>
            <w:tcBorders>
              <w:left w:val="single" w:sz="4" w:space="0" w:color="auto"/>
            </w:tcBorders>
            <w:shd w:val="clear" w:color="auto" w:fill="FFFFFF"/>
          </w:tcPr>
          <w:p w:rsidR="005F16A6" w:rsidRPr="00FE04D3" w:rsidRDefault="005F16A6" w:rsidP="005F16A6">
            <w:pPr>
              <w:spacing w:after="0" w:line="240" w:lineRule="auto"/>
              <w:rPr>
                <w:rFonts w:ascii="Times New Roman" w:hAnsi="Times New Roman" w:cs="Times New Roman"/>
              </w:rPr>
            </w:pPr>
          </w:p>
        </w:tc>
        <w:tc>
          <w:tcPr>
            <w:tcW w:w="1752" w:type="dxa"/>
            <w:vMerge/>
            <w:tcBorders>
              <w:left w:val="single" w:sz="4" w:space="0" w:color="auto"/>
              <w:bottom w:val="single" w:sz="4" w:space="0" w:color="auto"/>
            </w:tcBorders>
            <w:shd w:val="clear" w:color="auto" w:fill="FFFFFF"/>
          </w:tcPr>
          <w:p w:rsidR="005F16A6" w:rsidRPr="00FE04D3" w:rsidRDefault="005F16A6" w:rsidP="005F16A6">
            <w:pPr>
              <w:pStyle w:val="20"/>
              <w:shd w:val="clear" w:color="auto" w:fill="auto"/>
              <w:spacing w:after="0" w:line="240" w:lineRule="auto"/>
              <w:rPr>
                <w:sz w:val="22"/>
                <w:szCs w:val="22"/>
              </w:rPr>
            </w:pPr>
          </w:p>
        </w:tc>
        <w:tc>
          <w:tcPr>
            <w:tcW w:w="883" w:type="dxa"/>
            <w:vMerge/>
            <w:tcBorders>
              <w:left w:val="single" w:sz="4" w:space="0" w:color="auto"/>
              <w:bottom w:val="single" w:sz="4" w:space="0" w:color="auto"/>
            </w:tcBorders>
            <w:shd w:val="clear" w:color="auto" w:fill="FFFFFF"/>
            <w:vAlign w:val="center"/>
          </w:tcPr>
          <w:p w:rsidR="005F16A6" w:rsidRPr="00FE04D3" w:rsidRDefault="005F16A6" w:rsidP="00C9276C">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941"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992"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320"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162"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075" w:type="dxa"/>
            <w:tcBorders>
              <w:left w:val="single" w:sz="4" w:space="0" w:color="auto"/>
            </w:tcBorders>
            <w:shd w:val="clear" w:color="auto" w:fill="FFFFFF"/>
            <w:vAlign w:val="center"/>
          </w:tcPr>
          <w:p w:rsidR="005F16A6" w:rsidRPr="00FE04D3" w:rsidRDefault="005F16A6" w:rsidP="005F16A6">
            <w:pPr>
              <w:spacing w:after="0" w:line="240" w:lineRule="auto"/>
              <w:jc w:val="center"/>
              <w:rPr>
                <w:rFonts w:ascii="Times New Roman" w:hAnsi="Times New Roman" w:cs="Times New Roman"/>
              </w:rPr>
            </w:pPr>
          </w:p>
        </w:tc>
        <w:tc>
          <w:tcPr>
            <w:tcW w:w="1109" w:type="dxa"/>
            <w:tcBorders>
              <w:left w:val="single" w:sz="4" w:space="0" w:color="auto"/>
              <w:right w:val="single" w:sz="4" w:space="0" w:color="auto"/>
            </w:tcBorders>
            <w:shd w:val="clear" w:color="auto" w:fill="FFFFFF"/>
          </w:tcPr>
          <w:p w:rsidR="005F16A6" w:rsidRPr="00FE04D3" w:rsidRDefault="005F16A6" w:rsidP="00C9276C">
            <w:pPr>
              <w:pStyle w:val="20"/>
              <w:shd w:val="clear" w:color="auto" w:fill="auto"/>
              <w:spacing w:after="0" w:line="240" w:lineRule="auto"/>
              <w:ind w:left="74"/>
              <w:rPr>
                <w:sz w:val="22"/>
                <w:szCs w:val="22"/>
              </w:rPr>
            </w:pPr>
            <w:r w:rsidRPr="00FE04D3">
              <w:rPr>
                <w:rStyle w:val="265pt"/>
                <w:sz w:val="22"/>
                <w:szCs w:val="22"/>
              </w:rPr>
              <w:t>породы</w:t>
            </w:r>
          </w:p>
        </w:tc>
      </w:tr>
      <w:tr w:rsidR="00C9276C" w:rsidRPr="00FE04D3" w:rsidTr="00C9276C">
        <w:trPr>
          <w:trHeight w:hRule="exact" w:val="307"/>
          <w:jc w:val="center"/>
        </w:trPr>
        <w:tc>
          <w:tcPr>
            <w:tcW w:w="1968" w:type="dxa"/>
            <w:vMerge/>
            <w:tcBorders>
              <w:left w:val="single" w:sz="4" w:space="0" w:color="auto"/>
            </w:tcBorders>
            <w:shd w:val="clear" w:color="auto" w:fill="FFFFFF"/>
          </w:tcPr>
          <w:p w:rsidR="00C9276C" w:rsidRPr="00FE04D3" w:rsidRDefault="00C9276C" w:rsidP="005F16A6">
            <w:pPr>
              <w:spacing w:after="0" w:line="240" w:lineRule="auto"/>
              <w:rPr>
                <w:rFonts w:ascii="Times New Roman" w:hAnsi="Times New Roman" w:cs="Times New Roman"/>
              </w:rPr>
            </w:pPr>
          </w:p>
        </w:tc>
        <w:tc>
          <w:tcPr>
            <w:tcW w:w="1752" w:type="dxa"/>
            <w:vMerge w:val="restart"/>
            <w:tcBorders>
              <w:top w:val="single" w:sz="4" w:space="0" w:color="auto"/>
              <w:left w:val="single" w:sz="4" w:space="0" w:color="auto"/>
              <w:bottom w:val="single" w:sz="4" w:space="0" w:color="auto"/>
            </w:tcBorders>
            <w:shd w:val="clear" w:color="auto" w:fill="FFFFFF"/>
            <w:vAlign w:val="bottom"/>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Дубравы</w:t>
            </w:r>
          </w:p>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влажные</w:t>
            </w:r>
          </w:p>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липовые</w:t>
            </w:r>
          </w:p>
          <w:p w:rsidR="00C9276C" w:rsidRPr="00FE04D3" w:rsidRDefault="00C9276C" w:rsidP="005F16A6">
            <w:pPr>
              <w:pStyle w:val="20"/>
              <w:spacing w:after="0" w:line="240" w:lineRule="auto"/>
              <w:rPr>
                <w:sz w:val="22"/>
                <w:szCs w:val="22"/>
              </w:rPr>
            </w:pPr>
            <w:r w:rsidRPr="00FE04D3">
              <w:rPr>
                <w:rStyle w:val="265pt"/>
                <w:sz w:val="22"/>
                <w:szCs w:val="22"/>
                <w:lang w:bidi="en-US"/>
              </w:rPr>
              <w:lastRenderedPageBreak/>
              <w:t>(</w:t>
            </w:r>
            <w:r w:rsidRPr="00FE04D3">
              <w:rPr>
                <w:rStyle w:val="265pt"/>
                <w:sz w:val="22"/>
                <w:szCs w:val="22"/>
                <w:lang w:val="en-US" w:bidi="en-US"/>
              </w:rPr>
              <w:t>III</w:t>
            </w:r>
            <w:r w:rsidRPr="00FE04D3">
              <w:rPr>
                <w:rStyle w:val="265pt"/>
                <w:sz w:val="22"/>
                <w:szCs w:val="22"/>
                <w:lang w:bidi="en-US"/>
              </w:rPr>
              <w:t>-</w:t>
            </w:r>
            <w:r w:rsidRPr="00FE04D3">
              <w:rPr>
                <w:rStyle w:val="265pt"/>
                <w:sz w:val="22"/>
                <w:szCs w:val="22"/>
                <w:lang w:val="en-US" w:bidi="en-US"/>
              </w:rPr>
              <w:t>IV</w:t>
            </w:r>
            <w:r w:rsidRPr="00FE04D3">
              <w:rPr>
                <w:rStyle w:val="265pt"/>
                <w:sz w:val="22"/>
                <w:szCs w:val="22"/>
                <w:lang w:bidi="en-US"/>
              </w:rPr>
              <w:t xml:space="preserve">; </w:t>
            </w:r>
            <w:r w:rsidRPr="00FE04D3">
              <w:rPr>
                <w:rStyle w:val="265pt"/>
                <w:sz w:val="22"/>
                <w:szCs w:val="22"/>
                <w:lang w:val="en-US" w:bidi="en-US"/>
              </w:rPr>
              <w:t>II</w:t>
            </w:r>
            <w:r w:rsidRPr="00FE04D3">
              <w:rPr>
                <w:rStyle w:val="265pt"/>
                <w:sz w:val="22"/>
                <w:szCs w:val="22"/>
                <w:lang w:bidi="en-US"/>
              </w:rPr>
              <w:t>)</w:t>
            </w:r>
          </w:p>
        </w:tc>
        <w:tc>
          <w:tcPr>
            <w:tcW w:w="883" w:type="dxa"/>
            <w:vMerge w:val="restart"/>
            <w:tcBorders>
              <w:top w:val="single" w:sz="4" w:space="0" w:color="auto"/>
              <w:left w:val="single" w:sz="4" w:space="0" w:color="auto"/>
              <w:bottom w:val="single" w:sz="4" w:space="0" w:color="auto"/>
            </w:tcBorders>
            <w:shd w:val="clear" w:color="auto" w:fill="FFFFFF"/>
            <w:vAlign w:val="center"/>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lastRenderedPageBreak/>
              <w:t>10-15</w:t>
            </w:r>
          </w:p>
        </w:tc>
        <w:tc>
          <w:tcPr>
            <w:tcW w:w="1325"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w:t>
            </w:r>
          </w:p>
        </w:tc>
        <w:tc>
          <w:tcPr>
            <w:tcW w:w="941"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w:t>
            </w:r>
          </w:p>
        </w:tc>
        <w:tc>
          <w:tcPr>
            <w:tcW w:w="1417"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992"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ind w:left="220"/>
              <w:rPr>
                <w:sz w:val="22"/>
                <w:szCs w:val="22"/>
              </w:rPr>
            </w:pPr>
            <w:r w:rsidRPr="00FE04D3">
              <w:rPr>
                <w:rStyle w:val="265pt"/>
                <w:sz w:val="22"/>
                <w:szCs w:val="22"/>
              </w:rPr>
              <w:t>20-30</w:t>
            </w:r>
          </w:p>
        </w:tc>
        <w:tc>
          <w:tcPr>
            <w:tcW w:w="1037"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1320"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20-30</w:t>
            </w:r>
          </w:p>
        </w:tc>
        <w:tc>
          <w:tcPr>
            <w:tcW w:w="1162"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1075" w:type="dxa"/>
            <w:tcBorders>
              <w:top w:val="single" w:sz="4" w:space="0" w:color="auto"/>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15-20</w:t>
            </w:r>
          </w:p>
        </w:tc>
        <w:tc>
          <w:tcPr>
            <w:tcW w:w="1109" w:type="dxa"/>
            <w:vMerge w:val="restart"/>
            <w:tcBorders>
              <w:top w:val="single" w:sz="4" w:space="0" w:color="auto"/>
              <w:left w:val="single" w:sz="4" w:space="0" w:color="auto"/>
              <w:right w:val="single" w:sz="4" w:space="0" w:color="auto"/>
            </w:tcBorders>
            <w:shd w:val="clear" w:color="auto" w:fill="FFFFFF"/>
            <w:vAlign w:val="center"/>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(8-9) Д</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 xml:space="preserve">(1-2) </w:t>
            </w:r>
            <w:proofErr w:type="spellStart"/>
            <w:r w:rsidRPr="00FE04D3">
              <w:rPr>
                <w:rStyle w:val="265pt"/>
                <w:sz w:val="22"/>
                <w:szCs w:val="22"/>
              </w:rPr>
              <w:t>Лп</w:t>
            </w:r>
            <w:proofErr w:type="spellEnd"/>
            <w:r w:rsidRPr="00FE04D3">
              <w:rPr>
                <w:rStyle w:val="265pt"/>
                <w:sz w:val="22"/>
                <w:szCs w:val="22"/>
              </w:rPr>
              <w:t>,</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Е, др.</w:t>
            </w:r>
          </w:p>
          <w:p w:rsidR="00C9276C" w:rsidRPr="00FE04D3" w:rsidRDefault="00C9276C" w:rsidP="00C9276C">
            <w:pPr>
              <w:pStyle w:val="20"/>
              <w:spacing w:after="0" w:line="240" w:lineRule="auto"/>
              <w:rPr>
                <w:sz w:val="22"/>
                <w:szCs w:val="22"/>
              </w:rPr>
            </w:pPr>
            <w:r w:rsidRPr="00FE04D3">
              <w:rPr>
                <w:rStyle w:val="265pt"/>
                <w:sz w:val="22"/>
                <w:szCs w:val="22"/>
              </w:rPr>
              <w:lastRenderedPageBreak/>
              <w:t>породы</w:t>
            </w:r>
          </w:p>
        </w:tc>
      </w:tr>
      <w:tr w:rsidR="00C9276C" w:rsidRPr="00FE04D3" w:rsidTr="00C9276C">
        <w:trPr>
          <w:trHeight w:hRule="exact" w:val="283"/>
          <w:jc w:val="center"/>
        </w:trPr>
        <w:tc>
          <w:tcPr>
            <w:tcW w:w="1968" w:type="dxa"/>
            <w:tcBorders>
              <w:left w:val="single" w:sz="4" w:space="0" w:color="auto"/>
            </w:tcBorders>
            <w:shd w:val="clear" w:color="auto" w:fill="FFFFFF"/>
          </w:tcPr>
          <w:p w:rsidR="00C9276C" w:rsidRPr="00FE04D3" w:rsidRDefault="00C9276C" w:rsidP="005F16A6">
            <w:pPr>
              <w:spacing w:after="0" w:line="240" w:lineRule="auto"/>
              <w:rPr>
                <w:rFonts w:ascii="Times New Roman" w:hAnsi="Times New Roman" w:cs="Times New Roman"/>
              </w:rPr>
            </w:pPr>
          </w:p>
        </w:tc>
        <w:tc>
          <w:tcPr>
            <w:tcW w:w="1752" w:type="dxa"/>
            <w:vMerge/>
            <w:tcBorders>
              <w:left w:val="single" w:sz="4" w:space="0" w:color="auto"/>
              <w:bottom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883" w:type="dxa"/>
            <w:vMerge/>
            <w:tcBorders>
              <w:left w:val="single" w:sz="4" w:space="0" w:color="auto"/>
              <w:bottom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941"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992"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1320"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10-15</w:t>
            </w:r>
          </w:p>
        </w:tc>
        <w:tc>
          <w:tcPr>
            <w:tcW w:w="1162"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1075" w:type="dxa"/>
            <w:tcBorders>
              <w:lef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15-20</w:t>
            </w:r>
          </w:p>
        </w:tc>
        <w:tc>
          <w:tcPr>
            <w:tcW w:w="1109" w:type="dxa"/>
            <w:vMerge/>
            <w:tcBorders>
              <w:left w:val="single" w:sz="4" w:space="0" w:color="auto"/>
              <w:right w:val="single" w:sz="4" w:space="0" w:color="auto"/>
            </w:tcBorders>
            <w:shd w:val="clear" w:color="auto" w:fill="FFFFFF"/>
            <w:vAlign w:val="center"/>
          </w:tcPr>
          <w:p w:rsidR="00C9276C" w:rsidRPr="00FE04D3" w:rsidRDefault="00C9276C" w:rsidP="005F16A6">
            <w:pPr>
              <w:pStyle w:val="20"/>
              <w:spacing w:after="0" w:line="240" w:lineRule="auto"/>
              <w:ind w:left="140"/>
              <w:rPr>
                <w:sz w:val="22"/>
                <w:szCs w:val="22"/>
              </w:rPr>
            </w:pPr>
          </w:p>
        </w:tc>
      </w:tr>
      <w:tr w:rsidR="00C9276C" w:rsidRPr="00FE04D3" w:rsidTr="00C9276C">
        <w:trPr>
          <w:trHeight w:hRule="exact" w:val="254"/>
          <w:jc w:val="center"/>
        </w:trPr>
        <w:tc>
          <w:tcPr>
            <w:tcW w:w="1968" w:type="dxa"/>
            <w:tcBorders>
              <w:left w:val="single" w:sz="4" w:space="0" w:color="auto"/>
            </w:tcBorders>
            <w:shd w:val="clear" w:color="auto" w:fill="FFFFFF"/>
          </w:tcPr>
          <w:p w:rsidR="00C9276C" w:rsidRPr="00FE04D3" w:rsidRDefault="00C9276C" w:rsidP="005F16A6">
            <w:pPr>
              <w:spacing w:after="0" w:line="240" w:lineRule="auto"/>
              <w:rPr>
                <w:rFonts w:ascii="Times New Roman" w:hAnsi="Times New Roman" w:cs="Times New Roman"/>
              </w:rPr>
            </w:pPr>
          </w:p>
        </w:tc>
        <w:tc>
          <w:tcPr>
            <w:tcW w:w="1752" w:type="dxa"/>
            <w:vMerge/>
            <w:tcBorders>
              <w:left w:val="single" w:sz="4" w:space="0" w:color="auto"/>
              <w:bottom w:val="single" w:sz="4" w:space="0" w:color="auto"/>
            </w:tcBorders>
            <w:shd w:val="clear" w:color="auto" w:fill="FFFFFF"/>
            <w:vAlign w:val="bottom"/>
          </w:tcPr>
          <w:p w:rsidR="00C9276C" w:rsidRPr="00FE04D3" w:rsidRDefault="00C9276C" w:rsidP="005F16A6">
            <w:pPr>
              <w:pStyle w:val="20"/>
              <w:spacing w:after="0" w:line="240" w:lineRule="auto"/>
              <w:rPr>
                <w:sz w:val="22"/>
                <w:szCs w:val="22"/>
              </w:rPr>
            </w:pPr>
          </w:p>
        </w:tc>
        <w:tc>
          <w:tcPr>
            <w:tcW w:w="883" w:type="dxa"/>
            <w:vMerge/>
            <w:tcBorders>
              <w:left w:val="single" w:sz="4" w:space="0" w:color="auto"/>
              <w:bottom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941"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992"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320"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162"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075" w:type="dxa"/>
            <w:tcBorders>
              <w:left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109" w:type="dxa"/>
            <w:vMerge/>
            <w:tcBorders>
              <w:left w:val="single" w:sz="4" w:space="0" w:color="auto"/>
              <w:right w:val="single" w:sz="4" w:space="0" w:color="auto"/>
            </w:tcBorders>
            <w:shd w:val="clear" w:color="auto" w:fill="FFFFFF"/>
            <w:vAlign w:val="center"/>
          </w:tcPr>
          <w:p w:rsidR="00C9276C" w:rsidRPr="00FE04D3" w:rsidRDefault="00C9276C" w:rsidP="005F16A6">
            <w:pPr>
              <w:pStyle w:val="20"/>
              <w:spacing w:after="0" w:line="240" w:lineRule="auto"/>
              <w:ind w:left="140"/>
              <w:rPr>
                <w:sz w:val="22"/>
                <w:szCs w:val="22"/>
              </w:rPr>
            </w:pPr>
          </w:p>
        </w:tc>
      </w:tr>
      <w:tr w:rsidR="00C9276C" w:rsidRPr="00FE04D3" w:rsidTr="00C9276C">
        <w:trPr>
          <w:trHeight w:hRule="exact" w:val="557"/>
          <w:jc w:val="center"/>
        </w:trPr>
        <w:tc>
          <w:tcPr>
            <w:tcW w:w="1968" w:type="dxa"/>
            <w:vMerge w:val="restart"/>
            <w:tcBorders>
              <w:left w:val="single" w:sz="4" w:space="0" w:color="auto"/>
              <w:bottom w:val="single" w:sz="4" w:space="0" w:color="auto"/>
            </w:tcBorders>
            <w:shd w:val="clear" w:color="auto" w:fill="FFFFFF"/>
          </w:tcPr>
          <w:p w:rsidR="00C9276C" w:rsidRPr="00FE04D3" w:rsidRDefault="00C9276C" w:rsidP="005F16A6">
            <w:pPr>
              <w:spacing w:after="0" w:line="240" w:lineRule="auto"/>
              <w:rPr>
                <w:rFonts w:ascii="Times New Roman" w:hAnsi="Times New Roman" w:cs="Times New Roman"/>
              </w:rPr>
            </w:pPr>
          </w:p>
        </w:tc>
        <w:tc>
          <w:tcPr>
            <w:tcW w:w="1752" w:type="dxa"/>
            <w:vMerge/>
            <w:tcBorders>
              <w:left w:val="single" w:sz="4" w:space="0" w:color="auto"/>
              <w:bottom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p>
        </w:tc>
        <w:tc>
          <w:tcPr>
            <w:tcW w:w="883" w:type="dxa"/>
            <w:vMerge/>
            <w:tcBorders>
              <w:left w:val="single" w:sz="4" w:space="0" w:color="auto"/>
              <w:bottom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325" w:type="dxa"/>
            <w:tcBorders>
              <w:left w:val="single" w:sz="4" w:space="0" w:color="auto"/>
              <w:bottom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941" w:type="dxa"/>
            <w:tcBorders>
              <w:left w:val="single" w:sz="4" w:space="0" w:color="auto"/>
              <w:bottom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bottom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992" w:type="dxa"/>
            <w:tcBorders>
              <w:left w:val="single" w:sz="4" w:space="0" w:color="auto"/>
              <w:bottom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bottom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320" w:type="dxa"/>
            <w:tcBorders>
              <w:left w:val="single" w:sz="4" w:space="0" w:color="auto"/>
              <w:bottom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162" w:type="dxa"/>
            <w:tcBorders>
              <w:left w:val="single" w:sz="4" w:space="0" w:color="auto"/>
              <w:bottom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075" w:type="dxa"/>
            <w:tcBorders>
              <w:left w:val="single" w:sz="4" w:space="0" w:color="auto"/>
              <w:bottom w:val="single" w:sz="4" w:space="0" w:color="auto"/>
            </w:tcBorders>
            <w:shd w:val="clear" w:color="auto" w:fill="FFFFFF"/>
            <w:vAlign w:val="center"/>
          </w:tcPr>
          <w:p w:rsidR="00C9276C" w:rsidRPr="00FE04D3" w:rsidRDefault="00C9276C" w:rsidP="005F16A6">
            <w:pPr>
              <w:spacing w:after="0" w:line="240" w:lineRule="auto"/>
              <w:jc w:val="center"/>
              <w:rPr>
                <w:rFonts w:ascii="Times New Roman" w:hAnsi="Times New Roman" w:cs="Times New Roman"/>
              </w:rPr>
            </w:pPr>
          </w:p>
        </w:tc>
        <w:tc>
          <w:tcPr>
            <w:tcW w:w="1109" w:type="dxa"/>
            <w:vMerge/>
            <w:tcBorders>
              <w:left w:val="single" w:sz="4" w:space="0" w:color="auto"/>
              <w:bottom w:val="single" w:sz="4" w:space="0" w:color="auto"/>
              <w:righ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ind w:left="140"/>
              <w:rPr>
                <w:sz w:val="22"/>
                <w:szCs w:val="22"/>
              </w:rPr>
            </w:pPr>
          </w:p>
        </w:tc>
      </w:tr>
      <w:tr w:rsidR="00C9276C" w:rsidRPr="00FE04D3" w:rsidTr="00C9276C">
        <w:trPr>
          <w:trHeight w:hRule="exact" w:val="557"/>
          <w:jc w:val="center"/>
        </w:trPr>
        <w:tc>
          <w:tcPr>
            <w:tcW w:w="1968" w:type="dxa"/>
            <w:vMerge/>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752" w:type="dxa"/>
            <w:vMerge w:val="restart"/>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Дубравы</w:t>
            </w:r>
          </w:p>
          <w:p w:rsidR="00C9276C" w:rsidRPr="00FE04D3" w:rsidRDefault="00C9276C" w:rsidP="005F16A6">
            <w:pPr>
              <w:pStyle w:val="20"/>
              <w:shd w:val="clear" w:color="auto" w:fill="auto"/>
              <w:spacing w:after="0" w:line="240" w:lineRule="auto"/>
              <w:ind w:left="240"/>
              <w:rPr>
                <w:sz w:val="22"/>
                <w:szCs w:val="22"/>
              </w:rPr>
            </w:pPr>
            <w:proofErr w:type="spellStart"/>
            <w:r w:rsidRPr="00FE04D3">
              <w:rPr>
                <w:rStyle w:val="265pt"/>
                <w:sz w:val="22"/>
                <w:szCs w:val="22"/>
              </w:rPr>
              <w:t>приручейно</w:t>
            </w:r>
            <w:proofErr w:type="spellEnd"/>
            <w:r w:rsidRPr="00FE04D3">
              <w:rPr>
                <w:rStyle w:val="265pt"/>
                <w:sz w:val="22"/>
                <w:szCs w:val="22"/>
              </w:rPr>
              <w:t>-</w:t>
            </w:r>
          </w:p>
          <w:p w:rsidR="00C9276C" w:rsidRPr="00FE04D3" w:rsidRDefault="00C9276C" w:rsidP="005F16A6">
            <w:pPr>
              <w:pStyle w:val="20"/>
              <w:shd w:val="clear" w:color="auto" w:fill="auto"/>
              <w:spacing w:after="0" w:line="240" w:lineRule="auto"/>
              <w:rPr>
                <w:sz w:val="22"/>
                <w:szCs w:val="22"/>
              </w:rPr>
            </w:pPr>
            <w:proofErr w:type="spellStart"/>
            <w:r w:rsidRPr="00FE04D3">
              <w:rPr>
                <w:rStyle w:val="265pt"/>
                <w:sz w:val="22"/>
                <w:szCs w:val="22"/>
              </w:rPr>
              <w:t>крупнотравные</w:t>
            </w:r>
            <w:proofErr w:type="spellEnd"/>
          </w:p>
          <w:p w:rsidR="00C9276C" w:rsidRPr="00FE04D3" w:rsidRDefault="00C9276C" w:rsidP="005F16A6">
            <w:pPr>
              <w:pStyle w:val="20"/>
              <w:spacing w:after="0" w:line="240" w:lineRule="auto"/>
              <w:rPr>
                <w:sz w:val="22"/>
                <w:szCs w:val="22"/>
              </w:rPr>
            </w:pPr>
            <w:r w:rsidRPr="004F6B58">
              <w:rPr>
                <w:rStyle w:val="265pt"/>
                <w:sz w:val="22"/>
                <w:szCs w:val="22"/>
                <w:lang w:bidi="en-US"/>
              </w:rPr>
              <w:t>(</w:t>
            </w:r>
            <w:r w:rsidRPr="00FE04D3">
              <w:rPr>
                <w:rStyle w:val="265pt"/>
                <w:sz w:val="22"/>
                <w:szCs w:val="22"/>
                <w:lang w:val="en-US" w:bidi="en-US"/>
              </w:rPr>
              <w:t>II</w:t>
            </w:r>
            <w:r w:rsidRPr="004F6B58">
              <w:rPr>
                <w:rStyle w:val="265pt"/>
                <w:sz w:val="22"/>
                <w:szCs w:val="22"/>
                <w:lang w:bidi="en-US"/>
              </w:rPr>
              <w:t>-</w:t>
            </w:r>
            <w:r w:rsidRPr="00FE04D3">
              <w:rPr>
                <w:rStyle w:val="265pt"/>
                <w:sz w:val="22"/>
                <w:szCs w:val="22"/>
                <w:lang w:val="en-US" w:bidi="en-US"/>
              </w:rPr>
              <w:t>III</w:t>
            </w:r>
            <w:r w:rsidRPr="004F6B58">
              <w:rPr>
                <w:rStyle w:val="265pt"/>
                <w:sz w:val="22"/>
                <w:szCs w:val="22"/>
                <w:lang w:bidi="en-US"/>
              </w:rPr>
              <w:t>)</w:t>
            </w:r>
          </w:p>
        </w:tc>
        <w:tc>
          <w:tcPr>
            <w:tcW w:w="883" w:type="dxa"/>
            <w:vMerge w:val="restart"/>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00"/>
              <w:rPr>
                <w:sz w:val="22"/>
                <w:szCs w:val="22"/>
              </w:rPr>
            </w:pPr>
            <w:r w:rsidRPr="00FE04D3">
              <w:rPr>
                <w:rStyle w:val="265pt"/>
                <w:sz w:val="22"/>
                <w:szCs w:val="22"/>
              </w:rPr>
              <w:t>10-15</w:t>
            </w:r>
          </w:p>
        </w:tc>
        <w:tc>
          <w:tcPr>
            <w:tcW w:w="1325" w:type="dxa"/>
            <w:vMerge w:val="restart"/>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w:t>
            </w:r>
          </w:p>
        </w:tc>
        <w:tc>
          <w:tcPr>
            <w:tcW w:w="941" w:type="dxa"/>
            <w:vMerge w:val="restart"/>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w:t>
            </w:r>
          </w:p>
        </w:tc>
        <w:tc>
          <w:tcPr>
            <w:tcW w:w="1417"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992"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20"/>
              <w:rPr>
                <w:sz w:val="22"/>
                <w:szCs w:val="22"/>
              </w:rPr>
            </w:pPr>
            <w:r w:rsidRPr="00FE04D3">
              <w:rPr>
                <w:rStyle w:val="265pt"/>
                <w:sz w:val="22"/>
                <w:szCs w:val="22"/>
              </w:rPr>
              <w:t>20-30</w:t>
            </w:r>
          </w:p>
        </w:tc>
        <w:tc>
          <w:tcPr>
            <w:tcW w:w="1037"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1320"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20-30</w:t>
            </w:r>
          </w:p>
        </w:tc>
        <w:tc>
          <w:tcPr>
            <w:tcW w:w="1162"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1075"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20-25</w:t>
            </w:r>
          </w:p>
        </w:tc>
        <w:tc>
          <w:tcPr>
            <w:tcW w:w="1109" w:type="dxa"/>
            <w:vMerge w:val="restart"/>
            <w:tcBorders>
              <w:top w:val="single" w:sz="4" w:space="0" w:color="auto"/>
              <w:left w:val="single" w:sz="4" w:space="0" w:color="auto"/>
              <w:righ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(8-9) Д</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(1-2)</w:t>
            </w:r>
          </w:p>
          <w:p w:rsidR="00C9276C" w:rsidRPr="00FE04D3" w:rsidRDefault="00C9276C" w:rsidP="00C9276C">
            <w:pPr>
              <w:pStyle w:val="20"/>
              <w:shd w:val="clear" w:color="auto" w:fill="auto"/>
              <w:spacing w:after="0" w:line="240" w:lineRule="auto"/>
              <w:rPr>
                <w:sz w:val="22"/>
                <w:szCs w:val="22"/>
              </w:rPr>
            </w:pPr>
            <w:proofErr w:type="spellStart"/>
            <w:r w:rsidRPr="00FE04D3">
              <w:rPr>
                <w:rStyle w:val="265pt"/>
                <w:sz w:val="22"/>
                <w:szCs w:val="22"/>
              </w:rPr>
              <w:t>Олч</w:t>
            </w:r>
            <w:proofErr w:type="spellEnd"/>
            <w:r w:rsidRPr="00FE04D3">
              <w:rPr>
                <w:rStyle w:val="265pt"/>
                <w:sz w:val="22"/>
                <w:szCs w:val="22"/>
              </w:rPr>
              <w:t>,</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др.</w:t>
            </w:r>
          </w:p>
          <w:p w:rsidR="00C9276C" w:rsidRPr="00FE04D3" w:rsidRDefault="00C9276C" w:rsidP="00C9276C">
            <w:pPr>
              <w:pStyle w:val="20"/>
              <w:spacing w:after="0" w:line="240" w:lineRule="auto"/>
              <w:rPr>
                <w:sz w:val="22"/>
                <w:szCs w:val="22"/>
              </w:rPr>
            </w:pPr>
            <w:r w:rsidRPr="00FE04D3">
              <w:rPr>
                <w:rStyle w:val="265pt"/>
                <w:sz w:val="22"/>
                <w:szCs w:val="22"/>
              </w:rPr>
              <w:t>породы</w:t>
            </w:r>
          </w:p>
        </w:tc>
      </w:tr>
      <w:tr w:rsidR="00C9276C" w:rsidRPr="00FE04D3" w:rsidTr="004F6B58">
        <w:trPr>
          <w:trHeight w:hRule="exact" w:val="557"/>
          <w:jc w:val="center"/>
        </w:trPr>
        <w:tc>
          <w:tcPr>
            <w:tcW w:w="1968" w:type="dxa"/>
            <w:vMerge/>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752" w:type="dxa"/>
            <w:vMerge/>
            <w:tcBorders>
              <w:left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883" w:type="dxa"/>
            <w:vMerge/>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325" w:type="dxa"/>
            <w:vMerge/>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941" w:type="dxa"/>
            <w:vMerge/>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992"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1320"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10-15</w:t>
            </w:r>
          </w:p>
        </w:tc>
        <w:tc>
          <w:tcPr>
            <w:tcW w:w="1162"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1075"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15-20</w:t>
            </w:r>
          </w:p>
        </w:tc>
        <w:tc>
          <w:tcPr>
            <w:tcW w:w="1109" w:type="dxa"/>
            <w:vMerge/>
            <w:tcBorders>
              <w:left w:val="single" w:sz="4" w:space="0" w:color="auto"/>
              <w:right w:val="single" w:sz="4" w:space="0" w:color="auto"/>
            </w:tcBorders>
            <w:shd w:val="clear" w:color="auto" w:fill="FFFFFF"/>
            <w:vAlign w:val="center"/>
          </w:tcPr>
          <w:p w:rsidR="00C9276C" w:rsidRPr="00FE04D3" w:rsidRDefault="00C9276C" w:rsidP="00C9276C">
            <w:pPr>
              <w:pStyle w:val="20"/>
              <w:spacing w:after="0" w:line="240" w:lineRule="auto"/>
              <w:rPr>
                <w:sz w:val="22"/>
                <w:szCs w:val="22"/>
              </w:rPr>
            </w:pPr>
          </w:p>
        </w:tc>
      </w:tr>
      <w:tr w:rsidR="00C9276C" w:rsidRPr="00FE04D3" w:rsidTr="00C9276C">
        <w:trPr>
          <w:trHeight w:val="336"/>
          <w:jc w:val="center"/>
        </w:trPr>
        <w:tc>
          <w:tcPr>
            <w:tcW w:w="1968" w:type="dxa"/>
            <w:vMerge/>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752" w:type="dxa"/>
            <w:vMerge/>
            <w:tcBorders>
              <w:left w:val="single" w:sz="4" w:space="0" w:color="auto"/>
              <w:bottom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883" w:type="dxa"/>
            <w:vMerge/>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325" w:type="dxa"/>
            <w:vMerge/>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941" w:type="dxa"/>
            <w:vMerge/>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992"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320"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162"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075"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109" w:type="dxa"/>
            <w:vMerge/>
            <w:tcBorders>
              <w:left w:val="single" w:sz="4" w:space="0" w:color="auto"/>
              <w:bottom w:val="single" w:sz="4" w:space="0" w:color="auto"/>
              <w:right w:val="single" w:sz="4" w:space="0" w:color="auto"/>
            </w:tcBorders>
            <w:shd w:val="clear" w:color="auto" w:fill="FFFFFF"/>
            <w:vAlign w:val="center"/>
          </w:tcPr>
          <w:p w:rsidR="00C9276C" w:rsidRPr="00FE04D3" w:rsidRDefault="00C9276C" w:rsidP="00C9276C">
            <w:pPr>
              <w:pStyle w:val="20"/>
              <w:spacing w:after="0" w:line="240" w:lineRule="auto"/>
              <w:rPr>
                <w:sz w:val="22"/>
                <w:szCs w:val="22"/>
              </w:rPr>
            </w:pPr>
          </w:p>
        </w:tc>
      </w:tr>
      <w:tr w:rsidR="00C9276C" w:rsidRPr="00FE04D3" w:rsidTr="00C9276C">
        <w:trPr>
          <w:trHeight w:hRule="exact" w:val="557"/>
          <w:jc w:val="center"/>
        </w:trPr>
        <w:tc>
          <w:tcPr>
            <w:tcW w:w="1968" w:type="dxa"/>
            <w:vMerge w:val="restart"/>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2.Смешанные</w:t>
            </w:r>
          </w:p>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 xml:space="preserve">насаждения </w:t>
            </w:r>
            <w:proofErr w:type="gramStart"/>
            <w:r w:rsidRPr="00FE04D3">
              <w:rPr>
                <w:rStyle w:val="265pt"/>
                <w:sz w:val="22"/>
                <w:szCs w:val="22"/>
              </w:rPr>
              <w:t>с</w:t>
            </w:r>
            <w:proofErr w:type="gramEnd"/>
          </w:p>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преобладанием</w:t>
            </w:r>
          </w:p>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дуба в составе: 5-</w:t>
            </w:r>
          </w:p>
          <w:p w:rsidR="00C9276C" w:rsidRPr="00FE04D3" w:rsidRDefault="00C9276C" w:rsidP="005F16A6">
            <w:pPr>
              <w:pStyle w:val="20"/>
              <w:shd w:val="clear" w:color="auto" w:fill="auto"/>
              <w:spacing w:after="0" w:line="240" w:lineRule="auto"/>
              <w:rPr>
                <w:sz w:val="22"/>
                <w:szCs w:val="22"/>
              </w:rPr>
            </w:pPr>
            <w:proofErr w:type="gramStart"/>
            <w:r w:rsidRPr="00FE04D3">
              <w:rPr>
                <w:rStyle w:val="265pt"/>
                <w:sz w:val="22"/>
                <w:szCs w:val="22"/>
              </w:rPr>
              <w:t>7 единиц (с</w:t>
            </w:r>
            <w:proofErr w:type="gramEnd"/>
          </w:p>
          <w:p w:rsidR="00C9276C" w:rsidRPr="00FE04D3" w:rsidRDefault="00C9276C" w:rsidP="005F16A6">
            <w:pPr>
              <w:pStyle w:val="20"/>
              <w:spacing w:after="0" w:line="240" w:lineRule="auto"/>
              <w:rPr>
                <w:sz w:val="22"/>
                <w:szCs w:val="22"/>
              </w:rPr>
            </w:pPr>
            <w:proofErr w:type="spellStart"/>
            <w:r w:rsidRPr="00FE04D3">
              <w:rPr>
                <w:rStyle w:val="265pt"/>
                <w:sz w:val="22"/>
                <w:szCs w:val="22"/>
              </w:rPr>
              <w:t>мягколиственным</w:t>
            </w:r>
            <w:proofErr w:type="spellEnd"/>
          </w:p>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 xml:space="preserve">и </w:t>
            </w:r>
            <w:proofErr w:type="spellStart"/>
            <w:r w:rsidRPr="00FE04D3">
              <w:rPr>
                <w:rStyle w:val="265pt"/>
                <w:sz w:val="22"/>
                <w:szCs w:val="22"/>
              </w:rPr>
              <w:t>твердолиственны</w:t>
            </w:r>
            <w:proofErr w:type="spellEnd"/>
          </w:p>
          <w:p w:rsidR="00C9276C" w:rsidRPr="00FE04D3" w:rsidRDefault="00C9276C" w:rsidP="005F16A6">
            <w:pPr>
              <w:pStyle w:val="20"/>
              <w:spacing w:after="0" w:line="240" w:lineRule="auto"/>
              <w:rPr>
                <w:sz w:val="22"/>
                <w:szCs w:val="22"/>
              </w:rPr>
            </w:pPr>
            <w:r w:rsidRPr="00FE04D3">
              <w:rPr>
                <w:rStyle w:val="265pt"/>
                <w:sz w:val="22"/>
                <w:szCs w:val="22"/>
              </w:rPr>
              <w:t>ми породами)</w:t>
            </w:r>
          </w:p>
        </w:tc>
        <w:tc>
          <w:tcPr>
            <w:tcW w:w="1752" w:type="dxa"/>
            <w:vMerge w:val="restart"/>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Дубравы</w:t>
            </w:r>
          </w:p>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свежие липово-</w:t>
            </w:r>
          </w:p>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лещиновые</w:t>
            </w:r>
          </w:p>
          <w:p w:rsidR="00C9276C" w:rsidRPr="00FE04D3" w:rsidRDefault="00C9276C" w:rsidP="005F16A6">
            <w:pPr>
              <w:pStyle w:val="20"/>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p>
        </w:tc>
        <w:tc>
          <w:tcPr>
            <w:tcW w:w="883"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4-6</w:t>
            </w:r>
          </w:p>
        </w:tc>
        <w:tc>
          <w:tcPr>
            <w:tcW w:w="1325"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941"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20"/>
              <w:rPr>
                <w:sz w:val="22"/>
                <w:szCs w:val="22"/>
              </w:rPr>
            </w:pPr>
            <w:r w:rsidRPr="00FE04D3">
              <w:rPr>
                <w:rStyle w:val="265pt"/>
                <w:sz w:val="22"/>
                <w:szCs w:val="22"/>
              </w:rPr>
              <w:t>30-45</w:t>
            </w:r>
          </w:p>
        </w:tc>
        <w:tc>
          <w:tcPr>
            <w:tcW w:w="1417"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20"/>
              <w:rPr>
                <w:sz w:val="22"/>
                <w:szCs w:val="22"/>
              </w:rPr>
            </w:pPr>
            <w:r w:rsidRPr="00FE04D3">
              <w:rPr>
                <w:rStyle w:val="265pt"/>
                <w:sz w:val="22"/>
                <w:szCs w:val="22"/>
              </w:rPr>
              <w:t>35-40</w:t>
            </w:r>
          </w:p>
        </w:tc>
        <w:tc>
          <w:tcPr>
            <w:tcW w:w="1037"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1320"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30-40</w:t>
            </w:r>
          </w:p>
        </w:tc>
        <w:tc>
          <w:tcPr>
            <w:tcW w:w="1162"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1075"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20-35</w:t>
            </w:r>
          </w:p>
        </w:tc>
        <w:tc>
          <w:tcPr>
            <w:tcW w:w="1109" w:type="dxa"/>
            <w:vMerge w:val="restart"/>
            <w:tcBorders>
              <w:top w:val="single" w:sz="4" w:space="0" w:color="auto"/>
              <w:left w:val="single" w:sz="4" w:space="0" w:color="auto"/>
              <w:righ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(7-9) Д</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 xml:space="preserve">(1-3) </w:t>
            </w:r>
            <w:proofErr w:type="spellStart"/>
            <w:r w:rsidRPr="00FE04D3">
              <w:rPr>
                <w:rStyle w:val="265pt"/>
                <w:sz w:val="22"/>
                <w:szCs w:val="22"/>
              </w:rPr>
              <w:t>Лп</w:t>
            </w:r>
            <w:proofErr w:type="spellEnd"/>
            <w:r w:rsidRPr="00FE04D3">
              <w:rPr>
                <w:rStyle w:val="265pt"/>
                <w:sz w:val="22"/>
                <w:szCs w:val="22"/>
              </w:rPr>
              <w:t>,</w:t>
            </w:r>
          </w:p>
          <w:p w:rsidR="00C9276C" w:rsidRPr="00FE04D3" w:rsidRDefault="00C9276C" w:rsidP="00C9276C">
            <w:pPr>
              <w:pStyle w:val="20"/>
              <w:spacing w:after="0" w:line="240" w:lineRule="auto"/>
              <w:rPr>
                <w:sz w:val="22"/>
                <w:szCs w:val="22"/>
              </w:rPr>
            </w:pPr>
            <w:r w:rsidRPr="00FE04D3">
              <w:rPr>
                <w:rStyle w:val="265pt"/>
                <w:sz w:val="22"/>
                <w:szCs w:val="22"/>
              </w:rPr>
              <w:t>Яс, Е</w:t>
            </w:r>
          </w:p>
        </w:tc>
      </w:tr>
      <w:tr w:rsidR="00C9276C" w:rsidRPr="00FE04D3" w:rsidTr="004F6B58">
        <w:trPr>
          <w:trHeight w:hRule="exact" w:val="557"/>
          <w:jc w:val="center"/>
        </w:trPr>
        <w:tc>
          <w:tcPr>
            <w:tcW w:w="1968" w:type="dxa"/>
            <w:vMerge/>
            <w:tcBorders>
              <w:left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1752" w:type="dxa"/>
            <w:vMerge/>
            <w:tcBorders>
              <w:left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883" w:type="dxa"/>
            <w:tcBorders>
              <w:left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0,5</w:t>
            </w:r>
          </w:p>
        </w:tc>
        <w:tc>
          <w:tcPr>
            <w:tcW w:w="941"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0,5</w:t>
            </w:r>
          </w:p>
        </w:tc>
        <w:tc>
          <w:tcPr>
            <w:tcW w:w="992"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0,5</w:t>
            </w:r>
          </w:p>
        </w:tc>
        <w:tc>
          <w:tcPr>
            <w:tcW w:w="1320"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10-15</w:t>
            </w:r>
          </w:p>
        </w:tc>
        <w:tc>
          <w:tcPr>
            <w:tcW w:w="1162"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0,6</w:t>
            </w:r>
          </w:p>
        </w:tc>
        <w:tc>
          <w:tcPr>
            <w:tcW w:w="1075"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15-20</w:t>
            </w:r>
          </w:p>
        </w:tc>
        <w:tc>
          <w:tcPr>
            <w:tcW w:w="1109" w:type="dxa"/>
            <w:vMerge/>
            <w:tcBorders>
              <w:left w:val="single" w:sz="4" w:space="0" w:color="auto"/>
              <w:right w:val="single" w:sz="4" w:space="0" w:color="auto"/>
            </w:tcBorders>
            <w:shd w:val="clear" w:color="auto" w:fill="FFFFFF"/>
            <w:vAlign w:val="center"/>
          </w:tcPr>
          <w:p w:rsidR="00C9276C" w:rsidRPr="00FE04D3" w:rsidRDefault="00C9276C" w:rsidP="005F16A6">
            <w:pPr>
              <w:pStyle w:val="20"/>
              <w:spacing w:after="0" w:line="240" w:lineRule="auto"/>
              <w:ind w:left="260"/>
              <w:jc w:val="left"/>
              <w:rPr>
                <w:sz w:val="22"/>
                <w:szCs w:val="22"/>
              </w:rPr>
            </w:pPr>
          </w:p>
        </w:tc>
      </w:tr>
      <w:tr w:rsidR="00C9276C" w:rsidRPr="00FE04D3" w:rsidTr="00C9276C">
        <w:trPr>
          <w:trHeight w:hRule="exact" w:val="557"/>
          <w:jc w:val="center"/>
        </w:trPr>
        <w:tc>
          <w:tcPr>
            <w:tcW w:w="1968" w:type="dxa"/>
            <w:vMerge/>
            <w:tcBorders>
              <w:left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1752" w:type="dxa"/>
            <w:vMerge w:val="restart"/>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Дубравы</w:t>
            </w:r>
          </w:p>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свежие липово-</w:t>
            </w:r>
          </w:p>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осоковые</w:t>
            </w:r>
          </w:p>
          <w:p w:rsidR="00C9276C" w:rsidRPr="00FE04D3" w:rsidRDefault="00C9276C" w:rsidP="005F16A6">
            <w:pPr>
              <w:pStyle w:val="20"/>
              <w:spacing w:after="0" w:line="240" w:lineRule="auto"/>
              <w:rPr>
                <w:sz w:val="22"/>
                <w:szCs w:val="22"/>
              </w:rPr>
            </w:pP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 xml:space="preserve">; </w:t>
            </w:r>
            <w:r w:rsidRPr="00FE04D3">
              <w:rPr>
                <w:rStyle w:val="265pt"/>
                <w:sz w:val="22"/>
                <w:szCs w:val="22"/>
              </w:rPr>
              <w:t>IV)</w:t>
            </w:r>
          </w:p>
        </w:tc>
        <w:tc>
          <w:tcPr>
            <w:tcW w:w="883"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4-6</w:t>
            </w:r>
          </w:p>
        </w:tc>
        <w:tc>
          <w:tcPr>
            <w:tcW w:w="1325"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941"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20"/>
              <w:rPr>
                <w:sz w:val="22"/>
                <w:szCs w:val="22"/>
              </w:rPr>
            </w:pPr>
            <w:r w:rsidRPr="00FE04D3">
              <w:rPr>
                <w:rStyle w:val="265pt"/>
                <w:sz w:val="22"/>
                <w:szCs w:val="22"/>
              </w:rPr>
              <w:t>25-35</w:t>
            </w:r>
          </w:p>
        </w:tc>
        <w:tc>
          <w:tcPr>
            <w:tcW w:w="1417"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20"/>
              <w:rPr>
                <w:sz w:val="22"/>
                <w:szCs w:val="22"/>
              </w:rPr>
            </w:pPr>
            <w:r w:rsidRPr="00FE04D3">
              <w:rPr>
                <w:rStyle w:val="265pt"/>
                <w:sz w:val="22"/>
                <w:szCs w:val="22"/>
              </w:rPr>
              <w:t>25-35</w:t>
            </w:r>
          </w:p>
        </w:tc>
        <w:tc>
          <w:tcPr>
            <w:tcW w:w="1037"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1320"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25-35</w:t>
            </w:r>
          </w:p>
        </w:tc>
        <w:tc>
          <w:tcPr>
            <w:tcW w:w="1162"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1075"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20-25</w:t>
            </w:r>
          </w:p>
        </w:tc>
        <w:tc>
          <w:tcPr>
            <w:tcW w:w="1109" w:type="dxa"/>
            <w:vMerge w:val="restart"/>
            <w:tcBorders>
              <w:top w:val="single" w:sz="4" w:space="0" w:color="auto"/>
              <w:left w:val="single" w:sz="4" w:space="0" w:color="auto"/>
              <w:right w:val="single" w:sz="4" w:space="0" w:color="auto"/>
            </w:tcBorders>
            <w:shd w:val="clear" w:color="auto" w:fill="FFFFFF"/>
          </w:tcPr>
          <w:p w:rsidR="00C9276C" w:rsidRPr="00FE04D3" w:rsidRDefault="00C9276C" w:rsidP="00C9276C">
            <w:pPr>
              <w:pStyle w:val="20"/>
              <w:shd w:val="clear" w:color="auto" w:fill="auto"/>
              <w:spacing w:after="0" w:line="240" w:lineRule="auto"/>
              <w:ind w:left="-68"/>
              <w:rPr>
                <w:sz w:val="22"/>
                <w:szCs w:val="22"/>
              </w:rPr>
            </w:pPr>
            <w:r w:rsidRPr="00FE04D3">
              <w:rPr>
                <w:rStyle w:val="265pt"/>
                <w:sz w:val="22"/>
                <w:szCs w:val="22"/>
              </w:rPr>
              <w:t>(7-8) Д</w:t>
            </w:r>
          </w:p>
          <w:p w:rsidR="00C9276C" w:rsidRPr="00FE04D3" w:rsidRDefault="00C9276C" w:rsidP="00C9276C">
            <w:pPr>
              <w:pStyle w:val="20"/>
              <w:spacing w:after="0" w:line="240" w:lineRule="auto"/>
              <w:ind w:left="-68"/>
              <w:rPr>
                <w:sz w:val="22"/>
                <w:szCs w:val="22"/>
              </w:rPr>
            </w:pPr>
            <w:r w:rsidRPr="00FE04D3">
              <w:rPr>
                <w:rStyle w:val="265pt"/>
                <w:sz w:val="22"/>
                <w:szCs w:val="22"/>
              </w:rPr>
              <w:t xml:space="preserve">(2-3) </w:t>
            </w:r>
            <w:proofErr w:type="spellStart"/>
            <w:r w:rsidRPr="00FE04D3">
              <w:rPr>
                <w:rStyle w:val="265pt"/>
                <w:sz w:val="22"/>
                <w:szCs w:val="22"/>
              </w:rPr>
              <w:t>Лп</w:t>
            </w:r>
            <w:proofErr w:type="spellEnd"/>
            <w:r w:rsidRPr="00FE04D3">
              <w:rPr>
                <w:rStyle w:val="265pt"/>
                <w:sz w:val="22"/>
                <w:szCs w:val="22"/>
              </w:rPr>
              <w:t>,</w:t>
            </w:r>
          </w:p>
          <w:p w:rsidR="00C9276C" w:rsidRPr="00FE04D3" w:rsidRDefault="00C9276C" w:rsidP="00C9276C">
            <w:pPr>
              <w:pStyle w:val="20"/>
              <w:shd w:val="clear" w:color="auto" w:fill="auto"/>
              <w:spacing w:after="0" w:line="240" w:lineRule="auto"/>
              <w:ind w:left="-68"/>
              <w:rPr>
                <w:sz w:val="22"/>
                <w:szCs w:val="22"/>
              </w:rPr>
            </w:pPr>
            <w:r w:rsidRPr="00FE04D3">
              <w:rPr>
                <w:rStyle w:val="265pt"/>
                <w:sz w:val="22"/>
                <w:szCs w:val="22"/>
              </w:rPr>
              <w:t>Е, др.</w:t>
            </w:r>
          </w:p>
          <w:p w:rsidR="00C9276C" w:rsidRPr="00FE04D3" w:rsidRDefault="00C9276C" w:rsidP="00C9276C">
            <w:pPr>
              <w:pStyle w:val="20"/>
              <w:spacing w:after="0" w:line="240" w:lineRule="auto"/>
              <w:ind w:left="-68"/>
              <w:rPr>
                <w:sz w:val="22"/>
                <w:szCs w:val="22"/>
              </w:rPr>
            </w:pPr>
            <w:r w:rsidRPr="00FE04D3">
              <w:rPr>
                <w:rStyle w:val="265pt"/>
                <w:sz w:val="22"/>
                <w:szCs w:val="22"/>
              </w:rPr>
              <w:t>породы</w:t>
            </w:r>
          </w:p>
        </w:tc>
      </w:tr>
      <w:tr w:rsidR="00C9276C" w:rsidRPr="00FE04D3" w:rsidTr="004F6B58">
        <w:trPr>
          <w:trHeight w:hRule="exact" w:val="557"/>
          <w:jc w:val="center"/>
        </w:trPr>
        <w:tc>
          <w:tcPr>
            <w:tcW w:w="1968" w:type="dxa"/>
            <w:vMerge/>
            <w:tcBorders>
              <w:left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1752" w:type="dxa"/>
            <w:vMerge/>
            <w:tcBorders>
              <w:left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883" w:type="dxa"/>
            <w:tcBorders>
              <w:left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0,6</w:t>
            </w:r>
          </w:p>
        </w:tc>
        <w:tc>
          <w:tcPr>
            <w:tcW w:w="941"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0,6</w:t>
            </w:r>
          </w:p>
        </w:tc>
        <w:tc>
          <w:tcPr>
            <w:tcW w:w="992"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0,6</w:t>
            </w:r>
          </w:p>
        </w:tc>
        <w:tc>
          <w:tcPr>
            <w:tcW w:w="1320"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10-15</w:t>
            </w:r>
          </w:p>
        </w:tc>
        <w:tc>
          <w:tcPr>
            <w:tcW w:w="1162"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1075"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15-20</w:t>
            </w:r>
          </w:p>
        </w:tc>
        <w:tc>
          <w:tcPr>
            <w:tcW w:w="1109" w:type="dxa"/>
            <w:vMerge/>
            <w:tcBorders>
              <w:left w:val="single" w:sz="4" w:space="0" w:color="auto"/>
              <w:right w:val="single" w:sz="4" w:space="0" w:color="auto"/>
            </w:tcBorders>
            <w:shd w:val="clear" w:color="auto" w:fill="FFFFFF"/>
            <w:vAlign w:val="center"/>
          </w:tcPr>
          <w:p w:rsidR="00C9276C" w:rsidRPr="00FE04D3" w:rsidRDefault="00C9276C" w:rsidP="005F16A6">
            <w:pPr>
              <w:pStyle w:val="20"/>
              <w:spacing w:after="0" w:line="240" w:lineRule="auto"/>
              <w:ind w:left="160"/>
              <w:jc w:val="left"/>
              <w:rPr>
                <w:sz w:val="22"/>
                <w:szCs w:val="22"/>
              </w:rPr>
            </w:pPr>
          </w:p>
        </w:tc>
      </w:tr>
      <w:tr w:rsidR="00C9276C" w:rsidRPr="00FE04D3" w:rsidTr="00C9276C">
        <w:trPr>
          <w:trHeight w:hRule="exact" w:val="557"/>
          <w:jc w:val="center"/>
        </w:trPr>
        <w:tc>
          <w:tcPr>
            <w:tcW w:w="1968" w:type="dxa"/>
            <w:vMerge/>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p>
        </w:tc>
        <w:tc>
          <w:tcPr>
            <w:tcW w:w="1752" w:type="dxa"/>
            <w:vMerge w:val="restart"/>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Дубравы</w:t>
            </w:r>
          </w:p>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влажные</w:t>
            </w:r>
          </w:p>
          <w:p w:rsidR="00C9276C" w:rsidRPr="00FE04D3" w:rsidRDefault="00C9276C" w:rsidP="005F16A6">
            <w:pPr>
              <w:pStyle w:val="20"/>
              <w:shd w:val="clear" w:color="auto" w:fill="auto"/>
              <w:spacing w:after="0" w:line="240" w:lineRule="auto"/>
              <w:rPr>
                <w:sz w:val="22"/>
                <w:szCs w:val="22"/>
              </w:rPr>
            </w:pPr>
            <w:proofErr w:type="spellStart"/>
            <w:r w:rsidRPr="00FE04D3">
              <w:rPr>
                <w:rStyle w:val="265pt"/>
                <w:sz w:val="22"/>
                <w:szCs w:val="22"/>
              </w:rPr>
              <w:t>крупнотравные</w:t>
            </w:r>
            <w:proofErr w:type="spellEnd"/>
          </w:p>
          <w:p w:rsidR="00C9276C" w:rsidRPr="00FE04D3" w:rsidRDefault="00C9276C" w:rsidP="005F16A6">
            <w:pPr>
              <w:pStyle w:val="20"/>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 xml:space="preserve">; </w:t>
            </w:r>
            <w:r w:rsidRPr="00FE04D3">
              <w:rPr>
                <w:rStyle w:val="265pt"/>
                <w:sz w:val="22"/>
                <w:szCs w:val="22"/>
                <w:lang w:val="en-US" w:bidi="en-US"/>
              </w:rPr>
              <w:t>I</w:t>
            </w:r>
            <w:r w:rsidRPr="00FE04D3">
              <w:rPr>
                <w:rStyle w:val="265pt"/>
                <w:sz w:val="22"/>
                <w:szCs w:val="22"/>
                <w:lang w:bidi="en-US"/>
              </w:rPr>
              <w:t>)</w:t>
            </w:r>
          </w:p>
        </w:tc>
        <w:tc>
          <w:tcPr>
            <w:tcW w:w="883"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4-6</w:t>
            </w:r>
          </w:p>
        </w:tc>
        <w:tc>
          <w:tcPr>
            <w:tcW w:w="1325"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941"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20"/>
              <w:rPr>
                <w:sz w:val="22"/>
                <w:szCs w:val="22"/>
              </w:rPr>
            </w:pPr>
            <w:r w:rsidRPr="00FE04D3">
              <w:rPr>
                <w:rStyle w:val="265pt"/>
                <w:sz w:val="22"/>
                <w:szCs w:val="22"/>
              </w:rPr>
              <w:t>30-40</w:t>
            </w:r>
          </w:p>
        </w:tc>
        <w:tc>
          <w:tcPr>
            <w:tcW w:w="1417"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20"/>
              <w:rPr>
                <w:sz w:val="22"/>
                <w:szCs w:val="22"/>
              </w:rPr>
            </w:pPr>
            <w:r w:rsidRPr="00FE04D3">
              <w:rPr>
                <w:rStyle w:val="265pt"/>
                <w:sz w:val="22"/>
                <w:szCs w:val="22"/>
              </w:rPr>
              <w:t>30-40</w:t>
            </w:r>
          </w:p>
        </w:tc>
        <w:tc>
          <w:tcPr>
            <w:tcW w:w="1037"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1320"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30-35</w:t>
            </w:r>
          </w:p>
        </w:tc>
        <w:tc>
          <w:tcPr>
            <w:tcW w:w="1162"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1075"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20-30</w:t>
            </w:r>
          </w:p>
        </w:tc>
        <w:tc>
          <w:tcPr>
            <w:tcW w:w="1109" w:type="dxa"/>
            <w:vMerge w:val="restart"/>
            <w:tcBorders>
              <w:top w:val="single" w:sz="4" w:space="0" w:color="auto"/>
              <w:left w:val="single" w:sz="4" w:space="0" w:color="auto"/>
              <w:righ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(7-8) Д</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 xml:space="preserve">(2-3) </w:t>
            </w:r>
            <w:proofErr w:type="spellStart"/>
            <w:r w:rsidRPr="00FE04D3">
              <w:rPr>
                <w:rStyle w:val="265pt"/>
                <w:sz w:val="22"/>
                <w:szCs w:val="22"/>
              </w:rPr>
              <w:t>Лп</w:t>
            </w:r>
            <w:proofErr w:type="spellEnd"/>
            <w:r w:rsidRPr="00FE04D3">
              <w:rPr>
                <w:rStyle w:val="265pt"/>
                <w:sz w:val="22"/>
                <w:szCs w:val="22"/>
              </w:rPr>
              <w:t>,</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Е, др.</w:t>
            </w:r>
          </w:p>
          <w:p w:rsidR="00C9276C" w:rsidRPr="00FE04D3" w:rsidRDefault="00C9276C" w:rsidP="00C9276C">
            <w:pPr>
              <w:pStyle w:val="20"/>
              <w:spacing w:after="0" w:line="240" w:lineRule="auto"/>
              <w:rPr>
                <w:sz w:val="22"/>
                <w:szCs w:val="22"/>
              </w:rPr>
            </w:pPr>
            <w:r w:rsidRPr="00FE04D3">
              <w:rPr>
                <w:rStyle w:val="265pt"/>
                <w:sz w:val="22"/>
                <w:szCs w:val="22"/>
              </w:rPr>
              <w:t>породы</w:t>
            </w:r>
          </w:p>
        </w:tc>
      </w:tr>
      <w:tr w:rsidR="00C9276C" w:rsidRPr="00FE04D3" w:rsidTr="004F6B58">
        <w:trPr>
          <w:trHeight w:hRule="exact" w:val="557"/>
          <w:jc w:val="center"/>
        </w:trPr>
        <w:tc>
          <w:tcPr>
            <w:tcW w:w="1968" w:type="dxa"/>
            <w:vMerge/>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752" w:type="dxa"/>
            <w:vMerge/>
            <w:tcBorders>
              <w:left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883" w:type="dxa"/>
            <w:vMerge w:val="restart"/>
            <w:tcBorders>
              <w:left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0,5</w:t>
            </w:r>
          </w:p>
        </w:tc>
        <w:tc>
          <w:tcPr>
            <w:tcW w:w="941"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0,5</w:t>
            </w:r>
          </w:p>
        </w:tc>
        <w:tc>
          <w:tcPr>
            <w:tcW w:w="992"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0,6</w:t>
            </w:r>
          </w:p>
        </w:tc>
        <w:tc>
          <w:tcPr>
            <w:tcW w:w="1320"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10-15</w:t>
            </w:r>
          </w:p>
        </w:tc>
        <w:tc>
          <w:tcPr>
            <w:tcW w:w="1162"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0,6</w:t>
            </w:r>
          </w:p>
        </w:tc>
        <w:tc>
          <w:tcPr>
            <w:tcW w:w="1075"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15-20</w:t>
            </w:r>
          </w:p>
        </w:tc>
        <w:tc>
          <w:tcPr>
            <w:tcW w:w="1109" w:type="dxa"/>
            <w:vMerge/>
            <w:tcBorders>
              <w:left w:val="single" w:sz="4" w:space="0" w:color="auto"/>
              <w:right w:val="single" w:sz="4" w:space="0" w:color="auto"/>
            </w:tcBorders>
            <w:shd w:val="clear" w:color="auto" w:fill="FFFFFF"/>
            <w:vAlign w:val="center"/>
          </w:tcPr>
          <w:p w:rsidR="00C9276C" w:rsidRPr="00FE04D3" w:rsidRDefault="00C9276C" w:rsidP="005F16A6">
            <w:pPr>
              <w:pStyle w:val="20"/>
              <w:spacing w:after="0" w:line="240" w:lineRule="auto"/>
              <w:ind w:left="160"/>
              <w:jc w:val="left"/>
              <w:rPr>
                <w:sz w:val="22"/>
                <w:szCs w:val="22"/>
              </w:rPr>
            </w:pPr>
          </w:p>
        </w:tc>
      </w:tr>
      <w:tr w:rsidR="00C9276C" w:rsidRPr="00FE04D3" w:rsidTr="004F6B58">
        <w:trPr>
          <w:trHeight w:hRule="exact" w:val="54"/>
          <w:jc w:val="center"/>
        </w:trPr>
        <w:tc>
          <w:tcPr>
            <w:tcW w:w="1968" w:type="dxa"/>
            <w:vMerge/>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752" w:type="dxa"/>
            <w:vMerge/>
            <w:tcBorders>
              <w:left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883" w:type="dxa"/>
            <w:vMerge/>
            <w:tcBorders>
              <w:left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941"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992"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320"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162"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075"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109" w:type="dxa"/>
            <w:vMerge/>
            <w:tcBorders>
              <w:left w:val="single" w:sz="4" w:space="0" w:color="auto"/>
              <w:right w:val="single" w:sz="4" w:space="0" w:color="auto"/>
            </w:tcBorders>
            <w:shd w:val="clear" w:color="auto" w:fill="FFFFFF"/>
            <w:vAlign w:val="center"/>
          </w:tcPr>
          <w:p w:rsidR="00C9276C" w:rsidRPr="00FE04D3" w:rsidRDefault="00C9276C" w:rsidP="005F16A6">
            <w:pPr>
              <w:pStyle w:val="20"/>
              <w:spacing w:after="0" w:line="240" w:lineRule="auto"/>
              <w:ind w:left="160"/>
              <w:jc w:val="left"/>
              <w:rPr>
                <w:sz w:val="22"/>
                <w:szCs w:val="22"/>
              </w:rPr>
            </w:pPr>
          </w:p>
        </w:tc>
      </w:tr>
      <w:tr w:rsidR="00C9276C" w:rsidRPr="00FE04D3" w:rsidTr="00C9276C">
        <w:trPr>
          <w:trHeight w:hRule="exact" w:val="205"/>
          <w:jc w:val="center"/>
        </w:trPr>
        <w:tc>
          <w:tcPr>
            <w:tcW w:w="1968" w:type="dxa"/>
            <w:vMerge/>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752" w:type="dxa"/>
            <w:vMerge/>
            <w:tcBorders>
              <w:left w:val="single" w:sz="4" w:space="0" w:color="auto"/>
              <w:bottom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p>
        </w:tc>
        <w:tc>
          <w:tcPr>
            <w:tcW w:w="883" w:type="dxa"/>
            <w:vMerge/>
            <w:tcBorders>
              <w:left w:val="single" w:sz="4" w:space="0" w:color="auto"/>
              <w:bottom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325"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941"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992"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320"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162"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075" w:type="dxa"/>
            <w:tcBorders>
              <w:left w:val="single" w:sz="4" w:space="0" w:color="auto"/>
              <w:bottom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109" w:type="dxa"/>
            <w:vMerge/>
            <w:tcBorders>
              <w:left w:val="single" w:sz="4" w:space="0" w:color="auto"/>
              <w:bottom w:val="single" w:sz="4" w:space="0" w:color="auto"/>
              <w:right w:val="single" w:sz="4" w:space="0" w:color="auto"/>
            </w:tcBorders>
            <w:shd w:val="clear" w:color="auto" w:fill="FFFFFF"/>
            <w:vAlign w:val="center"/>
          </w:tcPr>
          <w:p w:rsidR="00C9276C" w:rsidRPr="00FE04D3" w:rsidRDefault="00C9276C" w:rsidP="005F16A6">
            <w:pPr>
              <w:pStyle w:val="20"/>
              <w:shd w:val="clear" w:color="auto" w:fill="auto"/>
              <w:spacing w:after="0" w:line="240" w:lineRule="auto"/>
              <w:ind w:left="160"/>
              <w:jc w:val="left"/>
              <w:rPr>
                <w:sz w:val="22"/>
                <w:szCs w:val="22"/>
              </w:rPr>
            </w:pPr>
          </w:p>
        </w:tc>
      </w:tr>
      <w:tr w:rsidR="00C9276C" w:rsidRPr="00FE04D3" w:rsidTr="00C9276C">
        <w:trPr>
          <w:trHeight w:hRule="exact" w:val="557"/>
          <w:jc w:val="center"/>
        </w:trPr>
        <w:tc>
          <w:tcPr>
            <w:tcW w:w="1968" w:type="dxa"/>
            <w:vMerge/>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752" w:type="dxa"/>
            <w:vMerge w:val="restart"/>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Дубравы</w:t>
            </w:r>
          </w:p>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влажные</w:t>
            </w:r>
          </w:p>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липовые</w:t>
            </w:r>
          </w:p>
          <w:p w:rsidR="00C9276C" w:rsidRPr="00FE04D3" w:rsidRDefault="00C9276C" w:rsidP="005F16A6">
            <w:pPr>
              <w:pStyle w:val="20"/>
              <w:spacing w:after="0" w:line="240" w:lineRule="auto"/>
              <w:rPr>
                <w:sz w:val="22"/>
                <w:szCs w:val="22"/>
              </w:rPr>
            </w:pP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r w:rsidRPr="00FE04D3">
              <w:rPr>
                <w:rStyle w:val="265pt"/>
                <w:sz w:val="22"/>
                <w:szCs w:val="22"/>
                <w:lang w:val="en-US" w:bidi="en-US"/>
              </w:rPr>
              <w:t>IV</w:t>
            </w:r>
            <w:r w:rsidRPr="00FE04D3">
              <w:rPr>
                <w:rStyle w:val="265pt"/>
                <w:sz w:val="22"/>
                <w:szCs w:val="22"/>
                <w:lang w:bidi="en-US"/>
              </w:rPr>
              <w:t xml:space="preserve">; </w:t>
            </w:r>
            <w:r w:rsidRPr="00FE04D3">
              <w:rPr>
                <w:rStyle w:val="265pt"/>
                <w:sz w:val="22"/>
                <w:szCs w:val="22"/>
                <w:lang w:val="en-US" w:bidi="en-US"/>
              </w:rPr>
              <w:t>II</w:t>
            </w:r>
            <w:r w:rsidRPr="00FE04D3">
              <w:rPr>
                <w:rStyle w:val="265pt"/>
                <w:sz w:val="22"/>
                <w:szCs w:val="22"/>
                <w:lang w:bidi="en-US"/>
              </w:rPr>
              <w:t>)</w:t>
            </w:r>
          </w:p>
        </w:tc>
        <w:tc>
          <w:tcPr>
            <w:tcW w:w="883" w:type="dxa"/>
            <w:vMerge w:val="restart"/>
            <w:tcBorders>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4-6</w:t>
            </w:r>
          </w:p>
        </w:tc>
        <w:tc>
          <w:tcPr>
            <w:tcW w:w="1325"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941"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20"/>
              <w:rPr>
                <w:sz w:val="22"/>
                <w:szCs w:val="22"/>
              </w:rPr>
            </w:pPr>
            <w:r w:rsidRPr="00FE04D3">
              <w:rPr>
                <w:rStyle w:val="265pt"/>
                <w:sz w:val="22"/>
                <w:szCs w:val="22"/>
              </w:rPr>
              <w:t>30-35</w:t>
            </w:r>
          </w:p>
        </w:tc>
        <w:tc>
          <w:tcPr>
            <w:tcW w:w="1417"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20"/>
              <w:rPr>
                <w:sz w:val="22"/>
                <w:szCs w:val="22"/>
              </w:rPr>
            </w:pPr>
            <w:r w:rsidRPr="00FE04D3">
              <w:rPr>
                <w:rStyle w:val="265pt"/>
                <w:sz w:val="22"/>
                <w:szCs w:val="22"/>
              </w:rPr>
              <w:t>30-35</w:t>
            </w:r>
          </w:p>
        </w:tc>
        <w:tc>
          <w:tcPr>
            <w:tcW w:w="1037"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0,7</w:t>
            </w:r>
          </w:p>
        </w:tc>
        <w:tc>
          <w:tcPr>
            <w:tcW w:w="1320"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25-35</w:t>
            </w:r>
          </w:p>
        </w:tc>
        <w:tc>
          <w:tcPr>
            <w:tcW w:w="1162"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0,8</w:t>
            </w:r>
          </w:p>
        </w:tc>
        <w:tc>
          <w:tcPr>
            <w:tcW w:w="1075" w:type="dxa"/>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20-25</w:t>
            </w:r>
          </w:p>
        </w:tc>
        <w:tc>
          <w:tcPr>
            <w:tcW w:w="1109" w:type="dxa"/>
            <w:vMerge w:val="restart"/>
            <w:tcBorders>
              <w:left w:val="single" w:sz="4" w:space="0" w:color="auto"/>
              <w:righ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(7-8) Д</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 xml:space="preserve">(2-3) </w:t>
            </w:r>
            <w:proofErr w:type="spellStart"/>
            <w:r w:rsidRPr="00FE04D3">
              <w:rPr>
                <w:rStyle w:val="265pt"/>
                <w:sz w:val="22"/>
                <w:szCs w:val="22"/>
              </w:rPr>
              <w:t>Лп</w:t>
            </w:r>
            <w:proofErr w:type="spellEnd"/>
            <w:r w:rsidRPr="00FE04D3">
              <w:rPr>
                <w:rStyle w:val="265pt"/>
                <w:sz w:val="22"/>
                <w:szCs w:val="22"/>
              </w:rPr>
              <w:t>,</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Е, др.</w:t>
            </w:r>
          </w:p>
          <w:p w:rsidR="00C9276C" w:rsidRPr="00FE04D3" w:rsidRDefault="00C9276C" w:rsidP="00C9276C">
            <w:pPr>
              <w:pStyle w:val="20"/>
              <w:spacing w:after="0" w:line="240" w:lineRule="auto"/>
              <w:rPr>
                <w:sz w:val="22"/>
                <w:szCs w:val="22"/>
              </w:rPr>
            </w:pPr>
            <w:r w:rsidRPr="00FE04D3">
              <w:rPr>
                <w:rStyle w:val="265pt"/>
                <w:sz w:val="22"/>
                <w:szCs w:val="22"/>
              </w:rPr>
              <w:t>породы</w:t>
            </w:r>
          </w:p>
        </w:tc>
      </w:tr>
      <w:tr w:rsidR="00C9276C" w:rsidRPr="00FE04D3" w:rsidTr="004F6B58">
        <w:trPr>
          <w:trHeight w:hRule="exact" w:val="557"/>
          <w:jc w:val="center"/>
        </w:trPr>
        <w:tc>
          <w:tcPr>
            <w:tcW w:w="1968" w:type="dxa"/>
            <w:vMerge/>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752" w:type="dxa"/>
            <w:vMerge/>
            <w:tcBorders>
              <w:left w:val="single" w:sz="4" w:space="0" w:color="auto"/>
            </w:tcBorders>
            <w:shd w:val="clear" w:color="auto" w:fill="FFFFFF"/>
          </w:tcPr>
          <w:p w:rsidR="00C9276C" w:rsidRPr="00FE04D3" w:rsidRDefault="00C9276C" w:rsidP="005F16A6">
            <w:pPr>
              <w:pStyle w:val="20"/>
              <w:spacing w:after="0" w:line="240" w:lineRule="auto"/>
              <w:rPr>
                <w:sz w:val="22"/>
                <w:szCs w:val="22"/>
              </w:rPr>
            </w:pPr>
          </w:p>
        </w:tc>
        <w:tc>
          <w:tcPr>
            <w:tcW w:w="883" w:type="dxa"/>
            <w:vMerge/>
            <w:tcBorders>
              <w:left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0,5</w:t>
            </w:r>
          </w:p>
        </w:tc>
        <w:tc>
          <w:tcPr>
            <w:tcW w:w="941"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0,5</w:t>
            </w:r>
          </w:p>
        </w:tc>
        <w:tc>
          <w:tcPr>
            <w:tcW w:w="992" w:type="dxa"/>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0,6</w:t>
            </w:r>
          </w:p>
        </w:tc>
        <w:tc>
          <w:tcPr>
            <w:tcW w:w="1320"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10-15</w:t>
            </w:r>
          </w:p>
        </w:tc>
        <w:tc>
          <w:tcPr>
            <w:tcW w:w="1162"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0,6</w:t>
            </w:r>
          </w:p>
        </w:tc>
        <w:tc>
          <w:tcPr>
            <w:tcW w:w="1075" w:type="dxa"/>
            <w:tcBorders>
              <w:left w:val="single" w:sz="4" w:space="0" w:color="auto"/>
            </w:tcBorders>
            <w:shd w:val="clear" w:color="auto" w:fill="FFFFFF"/>
          </w:tcPr>
          <w:p w:rsidR="00C9276C" w:rsidRPr="00FE04D3" w:rsidRDefault="00C9276C" w:rsidP="005F16A6">
            <w:pPr>
              <w:pStyle w:val="20"/>
              <w:shd w:val="clear" w:color="auto" w:fill="auto"/>
              <w:spacing w:after="0" w:line="240" w:lineRule="auto"/>
              <w:ind w:left="260"/>
              <w:rPr>
                <w:sz w:val="22"/>
                <w:szCs w:val="22"/>
              </w:rPr>
            </w:pPr>
            <w:r w:rsidRPr="00FE04D3">
              <w:rPr>
                <w:rStyle w:val="265pt"/>
                <w:sz w:val="22"/>
                <w:szCs w:val="22"/>
              </w:rPr>
              <w:t>15-20</w:t>
            </w:r>
          </w:p>
        </w:tc>
        <w:tc>
          <w:tcPr>
            <w:tcW w:w="1109" w:type="dxa"/>
            <w:vMerge/>
            <w:tcBorders>
              <w:left w:val="single" w:sz="4" w:space="0" w:color="auto"/>
              <w:right w:val="single" w:sz="4" w:space="0" w:color="auto"/>
            </w:tcBorders>
            <w:shd w:val="clear" w:color="auto" w:fill="FFFFFF"/>
            <w:vAlign w:val="center"/>
          </w:tcPr>
          <w:p w:rsidR="00C9276C" w:rsidRPr="00FE04D3" w:rsidRDefault="00C9276C" w:rsidP="005F16A6">
            <w:pPr>
              <w:pStyle w:val="20"/>
              <w:spacing w:after="0" w:line="240" w:lineRule="auto"/>
              <w:ind w:left="160"/>
              <w:jc w:val="left"/>
              <w:rPr>
                <w:sz w:val="22"/>
                <w:szCs w:val="22"/>
              </w:rPr>
            </w:pPr>
          </w:p>
        </w:tc>
      </w:tr>
      <w:tr w:rsidR="00C9276C" w:rsidRPr="00FE04D3" w:rsidTr="00C9276C">
        <w:trPr>
          <w:trHeight w:hRule="exact" w:val="557"/>
          <w:jc w:val="center"/>
        </w:trPr>
        <w:tc>
          <w:tcPr>
            <w:tcW w:w="1968" w:type="dxa"/>
            <w:vMerge/>
            <w:tcBorders>
              <w:left w:val="single" w:sz="4" w:space="0" w:color="auto"/>
            </w:tcBorders>
            <w:shd w:val="clear" w:color="auto" w:fill="FFFFFF"/>
          </w:tcPr>
          <w:p w:rsidR="00C9276C" w:rsidRPr="00FE04D3" w:rsidRDefault="00C9276C" w:rsidP="005F16A6">
            <w:pPr>
              <w:spacing w:after="0" w:line="240" w:lineRule="auto"/>
              <w:jc w:val="center"/>
              <w:rPr>
                <w:rFonts w:ascii="Times New Roman" w:hAnsi="Times New Roman" w:cs="Times New Roman"/>
              </w:rPr>
            </w:pPr>
          </w:p>
        </w:tc>
        <w:tc>
          <w:tcPr>
            <w:tcW w:w="1752" w:type="dxa"/>
            <w:vMerge w:val="restart"/>
            <w:tcBorders>
              <w:top w:val="single" w:sz="4" w:space="0" w:color="auto"/>
              <w:left w:val="single" w:sz="4" w:space="0" w:color="auto"/>
            </w:tcBorders>
            <w:shd w:val="clear" w:color="auto" w:fill="FFFFFF"/>
          </w:tcPr>
          <w:p w:rsidR="00C9276C" w:rsidRPr="00FE04D3" w:rsidRDefault="00C9276C" w:rsidP="005F16A6">
            <w:pPr>
              <w:pStyle w:val="20"/>
              <w:shd w:val="clear" w:color="auto" w:fill="auto"/>
              <w:spacing w:after="0" w:line="240" w:lineRule="auto"/>
              <w:rPr>
                <w:sz w:val="22"/>
                <w:szCs w:val="22"/>
              </w:rPr>
            </w:pPr>
            <w:r w:rsidRPr="00FE04D3">
              <w:rPr>
                <w:rStyle w:val="265pt"/>
                <w:sz w:val="22"/>
                <w:szCs w:val="22"/>
              </w:rPr>
              <w:t>Дубравы</w:t>
            </w:r>
          </w:p>
          <w:p w:rsidR="00C9276C" w:rsidRPr="00FE04D3" w:rsidRDefault="00C9276C" w:rsidP="004A511D">
            <w:pPr>
              <w:pStyle w:val="20"/>
              <w:shd w:val="clear" w:color="auto" w:fill="auto"/>
              <w:spacing w:after="0" w:line="240" w:lineRule="auto"/>
              <w:ind w:left="260"/>
              <w:jc w:val="left"/>
              <w:rPr>
                <w:sz w:val="22"/>
                <w:szCs w:val="22"/>
              </w:rPr>
            </w:pPr>
            <w:proofErr w:type="spellStart"/>
            <w:r w:rsidRPr="00FE04D3">
              <w:rPr>
                <w:rStyle w:val="265pt"/>
                <w:sz w:val="22"/>
                <w:szCs w:val="22"/>
              </w:rPr>
              <w:t>приручейно</w:t>
            </w:r>
            <w:proofErr w:type="spellEnd"/>
            <w:r w:rsidRPr="00FE04D3">
              <w:rPr>
                <w:rStyle w:val="265pt"/>
                <w:sz w:val="22"/>
                <w:szCs w:val="22"/>
              </w:rPr>
              <w:t>-</w:t>
            </w:r>
          </w:p>
          <w:p w:rsidR="00C9276C" w:rsidRPr="00FE04D3" w:rsidRDefault="00C9276C" w:rsidP="004A511D">
            <w:pPr>
              <w:pStyle w:val="20"/>
              <w:shd w:val="clear" w:color="auto" w:fill="auto"/>
              <w:spacing w:after="0" w:line="240" w:lineRule="auto"/>
              <w:jc w:val="left"/>
              <w:rPr>
                <w:sz w:val="22"/>
                <w:szCs w:val="22"/>
              </w:rPr>
            </w:pPr>
            <w:proofErr w:type="spellStart"/>
            <w:r w:rsidRPr="00FE04D3">
              <w:rPr>
                <w:rStyle w:val="265pt"/>
                <w:sz w:val="22"/>
                <w:szCs w:val="22"/>
              </w:rPr>
              <w:t>крупнотравные</w:t>
            </w:r>
            <w:proofErr w:type="spellEnd"/>
          </w:p>
          <w:p w:rsidR="00C9276C" w:rsidRPr="00FE04D3" w:rsidRDefault="00C9276C" w:rsidP="004A511D">
            <w:pPr>
              <w:pStyle w:val="20"/>
              <w:spacing w:after="0" w:line="240" w:lineRule="auto"/>
              <w:rPr>
                <w:sz w:val="22"/>
                <w:szCs w:val="22"/>
              </w:rPr>
            </w:pPr>
            <w:r w:rsidRPr="004F6B58">
              <w:rPr>
                <w:rStyle w:val="265pt"/>
                <w:sz w:val="22"/>
                <w:szCs w:val="22"/>
                <w:lang w:bidi="en-US"/>
              </w:rPr>
              <w:t>(</w:t>
            </w:r>
            <w:r w:rsidRPr="00FE04D3">
              <w:rPr>
                <w:rStyle w:val="265pt"/>
                <w:sz w:val="22"/>
                <w:szCs w:val="22"/>
                <w:lang w:val="en-US" w:bidi="en-US"/>
              </w:rPr>
              <w:t>II</w:t>
            </w:r>
            <w:r w:rsidRPr="004F6B58">
              <w:rPr>
                <w:rStyle w:val="265pt"/>
                <w:sz w:val="22"/>
                <w:szCs w:val="22"/>
                <w:lang w:bidi="en-US"/>
              </w:rPr>
              <w:t>-</w:t>
            </w:r>
            <w:r w:rsidRPr="00FE04D3">
              <w:rPr>
                <w:rStyle w:val="265pt"/>
                <w:sz w:val="22"/>
                <w:szCs w:val="22"/>
                <w:lang w:val="en-US" w:bidi="en-US"/>
              </w:rPr>
              <w:t>III</w:t>
            </w:r>
            <w:r w:rsidRPr="004F6B58">
              <w:rPr>
                <w:rStyle w:val="265pt"/>
                <w:sz w:val="22"/>
                <w:szCs w:val="22"/>
                <w:lang w:bidi="en-US"/>
              </w:rPr>
              <w:t>)</w:t>
            </w:r>
          </w:p>
        </w:tc>
        <w:tc>
          <w:tcPr>
            <w:tcW w:w="883" w:type="dxa"/>
            <w:vMerge w:val="restart"/>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4-6</w:t>
            </w:r>
          </w:p>
        </w:tc>
        <w:tc>
          <w:tcPr>
            <w:tcW w:w="1325"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941"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ind w:left="220"/>
              <w:rPr>
                <w:sz w:val="22"/>
                <w:szCs w:val="22"/>
              </w:rPr>
            </w:pPr>
            <w:r w:rsidRPr="00FE04D3">
              <w:rPr>
                <w:rStyle w:val="265pt"/>
                <w:sz w:val="22"/>
                <w:szCs w:val="22"/>
              </w:rPr>
              <w:t>30-40</w:t>
            </w:r>
          </w:p>
        </w:tc>
        <w:tc>
          <w:tcPr>
            <w:tcW w:w="1417"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ind w:left="220"/>
              <w:rPr>
                <w:sz w:val="22"/>
                <w:szCs w:val="22"/>
              </w:rPr>
            </w:pPr>
            <w:r w:rsidRPr="00FE04D3">
              <w:rPr>
                <w:rStyle w:val="265pt"/>
                <w:sz w:val="22"/>
                <w:szCs w:val="22"/>
              </w:rPr>
              <w:t>30-40</w:t>
            </w:r>
          </w:p>
        </w:tc>
        <w:tc>
          <w:tcPr>
            <w:tcW w:w="1037"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1320"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25-35</w:t>
            </w:r>
          </w:p>
        </w:tc>
        <w:tc>
          <w:tcPr>
            <w:tcW w:w="1162"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0,8</w:t>
            </w:r>
          </w:p>
        </w:tc>
        <w:tc>
          <w:tcPr>
            <w:tcW w:w="1075"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ind w:left="260"/>
              <w:rPr>
                <w:sz w:val="22"/>
                <w:szCs w:val="22"/>
              </w:rPr>
            </w:pPr>
            <w:r w:rsidRPr="00FE04D3">
              <w:rPr>
                <w:rStyle w:val="265pt"/>
                <w:sz w:val="22"/>
                <w:szCs w:val="22"/>
              </w:rPr>
              <w:t>20-30</w:t>
            </w:r>
          </w:p>
        </w:tc>
        <w:tc>
          <w:tcPr>
            <w:tcW w:w="1109" w:type="dxa"/>
            <w:vMerge w:val="restart"/>
            <w:tcBorders>
              <w:top w:val="single" w:sz="4" w:space="0" w:color="auto"/>
              <w:left w:val="single" w:sz="4" w:space="0" w:color="auto"/>
              <w:right w:val="single" w:sz="4" w:space="0" w:color="auto"/>
            </w:tcBorders>
            <w:shd w:val="clear" w:color="auto" w:fill="FFFFFF"/>
          </w:tcPr>
          <w:p w:rsidR="00C9276C" w:rsidRPr="00FE04D3" w:rsidRDefault="00C9276C" w:rsidP="00C9276C">
            <w:pPr>
              <w:pStyle w:val="20"/>
              <w:shd w:val="clear" w:color="auto" w:fill="auto"/>
              <w:spacing w:after="0" w:line="240" w:lineRule="auto"/>
              <w:ind w:left="-68"/>
              <w:rPr>
                <w:sz w:val="22"/>
                <w:szCs w:val="22"/>
              </w:rPr>
            </w:pPr>
            <w:r w:rsidRPr="00FE04D3">
              <w:rPr>
                <w:rStyle w:val="265pt"/>
                <w:sz w:val="22"/>
                <w:szCs w:val="22"/>
              </w:rPr>
              <w:t>(7-9) Д</w:t>
            </w:r>
          </w:p>
          <w:p w:rsidR="00C9276C" w:rsidRPr="00FE04D3" w:rsidRDefault="00C9276C" w:rsidP="00C9276C">
            <w:pPr>
              <w:pStyle w:val="20"/>
              <w:spacing w:after="0" w:line="240" w:lineRule="auto"/>
              <w:ind w:left="-68"/>
              <w:rPr>
                <w:sz w:val="22"/>
                <w:szCs w:val="22"/>
              </w:rPr>
            </w:pPr>
            <w:r w:rsidRPr="00FE04D3">
              <w:rPr>
                <w:rStyle w:val="265pt"/>
                <w:sz w:val="22"/>
                <w:szCs w:val="22"/>
              </w:rPr>
              <w:t>(1-3)</w:t>
            </w:r>
          </w:p>
          <w:p w:rsidR="00C9276C" w:rsidRPr="00FE04D3" w:rsidRDefault="00C9276C" w:rsidP="00C9276C">
            <w:pPr>
              <w:pStyle w:val="20"/>
              <w:shd w:val="clear" w:color="auto" w:fill="auto"/>
              <w:spacing w:after="0" w:line="240" w:lineRule="auto"/>
              <w:rPr>
                <w:sz w:val="22"/>
                <w:szCs w:val="22"/>
              </w:rPr>
            </w:pPr>
            <w:proofErr w:type="spellStart"/>
            <w:r w:rsidRPr="00FE04D3">
              <w:rPr>
                <w:rStyle w:val="265pt"/>
                <w:sz w:val="22"/>
                <w:szCs w:val="22"/>
              </w:rPr>
              <w:t>Олч</w:t>
            </w:r>
            <w:proofErr w:type="spellEnd"/>
            <w:r w:rsidRPr="00FE04D3">
              <w:rPr>
                <w:rStyle w:val="265pt"/>
                <w:sz w:val="22"/>
                <w:szCs w:val="22"/>
              </w:rPr>
              <w:t>, др.</w:t>
            </w:r>
          </w:p>
          <w:p w:rsidR="00C9276C" w:rsidRPr="00FE04D3" w:rsidRDefault="00C9276C" w:rsidP="00C9276C">
            <w:pPr>
              <w:pStyle w:val="20"/>
              <w:spacing w:after="0" w:line="240" w:lineRule="auto"/>
              <w:rPr>
                <w:sz w:val="22"/>
                <w:szCs w:val="22"/>
              </w:rPr>
            </w:pPr>
            <w:r w:rsidRPr="00FE04D3">
              <w:rPr>
                <w:rStyle w:val="265pt"/>
                <w:sz w:val="22"/>
                <w:szCs w:val="22"/>
              </w:rPr>
              <w:t>породы</w:t>
            </w:r>
          </w:p>
        </w:tc>
      </w:tr>
      <w:tr w:rsidR="00C9276C" w:rsidRPr="00FE04D3" w:rsidTr="00C9276C">
        <w:trPr>
          <w:trHeight w:hRule="exact" w:val="557"/>
          <w:jc w:val="center"/>
        </w:trPr>
        <w:tc>
          <w:tcPr>
            <w:tcW w:w="1968" w:type="dxa"/>
            <w:vMerge/>
            <w:tcBorders>
              <w:left w:val="single" w:sz="4" w:space="0" w:color="auto"/>
              <w:bottom w:val="single" w:sz="4" w:space="0" w:color="auto"/>
            </w:tcBorders>
            <w:shd w:val="clear" w:color="auto" w:fill="FFFFFF"/>
          </w:tcPr>
          <w:p w:rsidR="00C9276C" w:rsidRPr="00FE04D3" w:rsidRDefault="00C9276C" w:rsidP="004A511D">
            <w:pPr>
              <w:spacing w:after="0" w:line="240" w:lineRule="auto"/>
              <w:rPr>
                <w:rFonts w:ascii="Times New Roman" w:hAnsi="Times New Roman" w:cs="Times New Roman"/>
              </w:rPr>
            </w:pPr>
          </w:p>
        </w:tc>
        <w:tc>
          <w:tcPr>
            <w:tcW w:w="1752" w:type="dxa"/>
            <w:vMerge/>
            <w:tcBorders>
              <w:left w:val="single" w:sz="4" w:space="0" w:color="auto"/>
            </w:tcBorders>
            <w:shd w:val="clear" w:color="auto" w:fill="FFFFFF"/>
          </w:tcPr>
          <w:p w:rsidR="00C9276C" w:rsidRPr="00FE04D3" w:rsidRDefault="00C9276C" w:rsidP="004A511D">
            <w:pPr>
              <w:pStyle w:val="20"/>
              <w:spacing w:after="0" w:line="240" w:lineRule="auto"/>
              <w:rPr>
                <w:sz w:val="22"/>
                <w:szCs w:val="22"/>
              </w:rPr>
            </w:pPr>
          </w:p>
        </w:tc>
        <w:tc>
          <w:tcPr>
            <w:tcW w:w="883" w:type="dxa"/>
            <w:vMerge/>
            <w:tcBorders>
              <w:left w:val="single" w:sz="4" w:space="0" w:color="auto"/>
            </w:tcBorders>
            <w:shd w:val="clear" w:color="auto" w:fill="FFFFFF"/>
          </w:tcPr>
          <w:p w:rsidR="00C9276C" w:rsidRPr="00FE04D3" w:rsidRDefault="00C9276C" w:rsidP="004A511D">
            <w:pPr>
              <w:spacing w:after="0" w:line="240" w:lineRule="auto"/>
              <w:rPr>
                <w:rFonts w:ascii="Times New Roman" w:hAnsi="Times New Roman" w:cs="Times New Roman"/>
              </w:rPr>
            </w:pPr>
          </w:p>
        </w:tc>
        <w:tc>
          <w:tcPr>
            <w:tcW w:w="1325" w:type="dxa"/>
            <w:tcBorders>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0,5</w:t>
            </w:r>
          </w:p>
        </w:tc>
        <w:tc>
          <w:tcPr>
            <w:tcW w:w="941" w:type="dxa"/>
            <w:tcBorders>
              <w:left w:val="single" w:sz="4" w:space="0" w:color="auto"/>
              <w:bottom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417" w:type="dxa"/>
            <w:tcBorders>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0,6</w:t>
            </w:r>
          </w:p>
        </w:tc>
        <w:tc>
          <w:tcPr>
            <w:tcW w:w="992" w:type="dxa"/>
            <w:tcBorders>
              <w:left w:val="single" w:sz="4" w:space="0" w:color="auto"/>
              <w:bottom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037" w:type="dxa"/>
            <w:tcBorders>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0,6</w:t>
            </w:r>
          </w:p>
        </w:tc>
        <w:tc>
          <w:tcPr>
            <w:tcW w:w="1320" w:type="dxa"/>
            <w:tcBorders>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10-15</w:t>
            </w:r>
          </w:p>
        </w:tc>
        <w:tc>
          <w:tcPr>
            <w:tcW w:w="1162" w:type="dxa"/>
            <w:tcBorders>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1075" w:type="dxa"/>
            <w:tcBorders>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ind w:left="260"/>
              <w:rPr>
                <w:sz w:val="22"/>
                <w:szCs w:val="22"/>
              </w:rPr>
            </w:pPr>
            <w:r w:rsidRPr="00FE04D3">
              <w:rPr>
                <w:rStyle w:val="265pt"/>
                <w:sz w:val="22"/>
                <w:szCs w:val="22"/>
              </w:rPr>
              <w:t>15-20</w:t>
            </w:r>
          </w:p>
        </w:tc>
        <w:tc>
          <w:tcPr>
            <w:tcW w:w="1109" w:type="dxa"/>
            <w:vMerge/>
            <w:tcBorders>
              <w:left w:val="single" w:sz="4" w:space="0" w:color="auto"/>
              <w:right w:val="single" w:sz="4" w:space="0" w:color="auto"/>
            </w:tcBorders>
            <w:shd w:val="clear" w:color="auto" w:fill="FFFFFF"/>
          </w:tcPr>
          <w:p w:rsidR="00C9276C" w:rsidRPr="00FE04D3" w:rsidRDefault="00C9276C" w:rsidP="00C9276C">
            <w:pPr>
              <w:pStyle w:val="20"/>
              <w:spacing w:after="0" w:line="240" w:lineRule="auto"/>
              <w:rPr>
                <w:sz w:val="22"/>
                <w:szCs w:val="22"/>
              </w:rPr>
            </w:pPr>
          </w:p>
        </w:tc>
      </w:tr>
      <w:tr w:rsidR="00C9276C" w:rsidRPr="00FE04D3" w:rsidTr="00C9276C">
        <w:trPr>
          <w:trHeight w:hRule="exact" w:val="557"/>
          <w:jc w:val="center"/>
        </w:trPr>
        <w:tc>
          <w:tcPr>
            <w:tcW w:w="1968" w:type="dxa"/>
            <w:vMerge w:val="restart"/>
            <w:tcBorders>
              <w:top w:val="single" w:sz="4" w:space="0" w:color="auto"/>
              <w:left w:val="single" w:sz="4" w:space="0" w:color="auto"/>
            </w:tcBorders>
            <w:shd w:val="clear" w:color="auto" w:fill="FFFFFF"/>
          </w:tcPr>
          <w:p w:rsidR="00C9276C" w:rsidRPr="00FE04D3" w:rsidRDefault="00C9276C" w:rsidP="000B21D9">
            <w:pPr>
              <w:pStyle w:val="20"/>
              <w:shd w:val="clear" w:color="auto" w:fill="auto"/>
              <w:spacing w:after="0" w:line="240" w:lineRule="auto"/>
              <w:jc w:val="left"/>
              <w:rPr>
                <w:sz w:val="22"/>
                <w:szCs w:val="22"/>
              </w:rPr>
            </w:pPr>
            <w:r w:rsidRPr="00FE04D3">
              <w:rPr>
                <w:rStyle w:val="265pt"/>
                <w:sz w:val="22"/>
                <w:szCs w:val="22"/>
              </w:rPr>
              <w:t>2.1.Смешанные</w:t>
            </w:r>
          </w:p>
          <w:p w:rsidR="00C9276C" w:rsidRPr="00FE04D3" w:rsidRDefault="00C9276C" w:rsidP="000B21D9">
            <w:pPr>
              <w:pStyle w:val="20"/>
              <w:shd w:val="clear" w:color="auto" w:fill="auto"/>
              <w:spacing w:after="0" w:line="240" w:lineRule="auto"/>
              <w:jc w:val="left"/>
              <w:rPr>
                <w:sz w:val="22"/>
                <w:szCs w:val="22"/>
              </w:rPr>
            </w:pPr>
            <w:r w:rsidRPr="00FE04D3">
              <w:rPr>
                <w:rStyle w:val="265pt"/>
                <w:sz w:val="22"/>
                <w:szCs w:val="22"/>
              </w:rPr>
              <w:t xml:space="preserve">насаждения </w:t>
            </w:r>
            <w:proofErr w:type="gramStart"/>
            <w:r w:rsidRPr="00FE04D3">
              <w:rPr>
                <w:rStyle w:val="265pt"/>
                <w:sz w:val="22"/>
                <w:szCs w:val="22"/>
              </w:rPr>
              <w:t>с</w:t>
            </w:r>
            <w:proofErr w:type="gramEnd"/>
          </w:p>
          <w:p w:rsidR="00C9276C" w:rsidRPr="00FE04D3" w:rsidRDefault="00C9276C" w:rsidP="000B21D9">
            <w:pPr>
              <w:pStyle w:val="20"/>
              <w:shd w:val="clear" w:color="auto" w:fill="auto"/>
              <w:spacing w:after="0" w:line="240" w:lineRule="auto"/>
              <w:jc w:val="left"/>
              <w:rPr>
                <w:sz w:val="22"/>
                <w:szCs w:val="22"/>
              </w:rPr>
            </w:pPr>
            <w:r w:rsidRPr="00FE04D3">
              <w:rPr>
                <w:rStyle w:val="265pt"/>
                <w:sz w:val="22"/>
                <w:szCs w:val="22"/>
              </w:rPr>
              <w:t xml:space="preserve">долей дуба </w:t>
            </w:r>
            <w:proofErr w:type="gramStart"/>
            <w:r w:rsidRPr="00FE04D3">
              <w:rPr>
                <w:rStyle w:val="265pt"/>
                <w:sz w:val="22"/>
                <w:szCs w:val="22"/>
              </w:rPr>
              <w:t>в</w:t>
            </w:r>
            <w:proofErr w:type="gramEnd"/>
          </w:p>
          <w:p w:rsidR="00C9276C" w:rsidRPr="00FE04D3" w:rsidRDefault="00C9276C" w:rsidP="000B21D9">
            <w:pPr>
              <w:pStyle w:val="20"/>
              <w:shd w:val="clear" w:color="auto" w:fill="auto"/>
              <w:spacing w:after="0" w:line="240" w:lineRule="auto"/>
              <w:jc w:val="left"/>
              <w:rPr>
                <w:sz w:val="22"/>
                <w:szCs w:val="22"/>
              </w:rPr>
            </w:pPr>
            <w:proofErr w:type="gramStart"/>
            <w:r w:rsidRPr="00FE04D3">
              <w:rPr>
                <w:rStyle w:val="265pt"/>
                <w:sz w:val="22"/>
                <w:szCs w:val="22"/>
              </w:rPr>
              <w:t>составе</w:t>
            </w:r>
            <w:proofErr w:type="gramEnd"/>
            <w:r w:rsidRPr="00FE04D3">
              <w:rPr>
                <w:rStyle w:val="265pt"/>
                <w:sz w:val="22"/>
                <w:szCs w:val="22"/>
              </w:rPr>
              <w:t xml:space="preserve"> 3-4</w:t>
            </w:r>
          </w:p>
          <w:p w:rsidR="00C9276C" w:rsidRPr="00FE04D3" w:rsidRDefault="00C9276C" w:rsidP="000B21D9">
            <w:pPr>
              <w:pStyle w:val="20"/>
              <w:spacing w:after="0" w:line="240" w:lineRule="auto"/>
              <w:jc w:val="left"/>
              <w:rPr>
                <w:sz w:val="22"/>
                <w:szCs w:val="22"/>
              </w:rPr>
            </w:pPr>
            <w:r w:rsidRPr="00FE04D3">
              <w:rPr>
                <w:rStyle w:val="265pt"/>
                <w:sz w:val="22"/>
                <w:szCs w:val="22"/>
              </w:rPr>
              <w:t>единицы</w:t>
            </w:r>
          </w:p>
        </w:tc>
        <w:tc>
          <w:tcPr>
            <w:tcW w:w="1752" w:type="dxa"/>
            <w:vMerge w:val="restart"/>
            <w:tcBorders>
              <w:top w:val="single" w:sz="4" w:space="0" w:color="auto"/>
              <w:left w:val="single" w:sz="4" w:space="0" w:color="auto"/>
            </w:tcBorders>
            <w:shd w:val="clear" w:color="auto" w:fill="FFFFFF"/>
          </w:tcPr>
          <w:p w:rsidR="00C9276C" w:rsidRPr="00FE04D3" w:rsidRDefault="00C9276C" w:rsidP="000B21D9">
            <w:pPr>
              <w:pStyle w:val="20"/>
              <w:shd w:val="clear" w:color="auto" w:fill="auto"/>
              <w:spacing w:after="0" w:line="240" w:lineRule="auto"/>
              <w:rPr>
                <w:sz w:val="22"/>
                <w:szCs w:val="22"/>
              </w:rPr>
            </w:pPr>
            <w:r w:rsidRPr="00FE04D3">
              <w:rPr>
                <w:rStyle w:val="265pt"/>
                <w:sz w:val="22"/>
                <w:szCs w:val="22"/>
              </w:rPr>
              <w:t>Дубравы</w:t>
            </w:r>
          </w:p>
          <w:p w:rsidR="00C9276C" w:rsidRPr="00FE04D3" w:rsidRDefault="00C9276C" w:rsidP="000B21D9">
            <w:pPr>
              <w:pStyle w:val="20"/>
              <w:shd w:val="clear" w:color="auto" w:fill="auto"/>
              <w:spacing w:after="0" w:line="240" w:lineRule="auto"/>
              <w:rPr>
                <w:sz w:val="22"/>
                <w:szCs w:val="22"/>
              </w:rPr>
            </w:pPr>
            <w:r w:rsidRPr="00FE04D3">
              <w:rPr>
                <w:rStyle w:val="265pt"/>
                <w:sz w:val="22"/>
                <w:szCs w:val="22"/>
              </w:rPr>
              <w:t>свежие липово-</w:t>
            </w:r>
          </w:p>
          <w:p w:rsidR="00C9276C" w:rsidRPr="00FE04D3" w:rsidRDefault="00C9276C" w:rsidP="000B21D9">
            <w:pPr>
              <w:pStyle w:val="20"/>
              <w:shd w:val="clear" w:color="auto" w:fill="auto"/>
              <w:spacing w:after="0" w:line="240" w:lineRule="auto"/>
              <w:rPr>
                <w:sz w:val="22"/>
                <w:szCs w:val="22"/>
              </w:rPr>
            </w:pPr>
            <w:r w:rsidRPr="00FE04D3">
              <w:rPr>
                <w:rStyle w:val="265pt"/>
                <w:sz w:val="22"/>
                <w:szCs w:val="22"/>
              </w:rPr>
              <w:t>лещиновые</w:t>
            </w:r>
          </w:p>
          <w:p w:rsidR="00C9276C" w:rsidRPr="00FE04D3" w:rsidRDefault="00C9276C" w:rsidP="000B21D9">
            <w:pPr>
              <w:pStyle w:val="20"/>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p>
        </w:tc>
        <w:tc>
          <w:tcPr>
            <w:tcW w:w="883" w:type="dxa"/>
            <w:vMerge w:val="restart"/>
            <w:tcBorders>
              <w:top w:val="single" w:sz="4" w:space="0" w:color="auto"/>
              <w:left w:val="single" w:sz="4" w:space="0" w:color="auto"/>
            </w:tcBorders>
            <w:shd w:val="clear" w:color="auto" w:fill="FFFFFF"/>
          </w:tcPr>
          <w:p w:rsidR="00C9276C" w:rsidRPr="00FE04D3" w:rsidRDefault="00C9276C" w:rsidP="000B21D9">
            <w:pPr>
              <w:pStyle w:val="20"/>
              <w:shd w:val="clear" w:color="auto" w:fill="auto"/>
              <w:spacing w:after="0" w:line="240" w:lineRule="auto"/>
              <w:ind w:left="20"/>
              <w:rPr>
                <w:sz w:val="22"/>
                <w:szCs w:val="22"/>
              </w:rPr>
            </w:pPr>
            <w:r w:rsidRPr="00FE04D3">
              <w:rPr>
                <w:rStyle w:val="265pt"/>
                <w:sz w:val="22"/>
                <w:szCs w:val="22"/>
              </w:rPr>
              <w:t>3-5</w:t>
            </w:r>
          </w:p>
        </w:tc>
        <w:tc>
          <w:tcPr>
            <w:tcW w:w="1325" w:type="dxa"/>
            <w:tcBorders>
              <w:top w:val="single" w:sz="4" w:space="0" w:color="auto"/>
              <w:left w:val="single" w:sz="4" w:space="0" w:color="auto"/>
            </w:tcBorders>
            <w:shd w:val="clear" w:color="auto" w:fill="FFFFFF"/>
          </w:tcPr>
          <w:p w:rsidR="00C9276C" w:rsidRPr="00FE04D3" w:rsidRDefault="00C9276C" w:rsidP="000B21D9">
            <w:pPr>
              <w:pStyle w:val="20"/>
              <w:shd w:val="clear" w:color="auto" w:fill="auto"/>
              <w:spacing w:after="0" w:line="240" w:lineRule="auto"/>
              <w:rPr>
                <w:sz w:val="22"/>
                <w:szCs w:val="22"/>
              </w:rPr>
            </w:pPr>
            <w:r w:rsidRPr="00FE04D3">
              <w:rPr>
                <w:rStyle w:val="265pt"/>
                <w:sz w:val="22"/>
                <w:szCs w:val="22"/>
              </w:rPr>
              <w:t>0,7</w:t>
            </w:r>
          </w:p>
        </w:tc>
        <w:tc>
          <w:tcPr>
            <w:tcW w:w="941" w:type="dxa"/>
            <w:tcBorders>
              <w:top w:val="single" w:sz="4" w:space="0" w:color="auto"/>
              <w:left w:val="single" w:sz="4" w:space="0" w:color="auto"/>
            </w:tcBorders>
            <w:shd w:val="clear" w:color="auto" w:fill="FFFFFF"/>
          </w:tcPr>
          <w:p w:rsidR="00C9276C" w:rsidRPr="00FE04D3" w:rsidRDefault="00C9276C" w:rsidP="000B21D9">
            <w:pPr>
              <w:pStyle w:val="20"/>
              <w:shd w:val="clear" w:color="auto" w:fill="auto"/>
              <w:spacing w:after="0" w:line="240" w:lineRule="auto"/>
              <w:ind w:left="220"/>
              <w:rPr>
                <w:sz w:val="22"/>
                <w:szCs w:val="22"/>
              </w:rPr>
            </w:pPr>
            <w:r w:rsidRPr="00FE04D3">
              <w:rPr>
                <w:rStyle w:val="265pt"/>
                <w:sz w:val="22"/>
                <w:szCs w:val="22"/>
              </w:rPr>
              <w:t>40-60</w:t>
            </w:r>
          </w:p>
        </w:tc>
        <w:tc>
          <w:tcPr>
            <w:tcW w:w="1417" w:type="dxa"/>
            <w:tcBorders>
              <w:top w:val="single" w:sz="4" w:space="0" w:color="auto"/>
              <w:left w:val="single" w:sz="4" w:space="0" w:color="auto"/>
            </w:tcBorders>
            <w:shd w:val="clear" w:color="auto" w:fill="FFFFFF"/>
          </w:tcPr>
          <w:p w:rsidR="00C9276C" w:rsidRPr="00FE04D3" w:rsidRDefault="00C9276C" w:rsidP="000B21D9">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tcBorders>
            <w:shd w:val="clear" w:color="auto" w:fill="FFFFFF"/>
          </w:tcPr>
          <w:p w:rsidR="00C9276C" w:rsidRPr="00FE04D3" w:rsidRDefault="00C9276C" w:rsidP="000B21D9">
            <w:pPr>
              <w:pStyle w:val="20"/>
              <w:shd w:val="clear" w:color="auto" w:fill="auto"/>
              <w:spacing w:after="0" w:line="240" w:lineRule="auto"/>
              <w:ind w:left="220"/>
              <w:rPr>
                <w:sz w:val="22"/>
                <w:szCs w:val="22"/>
              </w:rPr>
            </w:pPr>
            <w:r w:rsidRPr="00FE04D3">
              <w:rPr>
                <w:rStyle w:val="265pt"/>
                <w:sz w:val="22"/>
                <w:szCs w:val="22"/>
              </w:rPr>
              <w:t>40-60</w:t>
            </w:r>
          </w:p>
        </w:tc>
        <w:tc>
          <w:tcPr>
            <w:tcW w:w="1037" w:type="dxa"/>
            <w:tcBorders>
              <w:top w:val="single" w:sz="4" w:space="0" w:color="auto"/>
              <w:left w:val="single" w:sz="4" w:space="0" w:color="auto"/>
            </w:tcBorders>
            <w:shd w:val="clear" w:color="auto" w:fill="FFFFFF"/>
          </w:tcPr>
          <w:p w:rsidR="00C9276C" w:rsidRPr="00FE04D3" w:rsidRDefault="00C9276C" w:rsidP="000B21D9">
            <w:pPr>
              <w:pStyle w:val="20"/>
              <w:shd w:val="clear" w:color="auto" w:fill="auto"/>
              <w:spacing w:after="0" w:line="240" w:lineRule="auto"/>
              <w:rPr>
                <w:sz w:val="22"/>
                <w:szCs w:val="22"/>
              </w:rPr>
            </w:pPr>
            <w:r w:rsidRPr="00FE04D3">
              <w:rPr>
                <w:rStyle w:val="265pt"/>
                <w:sz w:val="22"/>
                <w:szCs w:val="22"/>
              </w:rPr>
              <w:t>0,7</w:t>
            </w:r>
          </w:p>
        </w:tc>
        <w:tc>
          <w:tcPr>
            <w:tcW w:w="1320" w:type="dxa"/>
            <w:tcBorders>
              <w:top w:val="single" w:sz="4" w:space="0" w:color="auto"/>
              <w:left w:val="single" w:sz="4" w:space="0" w:color="auto"/>
            </w:tcBorders>
            <w:shd w:val="clear" w:color="auto" w:fill="FFFFFF"/>
          </w:tcPr>
          <w:p w:rsidR="00C9276C" w:rsidRPr="00FE04D3" w:rsidRDefault="00C9276C" w:rsidP="000B21D9">
            <w:pPr>
              <w:pStyle w:val="20"/>
              <w:shd w:val="clear" w:color="auto" w:fill="auto"/>
              <w:spacing w:after="0" w:line="240" w:lineRule="auto"/>
              <w:rPr>
                <w:sz w:val="22"/>
                <w:szCs w:val="22"/>
              </w:rPr>
            </w:pPr>
            <w:r w:rsidRPr="00FE04D3">
              <w:rPr>
                <w:rStyle w:val="265pt"/>
                <w:sz w:val="22"/>
                <w:szCs w:val="22"/>
              </w:rPr>
              <w:t>30-50</w:t>
            </w:r>
          </w:p>
        </w:tc>
        <w:tc>
          <w:tcPr>
            <w:tcW w:w="1162" w:type="dxa"/>
            <w:tcBorders>
              <w:top w:val="single" w:sz="4" w:space="0" w:color="auto"/>
              <w:left w:val="single" w:sz="4" w:space="0" w:color="auto"/>
            </w:tcBorders>
            <w:shd w:val="clear" w:color="auto" w:fill="FFFFFF"/>
          </w:tcPr>
          <w:p w:rsidR="00C9276C" w:rsidRPr="00FE04D3" w:rsidRDefault="00C9276C" w:rsidP="000B21D9">
            <w:pPr>
              <w:pStyle w:val="20"/>
              <w:shd w:val="clear" w:color="auto" w:fill="auto"/>
              <w:spacing w:after="0" w:line="240" w:lineRule="auto"/>
              <w:rPr>
                <w:sz w:val="22"/>
                <w:szCs w:val="22"/>
              </w:rPr>
            </w:pPr>
            <w:r w:rsidRPr="00FE04D3">
              <w:rPr>
                <w:rStyle w:val="265pt"/>
                <w:sz w:val="22"/>
                <w:szCs w:val="22"/>
              </w:rPr>
              <w:t>0,7</w:t>
            </w:r>
          </w:p>
        </w:tc>
        <w:tc>
          <w:tcPr>
            <w:tcW w:w="1075" w:type="dxa"/>
            <w:tcBorders>
              <w:top w:val="single" w:sz="4" w:space="0" w:color="auto"/>
              <w:left w:val="single" w:sz="4" w:space="0" w:color="auto"/>
            </w:tcBorders>
            <w:shd w:val="clear" w:color="auto" w:fill="FFFFFF"/>
          </w:tcPr>
          <w:p w:rsidR="00C9276C" w:rsidRPr="00FE04D3" w:rsidRDefault="00C9276C" w:rsidP="000B21D9">
            <w:pPr>
              <w:pStyle w:val="20"/>
              <w:shd w:val="clear" w:color="auto" w:fill="auto"/>
              <w:spacing w:after="0" w:line="240" w:lineRule="auto"/>
              <w:ind w:left="260"/>
              <w:rPr>
                <w:sz w:val="22"/>
                <w:szCs w:val="22"/>
              </w:rPr>
            </w:pPr>
            <w:r w:rsidRPr="00FE04D3">
              <w:rPr>
                <w:rStyle w:val="265pt"/>
                <w:sz w:val="22"/>
                <w:szCs w:val="22"/>
              </w:rPr>
              <w:t>25-40</w:t>
            </w:r>
          </w:p>
        </w:tc>
        <w:tc>
          <w:tcPr>
            <w:tcW w:w="1109" w:type="dxa"/>
            <w:vMerge w:val="restart"/>
            <w:tcBorders>
              <w:top w:val="single" w:sz="4" w:space="0" w:color="auto"/>
              <w:left w:val="single" w:sz="4" w:space="0" w:color="auto"/>
              <w:righ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(6-8) Д</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 xml:space="preserve">(2-4) </w:t>
            </w:r>
            <w:proofErr w:type="spellStart"/>
            <w:r w:rsidRPr="00FE04D3">
              <w:rPr>
                <w:rStyle w:val="265pt"/>
                <w:sz w:val="22"/>
                <w:szCs w:val="22"/>
              </w:rPr>
              <w:t>Лп</w:t>
            </w:r>
            <w:proofErr w:type="spellEnd"/>
            <w:r w:rsidRPr="00FE04D3">
              <w:rPr>
                <w:rStyle w:val="265pt"/>
                <w:sz w:val="22"/>
                <w:szCs w:val="22"/>
              </w:rPr>
              <w:t>,</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Е, др.</w:t>
            </w:r>
          </w:p>
          <w:p w:rsidR="00C9276C" w:rsidRPr="00FE04D3" w:rsidRDefault="00C9276C" w:rsidP="00C9276C">
            <w:pPr>
              <w:pStyle w:val="20"/>
              <w:spacing w:after="0" w:line="240" w:lineRule="auto"/>
              <w:rPr>
                <w:sz w:val="22"/>
                <w:szCs w:val="22"/>
              </w:rPr>
            </w:pPr>
            <w:r w:rsidRPr="00FE04D3">
              <w:rPr>
                <w:rStyle w:val="265pt"/>
                <w:sz w:val="22"/>
                <w:szCs w:val="22"/>
              </w:rPr>
              <w:t>породы</w:t>
            </w:r>
          </w:p>
        </w:tc>
      </w:tr>
      <w:tr w:rsidR="00C9276C" w:rsidRPr="00FE04D3" w:rsidTr="004F6B58">
        <w:trPr>
          <w:trHeight w:hRule="exact" w:val="557"/>
          <w:jc w:val="center"/>
        </w:trPr>
        <w:tc>
          <w:tcPr>
            <w:tcW w:w="1968" w:type="dxa"/>
            <w:vMerge/>
            <w:tcBorders>
              <w:left w:val="single" w:sz="4" w:space="0" w:color="auto"/>
            </w:tcBorders>
            <w:shd w:val="clear" w:color="auto" w:fill="FFFFFF"/>
          </w:tcPr>
          <w:p w:rsidR="00C9276C" w:rsidRPr="00FE04D3" w:rsidRDefault="00C9276C" w:rsidP="004A511D">
            <w:pPr>
              <w:pStyle w:val="20"/>
              <w:spacing w:after="0" w:line="240" w:lineRule="auto"/>
              <w:jc w:val="left"/>
              <w:rPr>
                <w:sz w:val="22"/>
                <w:szCs w:val="22"/>
              </w:rPr>
            </w:pPr>
          </w:p>
        </w:tc>
        <w:tc>
          <w:tcPr>
            <w:tcW w:w="1752" w:type="dxa"/>
            <w:vMerge/>
            <w:tcBorders>
              <w:left w:val="single" w:sz="4" w:space="0" w:color="auto"/>
            </w:tcBorders>
            <w:shd w:val="clear" w:color="auto" w:fill="FFFFFF"/>
          </w:tcPr>
          <w:p w:rsidR="00C9276C" w:rsidRPr="00FE04D3" w:rsidRDefault="00C9276C" w:rsidP="004A511D">
            <w:pPr>
              <w:pStyle w:val="20"/>
              <w:spacing w:after="0" w:line="240" w:lineRule="auto"/>
              <w:rPr>
                <w:sz w:val="22"/>
                <w:szCs w:val="22"/>
              </w:rPr>
            </w:pPr>
          </w:p>
        </w:tc>
        <w:tc>
          <w:tcPr>
            <w:tcW w:w="883" w:type="dxa"/>
            <w:vMerge/>
            <w:tcBorders>
              <w:left w:val="single" w:sz="4" w:space="0" w:color="auto"/>
            </w:tcBorders>
            <w:shd w:val="clear" w:color="auto" w:fill="FFFFFF"/>
          </w:tcPr>
          <w:p w:rsidR="00C9276C" w:rsidRPr="00FE04D3" w:rsidRDefault="00C9276C" w:rsidP="000B21D9">
            <w:pPr>
              <w:spacing w:after="0" w:line="240" w:lineRule="auto"/>
              <w:ind w:left="20"/>
              <w:rPr>
                <w:rFonts w:ascii="Times New Roman" w:hAnsi="Times New Roman" w:cs="Times New Roman"/>
              </w:rPr>
            </w:pPr>
          </w:p>
        </w:tc>
        <w:tc>
          <w:tcPr>
            <w:tcW w:w="1325" w:type="dxa"/>
            <w:tcBorders>
              <w:left w:val="single" w:sz="4" w:space="0" w:color="auto"/>
            </w:tcBorders>
            <w:shd w:val="clear" w:color="auto" w:fill="FFFFFF"/>
          </w:tcPr>
          <w:p w:rsidR="00C9276C" w:rsidRPr="00FE04D3" w:rsidRDefault="00C9276C" w:rsidP="000B21D9">
            <w:pPr>
              <w:pStyle w:val="20"/>
              <w:shd w:val="clear" w:color="auto" w:fill="auto"/>
              <w:spacing w:after="0" w:line="240" w:lineRule="auto"/>
              <w:rPr>
                <w:sz w:val="22"/>
                <w:szCs w:val="22"/>
              </w:rPr>
            </w:pPr>
            <w:r w:rsidRPr="00FE04D3">
              <w:rPr>
                <w:rStyle w:val="265pt"/>
                <w:sz w:val="22"/>
                <w:szCs w:val="22"/>
              </w:rPr>
              <w:t>0,4</w:t>
            </w:r>
          </w:p>
        </w:tc>
        <w:tc>
          <w:tcPr>
            <w:tcW w:w="941" w:type="dxa"/>
            <w:tcBorders>
              <w:left w:val="single" w:sz="4" w:space="0" w:color="auto"/>
            </w:tcBorders>
            <w:shd w:val="clear" w:color="auto" w:fill="FFFFFF"/>
          </w:tcPr>
          <w:p w:rsidR="00C9276C" w:rsidRPr="00FE04D3" w:rsidRDefault="00C9276C" w:rsidP="000B21D9">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tcPr>
          <w:p w:rsidR="00C9276C" w:rsidRPr="00FE04D3" w:rsidRDefault="00C9276C" w:rsidP="000B21D9">
            <w:pPr>
              <w:pStyle w:val="20"/>
              <w:shd w:val="clear" w:color="auto" w:fill="auto"/>
              <w:spacing w:after="0" w:line="240" w:lineRule="auto"/>
              <w:rPr>
                <w:sz w:val="22"/>
                <w:szCs w:val="22"/>
              </w:rPr>
            </w:pPr>
            <w:r w:rsidRPr="00FE04D3">
              <w:rPr>
                <w:rStyle w:val="265pt"/>
                <w:sz w:val="22"/>
                <w:szCs w:val="22"/>
              </w:rPr>
              <w:t>0,4</w:t>
            </w:r>
          </w:p>
        </w:tc>
        <w:tc>
          <w:tcPr>
            <w:tcW w:w="992" w:type="dxa"/>
            <w:tcBorders>
              <w:left w:val="single" w:sz="4" w:space="0" w:color="auto"/>
            </w:tcBorders>
            <w:shd w:val="clear" w:color="auto" w:fill="FFFFFF"/>
          </w:tcPr>
          <w:p w:rsidR="00C9276C" w:rsidRPr="00FE04D3" w:rsidRDefault="00C9276C" w:rsidP="000B21D9">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tcPr>
          <w:p w:rsidR="00C9276C" w:rsidRPr="00FE04D3" w:rsidRDefault="00C9276C" w:rsidP="000B21D9">
            <w:pPr>
              <w:pStyle w:val="20"/>
              <w:shd w:val="clear" w:color="auto" w:fill="auto"/>
              <w:spacing w:after="0" w:line="240" w:lineRule="auto"/>
              <w:rPr>
                <w:sz w:val="22"/>
                <w:szCs w:val="22"/>
              </w:rPr>
            </w:pPr>
            <w:r w:rsidRPr="00FE04D3">
              <w:rPr>
                <w:rStyle w:val="265pt"/>
                <w:sz w:val="22"/>
                <w:szCs w:val="22"/>
              </w:rPr>
              <w:t>0,5</w:t>
            </w:r>
          </w:p>
        </w:tc>
        <w:tc>
          <w:tcPr>
            <w:tcW w:w="1320" w:type="dxa"/>
            <w:tcBorders>
              <w:left w:val="single" w:sz="4" w:space="0" w:color="auto"/>
            </w:tcBorders>
            <w:shd w:val="clear" w:color="auto" w:fill="FFFFFF"/>
          </w:tcPr>
          <w:p w:rsidR="00C9276C" w:rsidRPr="00FE04D3" w:rsidRDefault="00C9276C" w:rsidP="000B21D9">
            <w:pPr>
              <w:pStyle w:val="20"/>
              <w:shd w:val="clear" w:color="auto" w:fill="auto"/>
              <w:spacing w:after="0" w:line="240" w:lineRule="auto"/>
              <w:rPr>
                <w:sz w:val="22"/>
                <w:szCs w:val="22"/>
              </w:rPr>
            </w:pPr>
            <w:r w:rsidRPr="00FE04D3">
              <w:rPr>
                <w:rStyle w:val="265pt"/>
                <w:sz w:val="22"/>
                <w:szCs w:val="22"/>
              </w:rPr>
              <w:t>7-12</w:t>
            </w:r>
          </w:p>
        </w:tc>
        <w:tc>
          <w:tcPr>
            <w:tcW w:w="1162" w:type="dxa"/>
            <w:tcBorders>
              <w:left w:val="single" w:sz="4" w:space="0" w:color="auto"/>
            </w:tcBorders>
            <w:shd w:val="clear" w:color="auto" w:fill="FFFFFF"/>
          </w:tcPr>
          <w:p w:rsidR="00C9276C" w:rsidRPr="00FE04D3" w:rsidRDefault="00C9276C" w:rsidP="000B21D9">
            <w:pPr>
              <w:pStyle w:val="20"/>
              <w:shd w:val="clear" w:color="auto" w:fill="auto"/>
              <w:spacing w:after="0" w:line="240" w:lineRule="auto"/>
              <w:rPr>
                <w:sz w:val="22"/>
                <w:szCs w:val="22"/>
              </w:rPr>
            </w:pPr>
            <w:r w:rsidRPr="00FE04D3">
              <w:rPr>
                <w:rStyle w:val="265pt"/>
                <w:sz w:val="22"/>
                <w:szCs w:val="22"/>
              </w:rPr>
              <w:t>0,6</w:t>
            </w:r>
          </w:p>
        </w:tc>
        <w:tc>
          <w:tcPr>
            <w:tcW w:w="1075" w:type="dxa"/>
            <w:tcBorders>
              <w:left w:val="single" w:sz="4" w:space="0" w:color="auto"/>
            </w:tcBorders>
            <w:shd w:val="clear" w:color="auto" w:fill="FFFFFF"/>
          </w:tcPr>
          <w:p w:rsidR="00C9276C" w:rsidRPr="00FE04D3" w:rsidRDefault="00C9276C" w:rsidP="000B21D9">
            <w:pPr>
              <w:pStyle w:val="20"/>
              <w:shd w:val="clear" w:color="auto" w:fill="auto"/>
              <w:spacing w:after="0" w:line="240" w:lineRule="auto"/>
              <w:ind w:left="260"/>
              <w:rPr>
                <w:sz w:val="22"/>
                <w:szCs w:val="22"/>
              </w:rPr>
            </w:pPr>
            <w:r w:rsidRPr="00FE04D3">
              <w:rPr>
                <w:rStyle w:val="265pt"/>
                <w:sz w:val="22"/>
                <w:szCs w:val="22"/>
              </w:rPr>
              <w:t>10-15</w:t>
            </w:r>
          </w:p>
        </w:tc>
        <w:tc>
          <w:tcPr>
            <w:tcW w:w="1109" w:type="dxa"/>
            <w:vMerge/>
            <w:tcBorders>
              <w:left w:val="single" w:sz="4" w:space="0" w:color="auto"/>
              <w:right w:val="single" w:sz="4" w:space="0" w:color="auto"/>
            </w:tcBorders>
            <w:shd w:val="clear" w:color="auto" w:fill="FFFFFF"/>
            <w:vAlign w:val="center"/>
          </w:tcPr>
          <w:p w:rsidR="00C9276C" w:rsidRPr="00FE04D3" w:rsidRDefault="00C9276C" w:rsidP="00C9276C">
            <w:pPr>
              <w:pStyle w:val="20"/>
              <w:spacing w:after="0" w:line="240" w:lineRule="auto"/>
              <w:ind w:left="160"/>
              <w:rPr>
                <w:sz w:val="22"/>
                <w:szCs w:val="22"/>
              </w:rPr>
            </w:pPr>
          </w:p>
        </w:tc>
      </w:tr>
      <w:tr w:rsidR="00C9276C" w:rsidRPr="00FE04D3" w:rsidTr="00C9276C">
        <w:trPr>
          <w:trHeight w:hRule="exact" w:val="557"/>
          <w:jc w:val="center"/>
        </w:trPr>
        <w:tc>
          <w:tcPr>
            <w:tcW w:w="1968" w:type="dxa"/>
            <w:vMerge/>
            <w:tcBorders>
              <w:left w:val="single" w:sz="4" w:space="0" w:color="auto"/>
            </w:tcBorders>
            <w:shd w:val="clear" w:color="auto" w:fill="FFFFFF"/>
            <w:vAlign w:val="bottom"/>
          </w:tcPr>
          <w:p w:rsidR="00C9276C" w:rsidRPr="00FE04D3" w:rsidRDefault="00C9276C" w:rsidP="004A511D">
            <w:pPr>
              <w:pStyle w:val="20"/>
              <w:shd w:val="clear" w:color="auto" w:fill="auto"/>
              <w:spacing w:after="0" w:line="240" w:lineRule="auto"/>
              <w:jc w:val="left"/>
              <w:rPr>
                <w:sz w:val="22"/>
                <w:szCs w:val="22"/>
              </w:rPr>
            </w:pPr>
          </w:p>
        </w:tc>
        <w:tc>
          <w:tcPr>
            <w:tcW w:w="1752" w:type="dxa"/>
            <w:vMerge w:val="restart"/>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Дубравы</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свежие липово-</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lastRenderedPageBreak/>
              <w:t>осоковые</w:t>
            </w:r>
          </w:p>
          <w:p w:rsidR="00C9276C" w:rsidRPr="00FE04D3" w:rsidRDefault="00C9276C" w:rsidP="00C9276C">
            <w:pPr>
              <w:pStyle w:val="20"/>
              <w:spacing w:after="0" w:line="240" w:lineRule="auto"/>
              <w:rPr>
                <w:sz w:val="22"/>
                <w:szCs w:val="22"/>
              </w:rPr>
            </w:pP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 xml:space="preserve">; </w:t>
            </w:r>
            <w:r w:rsidRPr="00FE04D3">
              <w:rPr>
                <w:rStyle w:val="265pt"/>
                <w:sz w:val="22"/>
                <w:szCs w:val="22"/>
              </w:rPr>
              <w:t>IV)</w:t>
            </w:r>
          </w:p>
        </w:tc>
        <w:tc>
          <w:tcPr>
            <w:tcW w:w="883" w:type="dxa"/>
            <w:vMerge w:val="restart"/>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ind w:left="20"/>
              <w:rPr>
                <w:sz w:val="22"/>
                <w:szCs w:val="22"/>
              </w:rPr>
            </w:pPr>
            <w:r w:rsidRPr="00FE04D3">
              <w:rPr>
                <w:rStyle w:val="265pt"/>
                <w:sz w:val="22"/>
                <w:szCs w:val="22"/>
              </w:rPr>
              <w:lastRenderedPageBreak/>
              <w:t>3-5</w:t>
            </w:r>
          </w:p>
        </w:tc>
        <w:tc>
          <w:tcPr>
            <w:tcW w:w="1325"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941"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ind w:left="220"/>
              <w:rPr>
                <w:sz w:val="22"/>
                <w:szCs w:val="22"/>
              </w:rPr>
            </w:pPr>
            <w:r w:rsidRPr="00FE04D3">
              <w:rPr>
                <w:rStyle w:val="265pt"/>
                <w:sz w:val="22"/>
                <w:szCs w:val="22"/>
              </w:rPr>
              <w:t>30-50</w:t>
            </w:r>
          </w:p>
        </w:tc>
        <w:tc>
          <w:tcPr>
            <w:tcW w:w="1417"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ind w:left="220"/>
              <w:rPr>
                <w:sz w:val="22"/>
                <w:szCs w:val="22"/>
              </w:rPr>
            </w:pPr>
            <w:r w:rsidRPr="00FE04D3">
              <w:rPr>
                <w:rStyle w:val="265pt"/>
                <w:sz w:val="22"/>
                <w:szCs w:val="22"/>
              </w:rPr>
              <w:t>30-50</w:t>
            </w:r>
          </w:p>
        </w:tc>
        <w:tc>
          <w:tcPr>
            <w:tcW w:w="1037"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1320"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30-40</w:t>
            </w:r>
          </w:p>
        </w:tc>
        <w:tc>
          <w:tcPr>
            <w:tcW w:w="1162"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1075"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ind w:left="260"/>
              <w:rPr>
                <w:sz w:val="22"/>
                <w:szCs w:val="22"/>
              </w:rPr>
            </w:pPr>
            <w:r w:rsidRPr="00FE04D3">
              <w:rPr>
                <w:rStyle w:val="265pt"/>
                <w:sz w:val="22"/>
                <w:szCs w:val="22"/>
              </w:rPr>
              <w:t>25-30</w:t>
            </w:r>
          </w:p>
        </w:tc>
        <w:tc>
          <w:tcPr>
            <w:tcW w:w="1109" w:type="dxa"/>
            <w:vMerge w:val="restart"/>
            <w:tcBorders>
              <w:top w:val="single" w:sz="4" w:space="0" w:color="auto"/>
              <w:left w:val="single" w:sz="4" w:space="0" w:color="auto"/>
              <w:right w:val="single" w:sz="4" w:space="0" w:color="auto"/>
            </w:tcBorders>
            <w:shd w:val="clear" w:color="auto" w:fill="FFFFFF"/>
            <w:vAlign w:val="bottom"/>
          </w:tcPr>
          <w:p w:rsidR="00C9276C" w:rsidRPr="00FE04D3" w:rsidRDefault="00C9276C" w:rsidP="004A511D">
            <w:pPr>
              <w:pStyle w:val="20"/>
              <w:shd w:val="clear" w:color="auto" w:fill="auto"/>
              <w:spacing w:after="0" w:line="240" w:lineRule="auto"/>
              <w:ind w:left="260"/>
              <w:jc w:val="left"/>
              <w:rPr>
                <w:sz w:val="22"/>
                <w:szCs w:val="22"/>
              </w:rPr>
            </w:pPr>
            <w:r w:rsidRPr="00FE04D3">
              <w:rPr>
                <w:rStyle w:val="265pt"/>
                <w:sz w:val="22"/>
                <w:szCs w:val="22"/>
              </w:rPr>
              <w:t>(6-8) Д</w:t>
            </w:r>
          </w:p>
          <w:p w:rsidR="00C9276C" w:rsidRPr="00FE04D3" w:rsidRDefault="00C9276C" w:rsidP="00C9276C">
            <w:pPr>
              <w:pStyle w:val="20"/>
              <w:shd w:val="clear" w:color="auto" w:fill="auto"/>
              <w:spacing w:after="0" w:line="240" w:lineRule="auto"/>
              <w:ind w:left="160"/>
              <w:rPr>
                <w:sz w:val="22"/>
                <w:szCs w:val="22"/>
              </w:rPr>
            </w:pPr>
            <w:r w:rsidRPr="00FE04D3">
              <w:rPr>
                <w:rStyle w:val="265pt"/>
                <w:sz w:val="22"/>
                <w:szCs w:val="22"/>
              </w:rPr>
              <w:t xml:space="preserve">(2-4) </w:t>
            </w:r>
            <w:proofErr w:type="spellStart"/>
            <w:r w:rsidRPr="00FE04D3">
              <w:rPr>
                <w:rStyle w:val="265pt"/>
                <w:sz w:val="22"/>
                <w:szCs w:val="22"/>
              </w:rPr>
              <w:t>Лп</w:t>
            </w:r>
            <w:proofErr w:type="spellEnd"/>
            <w:r w:rsidRPr="00FE04D3">
              <w:rPr>
                <w:rStyle w:val="265pt"/>
                <w:sz w:val="22"/>
                <w:szCs w:val="22"/>
              </w:rPr>
              <w:t>,</w:t>
            </w:r>
          </w:p>
          <w:p w:rsidR="00C9276C" w:rsidRPr="00FE04D3" w:rsidRDefault="00C9276C" w:rsidP="00C9276C">
            <w:pPr>
              <w:pStyle w:val="20"/>
              <w:shd w:val="clear" w:color="auto" w:fill="auto"/>
              <w:spacing w:after="0" w:line="240" w:lineRule="auto"/>
              <w:ind w:left="260"/>
              <w:rPr>
                <w:sz w:val="22"/>
                <w:szCs w:val="22"/>
              </w:rPr>
            </w:pPr>
            <w:r w:rsidRPr="00FE04D3">
              <w:rPr>
                <w:rStyle w:val="265pt"/>
                <w:sz w:val="22"/>
                <w:szCs w:val="22"/>
              </w:rPr>
              <w:lastRenderedPageBreak/>
              <w:t>Е, др.</w:t>
            </w:r>
          </w:p>
          <w:p w:rsidR="00C9276C" w:rsidRPr="00FE04D3" w:rsidRDefault="00C9276C" w:rsidP="00C9276C">
            <w:pPr>
              <w:pStyle w:val="20"/>
              <w:spacing w:after="0" w:line="240" w:lineRule="auto"/>
              <w:ind w:left="160"/>
              <w:rPr>
                <w:sz w:val="22"/>
                <w:szCs w:val="22"/>
              </w:rPr>
            </w:pPr>
            <w:r w:rsidRPr="00FE04D3">
              <w:rPr>
                <w:rStyle w:val="265pt"/>
                <w:sz w:val="22"/>
                <w:szCs w:val="22"/>
              </w:rPr>
              <w:t>породы</w:t>
            </w:r>
          </w:p>
        </w:tc>
      </w:tr>
      <w:tr w:rsidR="00C9276C" w:rsidRPr="00FE04D3" w:rsidTr="00C9276C">
        <w:trPr>
          <w:trHeight w:hRule="exact" w:val="557"/>
          <w:jc w:val="center"/>
        </w:trPr>
        <w:tc>
          <w:tcPr>
            <w:tcW w:w="1968" w:type="dxa"/>
            <w:vMerge/>
            <w:tcBorders>
              <w:left w:val="single" w:sz="4" w:space="0" w:color="auto"/>
            </w:tcBorders>
            <w:shd w:val="clear" w:color="auto" w:fill="FFFFFF"/>
          </w:tcPr>
          <w:p w:rsidR="00C9276C" w:rsidRPr="00FE04D3" w:rsidRDefault="00C9276C" w:rsidP="004A511D">
            <w:pPr>
              <w:spacing w:after="0" w:line="240" w:lineRule="auto"/>
              <w:rPr>
                <w:rFonts w:ascii="Times New Roman" w:hAnsi="Times New Roman" w:cs="Times New Roman"/>
              </w:rPr>
            </w:pPr>
          </w:p>
        </w:tc>
        <w:tc>
          <w:tcPr>
            <w:tcW w:w="1752" w:type="dxa"/>
            <w:vMerge/>
            <w:tcBorders>
              <w:left w:val="single" w:sz="4" w:space="0" w:color="auto"/>
            </w:tcBorders>
            <w:shd w:val="clear" w:color="auto" w:fill="FFFFFF"/>
          </w:tcPr>
          <w:p w:rsidR="00C9276C" w:rsidRPr="00FE04D3" w:rsidRDefault="00C9276C" w:rsidP="00C9276C">
            <w:pPr>
              <w:pStyle w:val="20"/>
              <w:spacing w:after="0" w:line="240" w:lineRule="auto"/>
              <w:rPr>
                <w:sz w:val="22"/>
                <w:szCs w:val="22"/>
              </w:rPr>
            </w:pPr>
          </w:p>
        </w:tc>
        <w:tc>
          <w:tcPr>
            <w:tcW w:w="883" w:type="dxa"/>
            <w:vMerge/>
            <w:tcBorders>
              <w:left w:val="single" w:sz="4" w:space="0" w:color="auto"/>
              <w:bottom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325"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0,5</w:t>
            </w:r>
          </w:p>
        </w:tc>
        <w:tc>
          <w:tcPr>
            <w:tcW w:w="941" w:type="dxa"/>
            <w:tcBorders>
              <w:top w:val="single" w:sz="4" w:space="0" w:color="auto"/>
              <w:left w:val="single" w:sz="4" w:space="0" w:color="auto"/>
              <w:bottom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0,5</w:t>
            </w:r>
          </w:p>
        </w:tc>
        <w:tc>
          <w:tcPr>
            <w:tcW w:w="992" w:type="dxa"/>
            <w:tcBorders>
              <w:top w:val="single" w:sz="4" w:space="0" w:color="auto"/>
              <w:left w:val="single" w:sz="4" w:space="0" w:color="auto"/>
              <w:bottom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037"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0,5</w:t>
            </w:r>
          </w:p>
        </w:tc>
        <w:tc>
          <w:tcPr>
            <w:tcW w:w="1320"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7-12</w:t>
            </w:r>
          </w:p>
        </w:tc>
        <w:tc>
          <w:tcPr>
            <w:tcW w:w="1162"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0,6</w:t>
            </w:r>
          </w:p>
        </w:tc>
        <w:tc>
          <w:tcPr>
            <w:tcW w:w="1075" w:type="dxa"/>
            <w:tcBorders>
              <w:top w:val="single" w:sz="4" w:space="0" w:color="auto"/>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ind w:left="260"/>
              <w:rPr>
                <w:sz w:val="22"/>
                <w:szCs w:val="22"/>
              </w:rPr>
            </w:pPr>
            <w:r w:rsidRPr="00FE04D3">
              <w:rPr>
                <w:rStyle w:val="265pt"/>
                <w:sz w:val="22"/>
                <w:szCs w:val="22"/>
              </w:rPr>
              <w:t>10-15</w:t>
            </w:r>
          </w:p>
        </w:tc>
        <w:tc>
          <w:tcPr>
            <w:tcW w:w="1109" w:type="dxa"/>
            <w:vMerge/>
            <w:tcBorders>
              <w:left w:val="single" w:sz="4" w:space="0" w:color="auto"/>
              <w:right w:val="single" w:sz="4" w:space="0" w:color="auto"/>
            </w:tcBorders>
            <w:shd w:val="clear" w:color="auto" w:fill="FFFFFF"/>
          </w:tcPr>
          <w:p w:rsidR="00C9276C" w:rsidRPr="00FE04D3" w:rsidRDefault="00C9276C" w:rsidP="00C9276C">
            <w:pPr>
              <w:pStyle w:val="20"/>
              <w:spacing w:after="0" w:line="240" w:lineRule="auto"/>
              <w:ind w:left="160"/>
              <w:rPr>
                <w:sz w:val="22"/>
                <w:szCs w:val="22"/>
              </w:rPr>
            </w:pPr>
          </w:p>
        </w:tc>
      </w:tr>
      <w:tr w:rsidR="00C9276C" w:rsidRPr="00FE04D3" w:rsidTr="00C9276C">
        <w:trPr>
          <w:trHeight w:hRule="exact" w:val="557"/>
          <w:jc w:val="center"/>
        </w:trPr>
        <w:tc>
          <w:tcPr>
            <w:tcW w:w="1968" w:type="dxa"/>
            <w:vMerge/>
            <w:tcBorders>
              <w:left w:val="single" w:sz="4" w:space="0" w:color="auto"/>
            </w:tcBorders>
            <w:shd w:val="clear" w:color="auto" w:fill="FFFFFF"/>
          </w:tcPr>
          <w:p w:rsidR="00C9276C" w:rsidRPr="00FE04D3" w:rsidRDefault="00C9276C" w:rsidP="004A511D">
            <w:pPr>
              <w:spacing w:after="0" w:line="240" w:lineRule="auto"/>
              <w:rPr>
                <w:rFonts w:ascii="Times New Roman" w:hAnsi="Times New Roman" w:cs="Times New Roman"/>
              </w:rPr>
            </w:pPr>
          </w:p>
        </w:tc>
        <w:tc>
          <w:tcPr>
            <w:tcW w:w="1752" w:type="dxa"/>
            <w:vMerge w:val="restart"/>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Дубравы</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влажные</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крупно-</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травные</w:t>
            </w:r>
          </w:p>
          <w:p w:rsidR="00C9276C" w:rsidRPr="00FE04D3" w:rsidRDefault="00C9276C" w:rsidP="00C9276C">
            <w:pPr>
              <w:pStyle w:val="20"/>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 xml:space="preserve">; </w:t>
            </w:r>
            <w:r w:rsidRPr="00FE04D3">
              <w:rPr>
                <w:rStyle w:val="265pt"/>
                <w:sz w:val="22"/>
                <w:szCs w:val="22"/>
                <w:lang w:val="en-US" w:bidi="en-US"/>
              </w:rPr>
              <w:t>I</w:t>
            </w:r>
            <w:r w:rsidRPr="00FE04D3">
              <w:rPr>
                <w:rStyle w:val="265pt"/>
                <w:sz w:val="22"/>
                <w:szCs w:val="22"/>
                <w:lang w:bidi="en-US"/>
              </w:rPr>
              <w:t>)</w:t>
            </w:r>
          </w:p>
        </w:tc>
        <w:tc>
          <w:tcPr>
            <w:tcW w:w="883" w:type="dxa"/>
            <w:tcBorders>
              <w:top w:val="single" w:sz="4" w:space="0" w:color="auto"/>
              <w:left w:val="single" w:sz="4" w:space="0" w:color="auto"/>
            </w:tcBorders>
            <w:shd w:val="clear" w:color="auto" w:fill="FFFFFF"/>
          </w:tcPr>
          <w:p w:rsidR="00C9276C" w:rsidRPr="00FE04D3" w:rsidRDefault="00C9276C" w:rsidP="00434C30">
            <w:pPr>
              <w:pStyle w:val="20"/>
              <w:shd w:val="clear" w:color="auto" w:fill="auto"/>
              <w:spacing w:after="0" w:line="240" w:lineRule="auto"/>
              <w:ind w:left="20"/>
              <w:rPr>
                <w:sz w:val="22"/>
                <w:szCs w:val="22"/>
              </w:rPr>
            </w:pPr>
            <w:r w:rsidRPr="00FE04D3">
              <w:rPr>
                <w:rStyle w:val="265pt"/>
                <w:sz w:val="22"/>
                <w:szCs w:val="22"/>
              </w:rPr>
              <w:t>3-5</w:t>
            </w:r>
          </w:p>
        </w:tc>
        <w:tc>
          <w:tcPr>
            <w:tcW w:w="1325"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941"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ind w:left="220"/>
              <w:rPr>
                <w:sz w:val="22"/>
                <w:szCs w:val="22"/>
              </w:rPr>
            </w:pPr>
            <w:r w:rsidRPr="00FE04D3">
              <w:rPr>
                <w:rStyle w:val="265pt"/>
                <w:sz w:val="22"/>
                <w:szCs w:val="22"/>
              </w:rPr>
              <w:t>40-50</w:t>
            </w:r>
          </w:p>
        </w:tc>
        <w:tc>
          <w:tcPr>
            <w:tcW w:w="1417"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ind w:left="220"/>
              <w:rPr>
                <w:sz w:val="22"/>
                <w:szCs w:val="22"/>
              </w:rPr>
            </w:pPr>
            <w:r w:rsidRPr="00FE04D3">
              <w:rPr>
                <w:rStyle w:val="265pt"/>
                <w:sz w:val="22"/>
                <w:szCs w:val="22"/>
              </w:rPr>
              <w:t>40-50</w:t>
            </w:r>
          </w:p>
        </w:tc>
        <w:tc>
          <w:tcPr>
            <w:tcW w:w="1037"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1320"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30-40</w:t>
            </w:r>
          </w:p>
        </w:tc>
        <w:tc>
          <w:tcPr>
            <w:tcW w:w="1162"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1075"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ind w:left="260"/>
              <w:rPr>
                <w:sz w:val="22"/>
                <w:szCs w:val="22"/>
              </w:rPr>
            </w:pPr>
            <w:r w:rsidRPr="00FE04D3">
              <w:rPr>
                <w:rStyle w:val="265pt"/>
                <w:sz w:val="22"/>
                <w:szCs w:val="22"/>
              </w:rPr>
              <w:t>25-35</w:t>
            </w:r>
          </w:p>
        </w:tc>
        <w:tc>
          <w:tcPr>
            <w:tcW w:w="1109" w:type="dxa"/>
            <w:vMerge w:val="restart"/>
            <w:tcBorders>
              <w:top w:val="single" w:sz="4" w:space="0" w:color="auto"/>
              <w:left w:val="single" w:sz="4" w:space="0" w:color="auto"/>
              <w:righ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(6-8) Д</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 xml:space="preserve">(2-4) </w:t>
            </w:r>
            <w:proofErr w:type="spellStart"/>
            <w:r w:rsidRPr="00FE04D3">
              <w:rPr>
                <w:rStyle w:val="265pt"/>
                <w:sz w:val="22"/>
                <w:szCs w:val="22"/>
              </w:rPr>
              <w:t>Лп</w:t>
            </w:r>
            <w:proofErr w:type="spellEnd"/>
            <w:r w:rsidRPr="00FE04D3">
              <w:rPr>
                <w:rStyle w:val="265pt"/>
                <w:sz w:val="22"/>
                <w:szCs w:val="22"/>
              </w:rPr>
              <w:t>,</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Е, др.</w:t>
            </w:r>
          </w:p>
          <w:p w:rsidR="00C9276C" w:rsidRPr="00FE04D3" w:rsidRDefault="00C9276C" w:rsidP="00C9276C">
            <w:pPr>
              <w:pStyle w:val="20"/>
              <w:spacing w:after="0" w:line="240" w:lineRule="auto"/>
              <w:rPr>
                <w:sz w:val="22"/>
                <w:szCs w:val="22"/>
              </w:rPr>
            </w:pPr>
            <w:r w:rsidRPr="00FE04D3">
              <w:rPr>
                <w:rStyle w:val="265pt"/>
                <w:sz w:val="22"/>
                <w:szCs w:val="22"/>
              </w:rPr>
              <w:t>породы</w:t>
            </w:r>
          </w:p>
        </w:tc>
      </w:tr>
      <w:tr w:rsidR="00C9276C" w:rsidRPr="00FE04D3" w:rsidTr="00434C30">
        <w:trPr>
          <w:trHeight w:hRule="exact" w:val="733"/>
          <w:jc w:val="center"/>
        </w:trPr>
        <w:tc>
          <w:tcPr>
            <w:tcW w:w="1968" w:type="dxa"/>
            <w:vMerge/>
            <w:tcBorders>
              <w:left w:val="single" w:sz="4" w:space="0" w:color="auto"/>
            </w:tcBorders>
            <w:shd w:val="clear" w:color="auto" w:fill="FFFFFF"/>
          </w:tcPr>
          <w:p w:rsidR="00C9276C" w:rsidRPr="00FE04D3" w:rsidRDefault="00C9276C" w:rsidP="004A511D">
            <w:pPr>
              <w:spacing w:after="0" w:line="240" w:lineRule="auto"/>
              <w:rPr>
                <w:rFonts w:ascii="Times New Roman" w:hAnsi="Times New Roman" w:cs="Times New Roman"/>
              </w:rPr>
            </w:pPr>
          </w:p>
        </w:tc>
        <w:tc>
          <w:tcPr>
            <w:tcW w:w="1752" w:type="dxa"/>
            <w:vMerge/>
            <w:tcBorders>
              <w:left w:val="single" w:sz="4" w:space="0" w:color="auto"/>
            </w:tcBorders>
            <w:shd w:val="clear" w:color="auto" w:fill="FFFFFF"/>
          </w:tcPr>
          <w:p w:rsidR="00C9276C" w:rsidRPr="00FE04D3" w:rsidRDefault="00C9276C" w:rsidP="004A511D">
            <w:pPr>
              <w:pStyle w:val="20"/>
              <w:spacing w:after="0" w:line="240" w:lineRule="auto"/>
              <w:rPr>
                <w:sz w:val="22"/>
                <w:szCs w:val="22"/>
              </w:rPr>
            </w:pPr>
          </w:p>
        </w:tc>
        <w:tc>
          <w:tcPr>
            <w:tcW w:w="883" w:type="dxa"/>
            <w:tcBorders>
              <w:left w:val="single" w:sz="4" w:space="0" w:color="auto"/>
              <w:bottom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325" w:type="dxa"/>
            <w:tcBorders>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0,4</w:t>
            </w:r>
          </w:p>
        </w:tc>
        <w:tc>
          <w:tcPr>
            <w:tcW w:w="941" w:type="dxa"/>
            <w:tcBorders>
              <w:left w:val="single" w:sz="4" w:space="0" w:color="auto"/>
              <w:bottom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417" w:type="dxa"/>
            <w:tcBorders>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0,4</w:t>
            </w:r>
          </w:p>
        </w:tc>
        <w:tc>
          <w:tcPr>
            <w:tcW w:w="992" w:type="dxa"/>
            <w:tcBorders>
              <w:left w:val="single" w:sz="4" w:space="0" w:color="auto"/>
              <w:bottom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037" w:type="dxa"/>
            <w:tcBorders>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0,5</w:t>
            </w:r>
          </w:p>
        </w:tc>
        <w:tc>
          <w:tcPr>
            <w:tcW w:w="1320" w:type="dxa"/>
            <w:tcBorders>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7-12</w:t>
            </w:r>
          </w:p>
        </w:tc>
        <w:tc>
          <w:tcPr>
            <w:tcW w:w="1162" w:type="dxa"/>
            <w:tcBorders>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0,6</w:t>
            </w:r>
          </w:p>
        </w:tc>
        <w:tc>
          <w:tcPr>
            <w:tcW w:w="1075" w:type="dxa"/>
            <w:tcBorders>
              <w:left w:val="single" w:sz="4" w:space="0" w:color="auto"/>
              <w:bottom w:val="single" w:sz="4" w:space="0" w:color="auto"/>
            </w:tcBorders>
            <w:shd w:val="clear" w:color="auto" w:fill="FFFFFF"/>
          </w:tcPr>
          <w:p w:rsidR="00C9276C" w:rsidRPr="00FE04D3" w:rsidRDefault="00C9276C" w:rsidP="00C9276C">
            <w:pPr>
              <w:pStyle w:val="20"/>
              <w:shd w:val="clear" w:color="auto" w:fill="auto"/>
              <w:spacing w:after="0" w:line="240" w:lineRule="auto"/>
              <w:ind w:left="260"/>
              <w:rPr>
                <w:sz w:val="22"/>
                <w:szCs w:val="22"/>
              </w:rPr>
            </w:pPr>
            <w:r w:rsidRPr="00FE04D3">
              <w:rPr>
                <w:rStyle w:val="265pt"/>
                <w:sz w:val="22"/>
                <w:szCs w:val="22"/>
              </w:rPr>
              <w:t>10-15</w:t>
            </w:r>
          </w:p>
        </w:tc>
        <w:tc>
          <w:tcPr>
            <w:tcW w:w="1109" w:type="dxa"/>
            <w:vMerge/>
            <w:tcBorders>
              <w:left w:val="single" w:sz="4" w:space="0" w:color="auto"/>
              <w:right w:val="single" w:sz="4" w:space="0" w:color="auto"/>
            </w:tcBorders>
            <w:shd w:val="clear" w:color="auto" w:fill="FFFFFF"/>
          </w:tcPr>
          <w:p w:rsidR="00C9276C" w:rsidRPr="00FE04D3" w:rsidRDefault="00C9276C" w:rsidP="004A511D">
            <w:pPr>
              <w:pStyle w:val="20"/>
              <w:spacing w:after="0" w:line="240" w:lineRule="auto"/>
              <w:ind w:left="160"/>
              <w:jc w:val="left"/>
              <w:rPr>
                <w:sz w:val="22"/>
                <w:szCs w:val="22"/>
              </w:rPr>
            </w:pPr>
          </w:p>
        </w:tc>
      </w:tr>
      <w:tr w:rsidR="00C9276C" w:rsidRPr="00FE04D3" w:rsidTr="00C9276C">
        <w:trPr>
          <w:trHeight w:hRule="exact" w:val="417"/>
          <w:jc w:val="center"/>
        </w:trPr>
        <w:tc>
          <w:tcPr>
            <w:tcW w:w="1968" w:type="dxa"/>
            <w:vMerge w:val="restart"/>
            <w:tcBorders>
              <w:left w:val="single" w:sz="4" w:space="0" w:color="auto"/>
            </w:tcBorders>
            <w:shd w:val="clear" w:color="auto" w:fill="FFFFFF"/>
          </w:tcPr>
          <w:p w:rsidR="00C9276C" w:rsidRPr="00FE04D3" w:rsidRDefault="00C9276C" w:rsidP="004A511D">
            <w:pPr>
              <w:spacing w:after="0" w:line="240" w:lineRule="auto"/>
              <w:rPr>
                <w:rFonts w:ascii="Times New Roman" w:hAnsi="Times New Roman" w:cs="Times New Roman"/>
              </w:rPr>
            </w:pPr>
          </w:p>
        </w:tc>
        <w:tc>
          <w:tcPr>
            <w:tcW w:w="1752" w:type="dxa"/>
            <w:vMerge w:val="restart"/>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Дубравы</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влажные</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липовые</w:t>
            </w:r>
          </w:p>
          <w:p w:rsidR="00C9276C" w:rsidRPr="00FE04D3" w:rsidRDefault="00C9276C" w:rsidP="00C9276C">
            <w:pPr>
              <w:pStyle w:val="20"/>
              <w:spacing w:after="0" w:line="240" w:lineRule="auto"/>
              <w:rPr>
                <w:sz w:val="22"/>
                <w:szCs w:val="22"/>
              </w:rPr>
            </w:pP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r w:rsidRPr="00FE04D3">
              <w:rPr>
                <w:rStyle w:val="265pt"/>
                <w:sz w:val="22"/>
                <w:szCs w:val="22"/>
                <w:lang w:val="en-US" w:bidi="en-US"/>
              </w:rPr>
              <w:t>IV</w:t>
            </w:r>
            <w:r w:rsidRPr="00FE04D3">
              <w:rPr>
                <w:rStyle w:val="265pt"/>
                <w:sz w:val="22"/>
                <w:szCs w:val="22"/>
                <w:lang w:bidi="en-US"/>
              </w:rPr>
              <w:t xml:space="preserve">; </w:t>
            </w:r>
            <w:r w:rsidRPr="00FE04D3">
              <w:rPr>
                <w:rStyle w:val="265pt"/>
                <w:sz w:val="22"/>
                <w:szCs w:val="22"/>
                <w:lang w:val="en-US" w:bidi="en-US"/>
              </w:rPr>
              <w:t>II</w:t>
            </w:r>
            <w:r w:rsidRPr="00FE04D3">
              <w:rPr>
                <w:rStyle w:val="265pt"/>
                <w:sz w:val="22"/>
                <w:szCs w:val="22"/>
                <w:lang w:bidi="en-US"/>
              </w:rPr>
              <w:t>)</w:t>
            </w:r>
          </w:p>
        </w:tc>
        <w:tc>
          <w:tcPr>
            <w:tcW w:w="883" w:type="dxa"/>
            <w:vMerge w:val="restart"/>
            <w:tcBorders>
              <w:top w:val="single" w:sz="4" w:space="0" w:color="auto"/>
              <w:left w:val="single" w:sz="4" w:space="0" w:color="auto"/>
            </w:tcBorders>
            <w:shd w:val="clear" w:color="auto" w:fill="FFFFFF"/>
          </w:tcPr>
          <w:p w:rsidR="00C9276C" w:rsidRPr="00FE04D3" w:rsidRDefault="00C9276C" w:rsidP="00434C30">
            <w:pPr>
              <w:pStyle w:val="20"/>
              <w:shd w:val="clear" w:color="auto" w:fill="auto"/>
              <w:spacing w:after="0" w:line="240" w:lineRule="auto"/>
              <w:ind w:left="20"/>
              <w:rPr>
                <w:sz w:val="22"/>
                <w:szCs w:val="22"/>
              </w:rPr>
            </w:pPr>
            <w:r w:rsidRPr="00FE04D3">
              <w:rPr>
                <w:rStyle w:val="265pt"/>
                <w:sz w:val="22"/>
                <w:szCs w:val="22"/>
              </w:rPr>
              <w:t>3-5</w:t>
            </w:r>
          </w:p>
        </w:tc>
        <w:tc>
          <w:tcPr>
            <w:tcW w:w="1325"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941"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ind w:left="220"/>
              <w:rPr>
                <w:sz w:val="22"/>
                <w:szCs w:val="22"/>
              </w:rPr>
            </w:pPr>
            <w:r w:rsidRPr="00FE04D3">
              <w:rPr>
                <w:rStyle w:val="265pt"/>
                <w:sz w:val="22"/>
                <w:szCs w:val="22"/>
              </w:rPr>
              <w:t>40-50</w:t>
            </w:r>
          </w:p>
        </w:tc>
        <w:tc>
          <w:tcPr>
            <w:tcW w:w="1417"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ind w:left="220"/>
              <w:rPr>
                <w:sz w:val="22"/>
                <w:szCs w:val="22"/>
              </w:rPr>
            </w:pPr>
            <w:r w:rsidRPr="00FE04D3">
              <w:rPr>
                <w:rStyle w:val="265pt"/>
                <w:sz w:val="22"/>
                <w:szCs w:val="22"/>
              </w:rPr>
              <w:t>40-50</w:t>
            </w:r>
          </w:p>
        </w:tc>
        <w:tc>
          <w:tcPr>
            <w:tcW w:w="1037"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1320"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30-40</w:t>
            </w:r>
          </w:p>
        </w:tc>
        <w:tc>
          <w:tcPr>
            <w:tcW w:w="1162"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0,7</w:t>
            </w:r>
          </w:p>
        </w:tc>
        <w:tc>
          <w:tcPr>
            <w:tcW w:w="1075" w:type="dxa"/>
            <w:tcBorders>
              <w:top w:val="single" w:sz="4" w:space="0" w:color="auto"/>
              <w:left w:val="single" w:sz="4" w:space="0" w:color="auto"/>
            </w:tcBorders>
            <w:shd w:val="clear" w:color="auto" w:fill="FFFFFF"/>
          </w:tcPr>
          <w:p w:rsidR="00C9276C" w:rsidRPr="00FE04D3" w:rsidRDefault="00C9276C" w:rsidP="00C9276C">
            <w:pPr>
              <w:pStyle w:val="20"/>
              <w:shd w:val="clear" w:color="auto" w:fill="auto"/>
              <w:spacing w:after="0" w:line="240" w:lineRule="auto"/>
              <w:ind w:left="260"/>
              <w:rPr>
                <w:sz w:val="22"/>
                <w:szCs w:val="22"/>
              </w:rPr>
            </w:pPr>
            <w:r w:rsidRPr="00FE04D3">
              <w:rPr>
                <w:rStyle w:val="265pt"/>
                <w:sz w:val="22"/>
                <w:szCs w:val="22"/>
              </w:rPr>
              <w:t>25-35</w:t>
            </w:r>
          </w:p>
        </w:tc>
        <w:tc>
          <w:tcPr>
            <w:tcW w:w="1109" w:type="dxa"/>
            <w:vMerge w:val="restart"/>
            <w:tcBorders>
              <w:top w:val="single" w:sz="4" w:space="0" w:color="auto"/>
              <w:left w:val="single" w:sz="4" w:space="0" w:color="auto"/>
              <w:righ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(6-8) Д</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 xml:space="preserve">(2-4) </w:t>
            </w:r>
            <w:proofErr w:type="spellStart"/>
            <w:r w:rsidRPr="00FE04D3">
              <w:rPr>
                <w:rStyle w:val="265pt"/>
                <w:sz w:val="22"/>
                <w:szCs w:val="22"/>
              </w:rPr>
              <w:t>Лп</w:t>
            </w:r>
            <w:proofErr w:type="spellEnd"/>
            <w:r w:rsidRPr="00FE04D3">
              <w:rPr>
                <w:rStyle w:val="265pt"/>
                <w:sz w:val="22"/>
                <w:szCs w:val="22"/>
              </w:rPr>
              <w:t>,</w:t>
            </w:r>
          </w:p>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Е, др.</w:t>
            </w:r>
          </w:p>
          <w:p w:rsidR="00C9276C" w:rsidRPr="00FE04D3" w:rsidRDefault="00C9276C" w:rsidP="00C9276C">
            <w:pPr>
              <w:pStyle w:val="20"/>
              <w:spacing w:after="0" w:line="240" w:lineRule="auto"/>
              <w:rPr>
                <w:sz w:val="22"/>
                <w:szCs w:val="22"/>
              </w:rPr>
            </w:pPr>
            <w:r w:rsidRPr="00FE04D3">
              <w:rPr>
                <w:rStyle w:val="265pt"/>
                <w:sz w:val="22"/>
                <w:szCs w:val="22"/>
              </w:rPr>
              <w:t>породы</w:t>
            </w:r>
          </w:p>
        </w:tc>
      </w:tr>
      <w:tr w:rsidR="00C9276C" w:rsidRPr="00FE04D3" w:rsidTr="00C9276C">
        <w:trPr>
          <w:trHeight w:hRule="exact" w:val="711"/>
          <w:jc w:val="center"/>
        </w:trPr>
        <w:tc>
          <w:tcPr>
            <w:tcW w:w="1968" w:type="dxa"/>
            <w:vMerge/>
            <w:tcBorders>
              <w:left w:val="single" w:sz="4" w:space="0" w:color="auto"/>
            </w:tcBorders>
            <w:shd w:val="clear" w:color="auto" w:fill="FFFFFF"/>
          </w:tcPr>
          <w:p w:rsidR="00C9276C" w:rsidRPr="00FE04D3" w:rsidRDefault="00C9276C" w:rsidP="004A511D">
            <w:pPr>
              <w:spacing w:after="0" w:line="240" w:lineRule="auto"/>
              <w:rPr>
                <w:rFonts w:ascii="Times New Roman" w:hAnsi="Times New Roman" w:cs="Times New Roman"/>
              </w:rPr>
            </w:pPr>
          </w:p>
        </w:tc>
        <w:tc>
          <w:tcPr>
            <w:tcW w:w="1752" w:type="dxa"/>
            <w:vMerge/>
            <w:tcBorders>
              <w:left w:val="single" w:sz="4" w:space="0" w:color="auto"/>
            </w:tcBorders>
            <w:shd w:val="clear" w:color="auto" w:fill="FFFFFF"/>
          </w:tcPr>
          <w:p w:rsidR="00C9276C" w:rsidRPr="00FE04D3" w:rsidRDefault="00C9276C" w:rsidP="004A511D">
            <w:pPr>
              <w:pStyle w:val="20"/>
              <w:spacing w:after="0" w:line="240" w:lineRule="auto"/>
              <w:rPr>
                <w:sz w:val="22"/>
                <w:szCs w:val="22"/>
              </w:rPr>
            </w:pPr>
          </w:p>
        </w:tc>
        <w:tc>
          <w:tcPr>
            <w:tcW w:w="883" w:type="dxa"/>
            <w:vMerge/>
            <w:tcBorders>
              <w:left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325" w:type="dxa"/>
            <w:tcBorders>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0,5</w:t>
            </w:r>
          </w:p>
        </w:tc>
        <w:tc>
          <w:tcPr>
            <w:tcW w:w="941" w:type="dxa"/>
            <w:tcBorders>
              <w:left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417" w:type="dxa"/>
            <w:tcBorders>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0,5</w:t>
            </w:r>
          </w:p>
        </w:tc>
        <w:tc>
          <w:tcPr>
            <w:tcW w:w="992" w:type="dxa"/>
            <w:tcBorders>
              <w:left w:val="single" w:sz="4" w:space="0" w:color="auto"/>
            </w:tcBorders>
            <w:shd w:val="clear" w:color="auto" w:fill="FFFFFF"/>
          </w:tcPr>
          <w:p w:rsidR="00C9276C" w:rsidRPr="00FE04D3" w:rsidRDefault="00C9276C" w:rsidP="00C9276C">
            <w:pPr>
              <w:spacing w:after="0" w:line="240" w:lineRule="auto"/>
              <w:jc w:val="center"/>
              <w:rPr>
                <w:rFonts w:ascii="Times New Roman" w:hAnsi="Times New Roman" w:cs="Times New Roman"/>
              </w:rPr>
            </w:pPr>
          </w:p>
        </w:tc>
        <w:tc>
          <w:tcPr>
            <w:tcW w:w="1037" w:type="dxa"/>
            <w:tcBorders>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0,5</w:t>
            </w:r>
          </w:p>
        </w:tc>
        <w:tc>
          <w:tcPr>
            <w:tcW w:w="1320" w:type="dxa"/>
            <w:tcBorders>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7-12</w:t>
            </w:r>
          </w:p>
        </w:tc>
        <w:tc>
          <w:tcPr>
            <w:tcW w:w="1162" w:type="dxa"/>
            <w:tcBorders>
              <w:left w:val="single" w:sz="4" w:space="0" w:color="auto"/>
            </w:tcBorders>
            <w:shd w:val="clear" w:color="auto" w:fill="FFFFFF"/>
          </w:tcPr>
          <w:p w:rsidR="00C9276C" w:rsidRPr="00FE04D3" w:rsidRDefault="00C9276C" w:rsidP="00C9276C">
            <w:pPr>
              <w:pStyle w:val="20"/>
              <w:shd w:val="clear" w:color="auto" w:fill="auto"/>
              <w:spacing w:after="0" w:line="240" w:lineRule="auto"/>
              <w:rPr>
                <w:sz w:val="22"/>
                <w:szCs w:val="22"/>
              </w:rPr>
            </w:pPr>
            <w:r w:rsidRPr="00FE04D3">
              <w:rPr>
                <w:rStyle w:val="265pt"/>
                <w:sz w:val="22"/>
                <w:szCs w:val="22"/>
              </w:rPr>
              <w:t>0,6</w:t>
            </w:r>
          </w:p>
        </w:tc>
        <w:tc>
          <w:tcPr>
            <w:tcW w:w="1075" w:type="dxa"/>
            <w:tcBorders>
              <w:left w:val="single" w:sz="4" w:space="0" w:color="auto"/>
            </w:tcBorders>
            <w:shd w:val="clear" w:color="auto" w:fill="FFFFFF"/>
          </w:tcPr>
          <w:p w:rsidR="00C9276C" w:rsidRPr="00FE04D3" w:rsidRDefault="00C9276C" w:rsidP="00C9276C">
            <w:pPr>
              <w:pStyle w:val="20"/>
              <w:shd w:val="clear" w:color="auto" w:fill="auto"/>
              <w:spacing w:after="0" w:line="240" w:lineRule="auto"/>
              <w:ind w:left="260"/>
              <w:rPr>
                <w:sz w:val="22"/>
                <w:szCs w:val="22"/>
              </w:rPr>
            </w:pPr>
            <w:r w:rsidRPr="00FE04D3">
              <w:rPr>
                <w:rStyle w:val="265pt"/>
                <w:sz w:val="22"/>
                <w:szCs w:val="22"/>
              </w:rPr>
              <w:t>10-15</w:t>
            </w:r>
          </w:p>
        </w:tc>
        <w:tc>
          <w:tcPr>
            <w:tcW w:w="1109" w:type="dxa"/>
            <w:vMerge/>
            <w:tcBorders>
              <w:left w:val="single" w:sz="4" w:space="0" w:color="auto"/>
              <w:right w:val="single" w:sz="4" w:space="0" w:color="auto"/>
            </w:tcBorders>
            <w:shd w:val="clear" w:color="auto" w:fill="FFFFFF"/>
          </w:tcPr>
          <w:p w:rsidR="00C9276C" w:rsidRPr="00FE04D3" w:rsidRDefault="00C9276C" w:rsidP="004A511D">
            <w:pPr>
              <w:pStyle w:val="20"/>
              <w:spacing w:after="0" w:line="240" w:lineRule="auto"/>
              <w:ind w:left="160"/>
              <w:jc w:val="left"/>
              <w:rPr>
                <w:sz w:val="22"/>
                <w:szCs w:val="22"/>
              </w:rPr>
            </w:pPr>
          </w:p>
        </w:tc>
      </w:tr>
      <w:tr w:rsidR="00434C30" w:rsidRPr="00FE04D3" w:rsidTr="00434C30">
        <w:trPr>
          <w:trHeight w:hRule="exact" w:val="557"/>
          <w:jc w:val="center"/>
        </w:trPr>
        <w:tc>
          <w:tcPr>
            <w:tcW w:w="1968" w:type="dxa"/>
            <w:vMerge/>
            <w:tcBorders>
              <w:left w:val="single" w:sz="4" w:space="0" w:color="auto"/>
            </w:tcBorders>
            <w:shd w:val="clear" w:color="auto" w:fill="FFFFFF"/>
          </w:tcPr>
          <w:p w:rsidR="00434C30" w:rsidRPr="00FE04D3" w:rsidRDefault="00434C30" w:rsidP="004F6B58">
            <w:pPr>
              <w:spacing w:after="0" w:line="240" w:lineRule="auto"/>
              <w:rPr>
                <w:rFonts w:ascii="Times New Roman" w:hAnsi="Times New Roman" w:cs="Times New Roman"/>
              </w:rPr>
            </w:pPr>
          </w:p>
        </w:tc>
        <w:tc>
          <w:tcPr>
            <w:tcW w:w="1752" w:type="dxa"/>
            <w:vMerge w:val="restart"/>
            <w:tcBorders>
              <w:top w:val="single" w:sz="4" w:space="0" w:color="auto"/>
              <w:left w:val="single" w:sz="4" w:space="0" w:color="auto"/>
            </w:tcBorders>
            <w:shd w:val="clear" w:color="auto" w:fill="FFFFFF"/>
            <w:vAlign w:val="center"/>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 xml:space="preserve">Дубравы </w:t>
            </w:r>
            <w:proofErr w:type="spellStart"/>
            <w:r w:rsidRPr="00FE04D3">
              <w:rPr>
                <w:rStyle w:val="265pt"/>
                <w:sz w:val="22"/>
                <w:szCs w:val="22"/>
              </w:rPr>
              <w:t>приручейно-крупнотравные</w:t>
            </w:r>
            <w:proofErr w:type="spellEnd"/>
            <w:r w:rsidRPr="00FE04D3">
              <w:rPr>
                <w:rStyle w:val="265pt"/>
                <w:sz w:val="22"/>
                <w:szCs w:val="22"/>
              </w:rPr>
              <w:t xml:space="preserve"> </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p>
        </w:tc>
        <w:tc>
          <w:tcPr>
            <w:tcW w:w="883" w:type="dxa"/>
            <w:vMerge w:val="restart"/>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3-5</w:t>
            </w:r>
          </w:p>
        </w:tc>
        <w:tc>
          <w:tcPr>
            <w:tcW w:w="1325" w:type="dxa"/>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0,7</w:t>
            </w:r>
          </w:p>
        </w:tc>
        <w:tc>
          <w:tcPr>
            <w:tcW w:w="941" w:type="dxa"/>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ind w:left="220"/>
              <w:rPr>
                <w:sz w:val="22"/>
                <w:szCs w:val="22"/>
              </w:rPr>
            </w:pPr>
            <w:r w:rsidRPr="00FE04D3">
              <w:rPr>
                <w:rStyle w:val="265pt"/>
                <w:sz w:val="22"/>
                <w:szCs w:val="22"/>
              </w:rPr>
              <w:t>40-60</w:t>
            </w:r>
          </w:p>
        </w:tc>
        <w:tc>
          <w:tcPr>
            <w:tcW w:w="1417" w:type="dxa"/>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ind w:left="220"/>
              <w:rPr>
                <w:sz w:val="22"/>
                <w:szCs w:val="22"/>
              </w:rPr>
            </w:pPr>
            <w:r w:rsidRPr="00FE04D3">
              <w:rPr>
                <w:rStyle w:val="265pt"/>
                <w:sz w:val="22"/>
                <w:szCs w:val="22"/>
              </w:rPr>
              <w:t>40-60</w:t>
            </w:r>
          </w:p>
        </w:tc>
        <w:tc>
          <w:tcPr>
            <w:tcW w:w="1037" w:type="dxa"/>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0,7</w:t>
            </w:r>
          </w:p>
        </w:tc>
        <w:tc>
          <w:tcPr>
            <w:tcW w:w="1320" w:type="dxa"/>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30-50</w:t>
            </w:r>
          </w:p>
        </w:tc>
        <w:tc>
          <w:tcPr>
            <w:tcW w:w="1162" w:type="dxa"/>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0,7</w:t>
            </w:r>
          </w:p>
        </w:tc>
        <w:tc>
          <w:tcPr>
            <w:tcW w:w="1075" w:type="dxa"/>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ind w:left="260"/>
              <w:rPr>
                <w:sz w:val="22"/>
                <w:szCs w:val="22"/>
              </w:rPr>
            </w:pPr>
            <w:r w:rsidRPr="00FE04D3">
              <w:rPr>
                <w:rStyle w:val="265pt"/>
                <w:sz w:val="22"/>
                <w:szCs w:val="22"/>
              </w:rPr>
              <w:t>25-40</w:t>
            </w:r>
          </w:p>
        </w:tc>
        <w:tc>
          <w:tcPr>
            <w:tcW w:w="1109" w:type="dxa"/>
            <w:vMerge w:val="restart"/>
            <w:tcBorders>
              <w:top w:val="single" w:sz="4" w:space="0" w:color="auto"/>
              <w:left w:val="single" w:sz="4" w:space="0" w:color="auto"/>
              <w:righ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(6-7) Д</w:t>
            </w:r>
          </w:p>
          <w:p w:rsidR="00434C30" w:rsidRPr="00FE04D3" w:rsidRDefault="00434C30" w:rsidP="00434C30">
            <w:pPr>
              <w:pStyle w:val="20"/>
              <w:spacing w:after="0" w:line="278" w:lineRule="exact"/>
              <w:rPr>
                <w:sz w:val="22"/>
                <w:szCs w:val="22"/>
              </w:rPr>
            </w:pPr>
            <w:r w:rsidRPr="00FE04D3">
              <w:rPr>
                <w:rStyle w:val="265pt"/>
                <w:sz w:val="22"/>
                <w:szCs w:val="22"/>
              </w:rPr>
              <w:t xml:space="preserve">(3-4) </w:t>
            </w:r>
            <w:proofErr w:type="spellStart"/>
            <w:r w:rsidRPr="00FE04D3">
              <w:rPr>
                <w:rStyle w:val="265pt"/>
                <w:sz w:val="22"/>
                <w:szCs w:val="22"/>
              </w:rPr>
              <w:t>Олч</w:t>
            </w:r>
            <w:proofErr w:type="spellEnd"/>
            <w:r w:rsidRPr="00FE04D3">
              <w:rPr>
                <w:rStyle w:val="265pt"/>
                <w:sz w:val="22"/>
                <w:szCs w:val="22"/>
              </w:rPr>
              <w:t>, др. породы</w:t>
            </w:r>
          </w:p>
        </w:tc>
      </w:tr>
      <w:tr w:rsidR="00434C30" w:rsidRPr="00FE04D3" w:rsidTr="004F6B58">
        <w:trPr>
          <w:trHeight w:hRule="exact" w:val="557"/>
          <w:jc w:val="center"/>
        </w:trPr>
        <w:tc>
          <w:tcPr>
            <w:tcW w:w="1968" w:type="dxa"/>
            <w:tcBorders>
              <w:left w:val="single" w:sz="4" w:space="0" w:color="auto"/>
              <w:bottom w:val="single" w:sz="4" w:space="0" w:color="auto"/>
            </w:tcBorders>
            <w:shd w:val="clear" w:color="auto" w:fill="FFFFFF"/>
          </w:tcPr>
          <w:p w:rsidR="00434C30" w:rsidRPr="00FE04D3" w:rsidRDefault="00434C30" w:rsidP="00434C30">
            <w:pPr>
              <w:rPr>
                <w:sz w:val="10"/>
                <w:szCs w:val="10"/>
              </w:rPr>
            </w:pPr>
          </w:p>
        </w:tc>
        <w:tc>
          <w:tcPr>
            <w:tcW w:w="1752" w:type="dxa"/>
            <w:vMerge/>
            <w:tcBorders>
              <w:left w:val="single" w:sz="4" w:space="0" w:color="auto"/>
              <w:bottom w:val="single" w:sz="4" w:space="0" w:color="auto"/>
            </w:tcBorders>
            <w:shd w:val="clear" w:color="auto" w:fill="FFFFFF"/>
            <w:vAlign w:val="bottom"/>
          </w:tcPr>
          <w:p w:rsidR="00434C30" w:rsidRPr="00FE04D3" w:rsidRDefault="00434C30" w:rsidP="00434C30">
            <w:pPr>
              <w:pStyle w:val="20"/>
              <w:shd w:val="clear" w:color="auto" w:fill="auto"/>
              <w:spacing w:after="0" w:line="274" w:lineRule="exact"/>
            </w:pPr>
          </w:p>
        </w:tc>
        <w:tc>
          <w:tcPr>
            <w:tcW w:w="883" w:type="dxa"/>
            <w:vMerge/>
            <w:tcBorders>
              <w:left w:val="single" w:sz="4" w:space="0" w:color="auto"/>
              <w:bottom w:val="single" w:sz="4" w:space="0" w:color="auto"/>
            </w:tcBorders>
            <w:shd w:val="clear" w:color="auto" w:fill="FFFFFF"/>
          </w:tcPr>
          <w:p w:rsidR="00434C30" w:rsidRPr="00FE04D3" w:rsidRDefault="00434C30" w:rsidP="00434C30">
            <w:pPr>
              <w:rPr>
                <w:sz w:val="10"/>
                <w:szCs w:val="10"/>
              </w:rPr>
            </w:pPr>
          </w:p>
        </w:tc>
        <w:tc>
          <w:tcPr>
            <w:tcW w:w="1325" w:type="dxa"/>
            <w:tcBorders>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130" w:lineRule="exact"/>
            </w:pPr>
            <w:r w:rsidRPr="00FE04D3">
              <w:rPr>
                <w:rStyle w:val="265pt"/>
              </w:rPr>
              <w:t>0,5</w:t>
            </w:r>
          </w:p>
        </w:tc>
        <w:tc>
          <w:tcPr>
            <w:tcW w:w="941" w:type="dxa"/>
            <w:tcBorders>
              <w:left w:val="single" w:sz="4" w:space="0" w:color="auto"/>
              <w:bottom w:val="single" w:sz="4" w:space="0" w:color="auto"/>
            </w:tcBorders>
            <w:shd w:val="clear" w:color="auto" w:fill="FFFFFF"/>
          </w:tcPr>
          <w:p w:rsidR="00434C30" w:rsidRPr="00FE04D3" w:rsidRDefault="00434C30" w:rsidP="00434C30">
            <w:pPr>
              <w:rPr>
                <w:sz w:val="10"/>
                <w:szCs w:val="10"/>
              </w:rPr>
            </w:pPr>
          </w:p>
        </w:tc>
        <w:tc>
          <w:tcPr>
            <w:tcW w:w="1417" w:type="dxa"/>
            <w:tcBorders>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130" w:lineRule="exact"/>
            </w:pPr>
            <w:r w:rsidRPr="00FE04D3">
              <w:rPr>
                <w:rStyle w:val="265pt"/>
              </w:rPr>
              <w:t>0,5</w:t>
            </w:r>
          </w:p>
        </w:tc>
        <w:tc>
          <w:tcPr>
            <w:tcW w:w="992" w:type="dxa"/>
            <w:tcBorders>
              <w:left w:val="single" w:sz="4" w:space="0" w:color="auto"/>
              <w:bottom w:val="single" w:sz="4" w:space="0" w:color="auto"/>
            </w:tcBorders>
            <w:shd w:val="clear" w:color="auto" w:fill="FFFFFF"/>
          </w:tcPr>
          <w:p w:rsidR="00434C30" w:rsidRPr="00FE04D3" w:rsidRDefault="00434C30" w:rsidP="00434C30">
            <w:pPr>
              <w:rPr>
                <w:sz w:val="10"/>
                <w:szCs w:val="10"/>
              </w:rPr>
            </w:pPr>
          </w:p>
        </w:tc>
        <w:tc>
          <w:tcPr>
            <w:tcW w:w="1037" w:type="dxa"/>
            <w:tcBorders>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130" w:lineRule="exact"/>
            </w:pPr>
            <w:r w:rsidRPr="00FE04D3">
              <w:rPr>
                <w:rStyle w:val="265pt"/>
              </w:rPr>
              <w:t>0,5</w:t>
            </w:r>
          </w:p>
        </w:tc>
        <w:tc>
          <w:tcPr>
            <w:tcW w:w="1320" w:type="dxa"/>
            <w:tcBorders>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130" w:lineRule="exact"/>
            </w:pPr>
            <w:r w:rsidRPr="00FE04D3">
              <w:rPr>
                <w:rStyle w:val="265pt"/>
              </w:rPr>
              <w:t>7-12</w:t>
            </w:r>
          </w:p>
        </w:tc>
        <w:tc>
          <w:tcPr>
            <w:tcW w:w="1162" w:type="dxa"/>
            <w:tcBorders>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130" w:lineRule="exact"/>
            </w:pPr>
            <w:r w:rsidRPr="00FE04D3">
              <w:rPr>
                <w:rStyle w:val="265pt"/>
              </w:rPr>
              <w:t>0,6</w:t>
            </w:r>
          </w:p>
        </w:tc>
        <w:tc>
          <w:tcPr>
            <w:tcW w:w="1075" w:type="dxa"/>
            <w:tcBorders>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130" w:lineRule="exact"/>
              <w:ind w:left="320"/>
              <w:jc w:val="left"/>
            </w:pPr>
            <w:r w:rsidRPr="00FE04D3">
              <w:rPr>
                <w:rStyle w:val="265pt"/>
              </w:rPr>
              <w:t>10-15</w:t>
            </w:r>
          </w:p>
        </w:tc>
        <w:tc>
          <w:tcPr>
            <w:tcW w:w="1109" w:type="dxa"/>
            <w:vMerge/>
            <w:tcBorders>
              <w:left w:val="single" w:sz="4" w:space="0" w:color="auto"/>
              <w:bottom w:val="single" w:sz="4" w:space="0" w:color="auto"/>
              <w:right w:val="single" w:sz="4" w:space="0" w:color="auto"/>
            </w:tcBorders>
            <w:shd w:val="clear" w:color="auto" w:fill="FFFFFF"/>
            <w:vAlign w:val="bottom"/>
          </w:tcPr>
          <w:p w:rsidR="00434C30" w:rsidRPr="00FE04D3" w:rsidRDefault="00434C30" w:rsidP="00434C30">
            <w:pPr>
              <w:pStyle w:val="20"/>
              <w:shd w:val="clear" w:color="auto" w:fill="auto"/>
              <w:spacing w:after="0" w:line="278" w:lineRule="exact"/>
            </w:pPr>
          </w:p>
        </w:tc>
      </w:tr>
      <w:tr w:rsidR="00434C30" w:rsidRPr="00FE04D3" w:rsidTr="00434C30">
        <w:trPr>
          <w:trHeight w:hRule="exact" w:val="874"/>
          <w:jc w:val="center"/>
        </w:trPr>
        <w:tc>
          <w:tcPr>
            <w:tcW w:w="1968" w:type="dxa"/>
            <w:vMerge w:val="restart"/>
            <w:tcBorders>
              <w:left w:val="single" w:sz="4" w:space="0" w:color="auto"/>
            </w:tcBorders>
            <w:shd w:val="clear" w:color="auto" w:fill="FFFFFF"/>
          </w:tcPr>
          <w:p w:rsidR="00434C30" w:rsidRPr="00FE04D3" w:rsidRDefault="00434C30" w:rsidP="00434C30">
            <w:pPr>
              <w:pStyle w:val="20"/>
              <w:shd w:val="clear" w:color="auto" w:fill="auto"/>
              <w:spacing w:after="0" w:line="240" w:lineRule="auto"/>
              <w:ind w:right="51"/>
              <w:rPr>
                <w:sz w:val="22"/>
                <w:szCs w:val="22"/>
              </w:rPr>
            </w:pPr>
            <w:proofErr w:type="spellStart"/>
            <w:r w:rsidRPr="00FE04D3">
              <w:rPr>
                <w:rStyle w:val="265pt"/>
                <w:sz w:val="22"/>
                <w:szCs w:val="22"/>
              </w:rPr>
              <w:t>З.Сложные</w:t>
            </w:r>
            <w:proofErr w:type="spellEnd"/>
            <w:r w:rsidRPr="00FE04D3">
              <w:rPr>
                <w:rStyle w:val="265pt"/>
                <w:sz w:val="22"/>
                <w:szCs w:val="22"/>
              </w:rPr>
              <w:t xml:space="preserve"> насаждения с преобладанием </w:t>
            </w:r>
            <w:proofErr w:type="spellStart"/>
            <w:r w:rsidRPr="00FE04D3">
              <w:rPr>
                <w:rStyle w:val="265pt"/>
                <w:sz w:val="22"/>
                <w:szCs w:val="22"/>
              </w:rPr>
              <w:t>мягколиственных</w:t>
            </w:r>
            <w:proofErr w:type="spellEnd"/>
            <w:r w:rsidRPr="00FE04D3">
              <w:rPr>
                <w:rStyle w:val="265pt"/>
                <w:sz w:val="22"/>
                <w:szCs w:val="22"/>
              </w:rPr>
              <w:t xml:space="preserve"> и долей дуба в составе менее 3-х единиц, но с достаточным количеством деревьев для формирования древостоев с преобладанием дуба</w:t>
            </w:r>
          </w:p>
        </w:tc>
        <w:tc>
          <w:tcPr>
            <w:tcW w:w="1752"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 xml:space="preserve">Дубравы свежие </w:t>
            </w:r>
            <w:proofErr w:type="spellStart"/>
            <w:r w:rsidRPr="00FE04D3">
              <w:rPr>
                <w:rStyle w:val="265pt"/>
                <w:sz w:val="22"/>
                <w:szCs w:val="22"/>
              </w:rPr>
              <w:t>липово</w:t>
            </w:r>
            <w:r w:rsidRPr="00FE04D3">
              <w:rPr>
                <w:rStyle w:val="265pt"/>
                <w:sz w:val="22"/>
                <w:szCs w:val="22"/>
              </w:rPr>
              <w:softHyphen/>
              <w:t>лещиновые</w:t>
            </w:r>
            <w:proofErr w:type="spellEnd"/>
            <w:r w:rsidRPr="00FE04D3">
              <w:rPr>
                <w:rStyle w:val="265pt"/>
                <w:sz w:val="22"/>
                <w:szCs w:val="22"/>
              </w:rPr>
              <w:t xml:space="preserve"> </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p>
        </w:tc>
        <w:tc>
          <w:tcPr>
            <w:tcW w:w="883"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ind w:firstLine="20"/>
              <w:rPr>
                <w:sz w:val="22"/>
                <w:szCs w:val="22"/>
              </w:rPr>
            </w:pPr>
            <w:r w:rsidRPr="00FE04D3">
              <w:rPr>
                <w:rStyle w:val="265pt"/>
                <w:sz w:val="22"/>
                <w:szCs w:val="22"/>
              </w:rPr>
              <w:t>2-4</w:t>
            </w:r>
          </w:p>
        </w:tc>
        <w:tc>
          <w:tcPr>
            <w:tcW w:w="1325"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0,6</w:t>
            </w:r>
          </w:p>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0,3</w:t>
            </w:r>
          </w:p>
        </w:tc>
        <w:tc>
          <w:tcPr>
            <w:tcW w:w="941"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ind w:left="220"/>
              <w:jc w:val="left"/>
              <w:rPr>
                <w:sz w:val="22"/>
                <w:szCs w:val="22"/>
              </w:rPr>
            </w:pPr>
            <w:r w:rsidRPr="00FE04D3">
              <w:rPr>
                <w:rStyle w:val="265pt"/>
                <w:sz w:val="22"/>
                <w:szCs w:val="22"/>
              </w:rPr>
              <w:t>50-80</w:t>
            </w:r>
          </w:p>
        </w:tc>
        <w:tc>
          <w:tcPr>
            <w:tcW w:w="1417"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0,6</w:t>
            </w:r>
          </w:p>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0,3</w:t>
            </w:r>
          </w:p>
        </w:tc>
        <w:tc>
          <w:tcPr>
            <w:tcW w:w="992"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ind w:left="220"/>
              <w:jc w:val="left"/>
              <w:rPr>
                <w:sz w:val="22"/>
                <w:szCs w:val="22"/>
              </w:rPr>
            </w:pPr>
            <w:r w:rsidRPr="00FE04D3">
              <w:rPr>
                <w:rStyle w:val="265pt"/>
                <w:sz w:val="22"/>
                <w:szCs w:val="22"/>
              </w:rPr>
              <w:t>50-70</w:t>
            </w:r>
          </w:p>
        </w:tc>
        <w:tc>
          <w:tcPr>
            <w:tcW w:w="1037"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320"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162"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075"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(5-7) Д (3-5) др. породы</w:t>
            </w:r>
          </w:p>
        </w:tc>
      </w:tr>
      <w:tr w:rsidR="00434C30" w:rsidRPr="00FE04D3" w:rsidTr="00434C30">
        <w:trPr>
          <w:trHeight w:hRule="exact" w:val="844"/>
          <w:jc w:val="center"/>
        </w:trPr>
        <w:tc>
          <w:tcPr>
            <w:tcW w:w="1968" w:type="dxa"/>
            <w:vMerge/>
            <w:tcBorders>
              <w:left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752"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 xml:space="preserve">Дубравы свежие </w:t>
            </w:r>
            <w:proofErr w:type="spellStart"/>
            <w:r w:rsidRPr="00FE04D3">
              <w:rPr>
                <w:rStyle w:val="265pt"/>
                <w:sz w:val="22"/>
                <w:szCs w:val="22"/>
              </w:rPr>
              <w:t>липово</w:t>
            </w:r>
            <w:r w:rsidRPr="00FE04D3">
              <w:rPr>
                <w:rStyle w:val="265pt"/>
                <w:sz w:val="22"/>
                <w:szCs w:val="22"/>
              </w:rPr>
              <w:softHyphen/>
              <w:t>осоковые</w:t>
            </w:r>
            <w:proofErr w:type="spellEnd"/>
            <w:r w:rsidRPr="00FE04D3">
              <w:rPr>
                <w:rStyle w:val="265pt"/>
                <w:sz w:val="22"/>
                <w:szCs w:val="22"/>
              </w:rPr>
              <w:t xml:space="preserve"> </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 xml:space="preserve">, </w:t>
            </w:r>
            <w:r w:rsidRPr="00FE04D3">
              <w:rPr>
                <w:rStyle w:val="265pt"/>
                <w:sz w:val="22"/>
                <w:szCs w:val="22"/>
              </w:rPr>
              <w:t>IV)</w:t>
            </w:r>
          </w:p>
        </w:tc>
        <w:tc>
          <w:tcPr>
            <w:tcW w:w="883"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ind w:firstLine="20"/>
              <w:rPr>
                <w:sz w:val="22"/>
                <w:szCs w:val="22"/>
              </w:rPr>
            </w:pPr>
            <w:r w:rsidRPr="00FE04D3">
              <w:rPr>
                <w:rStyle w:val="265pt"/>
                <w:sz w:val="22"/>
                <w:szCs w:val="22"/>
              </w:rPr>
              <w:t>2-4</w:t>
            </w:r>
          </w:p>
        </w:tc>
        <w:tc>
          <w:tcPr>
            <w:tcW w:w="1325"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0,6</w:t>
            </w:r>
          </w:p>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0,4</w:t>
            </w:r>
          </w:p>
        </w:tc>
        <w:tc>
          <w:tcPr>
            <w:tcW w:w="941"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ind w:left="220"/>
              <w:jc w:val="left"/>
              <w:rPr>
                <w:sz w:val="22"/>
                <w:szCs w:val="22"/>
              </w:rPr>
            </w:pPr>
            <w:r w:rsidRPr="00FE04D3">
              <w:rPr>
                <w:rStyle w:val="265pt"/>
                <w:sz w:val="22"/>
                <w:szCs w:val="22"/>
              </w:rPr>
              <w:t>40-70</w:t>
            </w:r>
          </w:p>
        </w:tc>
        <w:tc>
          <w:tcPr>
            <w:tcW w:w="1417"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0,6</w:t>
            </w:r>
          </w:p>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0,5</w:t>
            </w:r>
          </w:p>
        </w:tc>
        <w:tc>
          <w:tcPr>
            <w:tcW w:w="992"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ind w:left="220"/>
              <w:jc w:val="left"/>
              <w:rPr>
                <w:sz w:val="22"/>
                <w:szCs w:val="22"/>
              </w:rPr>
            </w:pPr>
            <w:r w:rsidRPr="00FE04D3">
              <w:rPr>
                <w:rStyle w:val="265pt"/>
                <w:sz w:val="22"/>
                <w:szCs w:val="22"/>
              </w:rPr>
              <w:t>40-60</w:t>
            </w:r>
          </w:p>
        </w:tc>
        <w:tc>
          <w:tcPr>
            <w:tcW w:w="1037"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320"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162"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075"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(4-7) Д (3-6) др. породы</w:t>
            </w:r>
          </w:p>
        </w:tc>
      </w:tr>
      <w:tr w:rsidR="00434C30" w:rsidRPr="00FE04D3" w:rsidTr="00434C30">
        <w:trPr>
          <w:trHeight w:hRule="exact" w:val="858"/>
          <w:jc w:val="center"/>
        </w:trPr>
        <w:tc>
          <w:tcPr>
            <w:tcW w:w="1968" w:type="dxa"/>
            <w:vMerge/>
            <w:tcBorders>
              <w:left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752"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Дубравы влажные</w:t>
            </w:r>
          </w:p>
          <w:p w:rsidR="00434C30" w:rsidRPr="00FE04D3" w:rsidRDefault="00434C30" w:rsidP="00434C30">
            <w:pPr>
              <w:pStyle w:val="20"/>
              <w:shd w:val="clear" w:color="auto" w:fill="auto"/>
              <w:spacing w:after="0" w:line="240" w:lineRule="auto"/>
              <w:rPr>
                <w:sz w:val="22"/>
                <w:szCs w:val="22"/>
              </w:rPr>
            </w:pPr>
            <w:proofErr w:type="spellStart"/>
            <w:r w:rsidRPr="00FE04D3">
              <w:rPr>
                <w:rStyle w:val="265pt"/>
                <w:sz w:val="22"/>
                <w:szCs w:val="22"/>
              </w:rPr>
              <w:t>крупно</w:t>
            </w:r>
            <w:r w:rsidRPr="00FE04D3">
              <w:rPr>
                <w:rStyle w:val="265pt"/>
                <w:sz w:val="22"/>
                <w:szCs w:val="22"/>
              </w:rPr>
              <w:softHyphen/>
              <w:t>травные</w:t>
            </w:r>
            <w:proofErr w:type="spellEnd"/>
          </w:p>
          <w:p w:rsidR="00434C30" w:rsidRPr="00FE04D3" w:rsidRDefault="00434C30" w:rsidP="00434C30">
            <w:pPr>
              <w:pStyle w:val="20"/>
              <w:shd w:val="clear" w:color="auto" w:fill="auto"/>
              <w:spacing w:after="0" w:line="240" w:lineRule="auto"/>
              <w:rPr>
                <w:sz w:val="22"/>
                <w:szCs w:val="22"/>
              </w:rPr>
            </w:pPr>
            <w:r w:rsidRPr="00FE04D3">
              <w:rPr>
                <w:rStyle w:val="265pt0"/>
                <w:sz w:val="22"/>
                <w:szCs w:val="22"/>
                <w:lang w:val="ru-RU"/>
              </w:rPr>
              <w:t>(</w:t>
            </w:r>
            <w:r w:rsidRPr="00FE04D3">
              <w:rPr>
                <w:rStyle w:val="265pt0"/>
                <w:sz w:val="22"/>
                <w:szCs w:val="22"/>
              </w:rPr>
              <w:t>ii</w:t>
            </w:r>
            <w:r w:rsidRPr="00FE04D3">
              <w:rPr>
                <w:rStyle w:val="265pt0"/>
                <w:sz w:val="22"/>
                <w:szCs w:val="22"/>
                <w:lang w:val="ru-RU"/>
              </w:rPr>
              <w:t>-</w:t>
            </w:r>
            <w:r w:rsidRPr="00FE04D3">
              <w:rPr>
                <w:rStyle w:val="265pt0"/>
                <w:sz w:val="22"/>
                <w:szCs w:val="22"/>
              </w:rPr>
              <w:t>iii</w:t>
            </w:r>
            <w:r w:rsidRPr="00FE04D3">
              <w:rPr>
                <w:rStyle w:val="265pt0"/>
                <w:sz w:val="22"/>
                <w:szCs w:val="22"/>
                <w:lang w:val="ru-RU"/>
              </w:rPr>
              <w:t xml:space="preserve">; </w:t>
            </w:r>
            <w:r w:rsidRPr="00FE04D3">
              <w:rPr>
                <w:rStyle w:val="265pt0"/>
                <w:sz w:val="22"/>
                <w:szCs w:val="22"/>
                <w:lang w:eastAsia="ru-RU" w:bidi="ru-RU"/>
              </w:rPr>
              <w:t>I</w:t>
            </w:r>
            <w:r w:rsidRPr="00FE04D3">
              <w:rPr>
                <w:rStyle w:val="265pt0"/>
                <w:sz w:val="22"/>
                <w:szCs w:val="22"/>
                <w:lang w:val="ru-RU" w:eastAsia="ru-RU" w:bidi="ru-RU"/>
              </w:rPr>
              <w:t>)</w:t>
            </w:r>
          </w:p>
        </w:tc>
        <w:tc>
          <w:tcPr>
            <w:tcW w:w="883"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ind w:firstLine="20"/>
              <w:rPr>
                <w:sz w:val="22"/>
                <w:szCs w:val="22"/>
              </w:rPr>
            </w:pPr>
            <w:r w:rsidRPr="00FE04D3">
              <w:rPr>
                <w:rStyle w:val="265pt"/>
                <w:sz w:val="22"/>
                <w:szCs w:val="22"/>
              </w:rPr>
              <w:t>2-4</w:t>
            </w:r>
          </w:p>
        </w:tc>
        <w:tc>
          <w:tcPr>
            <w:tcW w:w="1325"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0,6</w:t>
            </w:r>
          </w:p>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0,4</w:t>
            </w:r>
          </w:p>
        </w:tc>
        <w:tc>
          <w:tcPr>
            <w:tcW w:w="941"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ind w:left="220"/>
              <w:jc w:val="left"/>
              <w:rPr>
                <w:sz w:val="22"/>
                <w:szCs w:val="22"/>
              </w:rPr>
            </w:pPr>
            <w:r w:rsidRPr="00FE04D3">
              <w:rPr>
                <w:rStyle w:val="265pt"/>
                <w:sz w:val="22"/>
                <w:szCs w:val="22"/>
              </w:rPr>
              <w:t>40-70</w:t>
            </w:r>
          </w:p>
        </w:tc>
        <w:tc>
          <w:tcPr>
            <w:tcW w:w="1417"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0,6</w:t>
            </w:r>
          </w:p>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0,5</w:t>
            </w:r>
          </w:p>
        </w:tc>
        <w:tc>
          <w:tcPr>
            <w:tcW w:w="992"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ind w:left="220"/>
              <w:jc w:val="left"/>
              <w:rPr>
                <w:sz w:val="22"/>
                <w:szCs w:val="22"/>
              </w:rPr>
            </w:pPr>
            <w:r w:rsidRPr="00FE04D3">
              <w:rPr>
                <w:rStyle w:val="265pt"/>
                <w:sz w:val="22"/>
                <w:szCs w:val="22"/>
              </w:rPr>
              <w:t>40-60</w:t>
            </w:r>
          </w:p>
        </w:tc>
        <w:tc>
          <w:tcPr>
            <w:tcW w:w="1037"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320"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162"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075"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(4-7) Д (3-6) др. породы</w:t>
            </w:r>
          </w:p>
        </w:tc>
      </w:tr>
      <w:tr w:rsidR="00434C30" w:rsidRPr="00FE04D3" w:rsidTr="00434C30">
        <w:trPr>
          <w:trHeight w:hRule="exact" w:val="843"/>
          <w:jc w:val="center"/>
        </w:trPr>
        <w:tc>
          <w:tcPr>
            <w:tcW w:w="1968" w:type="dxa"/>
            <w:vMerge/>
            <w:tcBorders>
              <w:left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752"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rStyle w:val="265pt"/>
                <w:sz w:val="22"/>
                <w:szCs w:val="22"/>
              </w:rPr>
            </w:pPr>
            <w:r w:rsidRPr="00FE04D3">
              <w:rPr>
                <w:rStyle w:val="265pt"/>
                <w:sz w:val="22"/>
                <w:szCs w:val="22"/>
              </w:rPr>
              <w:t xml:space="preserve">Дубравы влажные липовые </w:t>
            </w:r>
          </w:p>
          <w:p w:rsidR="00434C30" w:rsidRPr="00FE04D3" w:rsidRDefault="00434C30" w:rsidP="00434C30">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r w:rsidRPr="00FE04D3">
              <w:rPr>
                <w:rStyle w:val="265pt"/>
                <w:sz w:val="22"/>
                <w:szCs w:val="22"/>
                <w:lang w:val="en-US" w:bidi="en-US"/>
              </w:rPr>
              <w:t>IV</w:t>
            </w:r>
            <w:r w:rsidRPr="00FE04D3">
              <w:rPr>
                <w:rStyle w:val="265pt"/>
                <w:sz w:val="22"/>
                <w:szCs w:val="22"/>
                <w:lang w:bidi="en-US"/>
              </w:rPr>
              <w:t xml:space="preserve">; </w:t>
            </w:r>
            <w:r w:rsidRPr="00FE04D3">
              <w:rPr>
                <w:rStyle w:val="265pt"/>
                <w:sz w:val="22"/>
                <w:szCs w:val="22"/>
              </w:rPr>
              <w:t>II)</w:t>
            </w:r>
          </w:p>
        </w:tc>
        <w:tc>
          <w:tcPr>
            <w:tcW w:w="883"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ind w:firstLine="20"/>
              <w:rPr>
                <w:sz w:val="22"/>
                <w:szCs w:val="22"/>
              </w:rPr>
            </w:pPr>
            <w:r w:rsidRPr="00FE04D3">
              <w:rPr>
                <w:rStyle w:val="265pt"/>
                <w:sz w:val="22"/>
                <w:szCs w:val="22"/>
              </w:rPr>
              <w:t>2-4</w:t>
            </w:r>
          </w:p>
        </w:tc>
        <w:tc>
          <w:tcPr>
            <w:tcW w:w="1325"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0,6</w:t>
            </w:r>
          </w:p>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0,4</w:t>
            </w:r>
          </w:p>
        </w:tc>
        <w:tc>
          <w:tcPr>
            <w:tcW w:w="941"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ind w:left="220"/>
              <w:jc w:val="left"/>
              <w:rPr>
                <w:sz w:val="22"/>
                <w:szCs w:val="22"/>
              </w:rPr>
            </w:pPr>
            <w:r w:rsidRPr="00FE04D3">
              <w:rPr>
                <w:rStyle w:val="265pt"/>
                <w:sz w:val="22"/>
                <w:szCs w:val="22"/>
              </w:rPr>
              <w:t>40-70</w:t>
            </w:r>
          </w:p>
        </w:tc>
        <w:tc>
          <w:tcPr>
            <w:tcW w:w="1417"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0,6</w:t>
            </w:r>
          </w:p>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0,5</w:t>
            </w:r>
          </w:p>
        </w:tc>
        <w:tc>
          <w:tcPr>
            <w:tcW w:w="992" w:type="dxa"/>
            <w:tcBorders>
              <w:top w:val="single" w:sz="4" w:space="0" w:color="auto"/>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ind w:left="220"/>
              <w:jc w:val="left"/>
              <w:rPr>
                <w:sz w:val="22"/>
                <w:szCs w:val="22"/>
              </w:rPr>
            </w:pPr>
            <w:r w:rsidRPr="00FE04D3">
              <w:rPr>
                <w:rStyle w:val="265pt"/>
                <w:sz w:val="22"/>
                <w:szCs w:val="22"/>
              </w:rPr>
              <w:t>40-60</w:t>
            </w:r>
          </w:p>
        </w:tc>
        <w:tc>
          <w:tcPr>
            <w:tcW w:w="1037"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320"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162"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075" w:type="dxa"/>
            <w:tcBorders>
              <w:top w:val="single" w:sz="4" w:space="0" w:color="auto"/>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(4-7) Д (3-6) др. породы</w:t>
            </w:r>
          </w:p>
        </w:tc>
      </w:tr>
      <w:tr w:rsidR="00434C30" w:rsidRPr="00FE04D3" w:rsidTr="00434C30">
        <w:trPr>
          <w:trHeight w:hRule="exact" w:val="557"/>
          <w:jc w:val="center"/>
        </w:trPr>
        <w:tc>
          <w:tcPr>
            <w:tcW w:w="1968" w:type="dxa"/>
            <w:vMerge/>
            <w:tcBorders>
              <w:left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752" w:type="dxa"/>
            <w:vMerge w:val="restart"/>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Дубравы</w:t>
            </w:r>
          </w:p>
          <w:p w:rsidR="00434C30" w:rsidRPr="00FE04D3" w:rsidRDefault="00434C30" w:rsidP="00434C30">
            <w:pPr>
              <w:pStyle w:val="20"/>
              <w:shd w:val="clear" w:color="auto" w:fill="auto"/>
              <w:spacing w:after="0" w:line="240" w:lineRule="auto"/>
              <w:ind w:left="240"/>
              <w:rPr>
                <w:sz w:val="22"/>
                <w:szCs w:val="22"/>
              </w:rPr>
            </w:pPr>
            <w:proofErr w:type="spellStart"/>
            <w:r w:rsidRPr="00FE04D3">
              <w:rPr>
                <w:rStyle w:val="265pt"/>
                <w:sz w:val="22"/>
                <w:szCs w:val="22"/>
              </w:rPr>
              <w:t>приручейно</w:t>
            </w:r>
            <w:proofErr w:type="spellEnd"/>
            <w:r w:rsidRPr="00FE04D3">
              <w:rPr>
                <w:rStyle w:val="265pt"/>
                <w:sz w:val="22"/>
                <w:szCs w:val="22"/>
              </w:rPr>
              <w:t>-</w:t>
            </w:r>
          </w:p>
          <w:p w:rsidR="00434C30" w:rsidRPr="00FE04D3" w:rsidRDefault="00434C30" w:rsidP="00434C30">
            <w:pPr>
              <w:pStyle w:val="20"/>
              <w:shd w:val="clear" w:color="auto" w:fill="auto"/>
              <w:spacing w:after="0" w:line="240" w:lineRule="auto"/>
              <w:rPr>
                <w:sz w:val="22"/>
                <w:szCs w:val="22"/>
              </w:rPr>
            </w:pPr>
            <w:proofErr w:type="spellStart"/>
            <w:r w:rsidRPr="00FE04D3">
              <w:rPr>
                <w:rStyle w:val="265pt"/>
                <w:sz w:val="22"/>
                <w:szCs w:val="22"/>
              </w:rPr>
              <w:t>крупнотравные</w:t>
            </w:r>
            <w:proofErr w:type="spellEnd"/>
          </w:p>
          <w:p w:rsidR="00434C30" w:rsidRPr="00FE04D3" w:rsidRDefault="00434C30" w:rsidP="00434C30">
            <w:pPr>
              <w:pStyle w:val="20"/>
              <w:spacing w:after="0" w:line="240" w:lineRule="auto"/>
              <w:rPr>
                <w:sz w:val="22"/>
                <w:szCs w:val="22"/>
              </w:rPr>
            </w:pPr>
            <w:r w:rsidRPr="004F6B58">
              <w:rPr>
                <w:rStyle w:val="265pt"/>
                <w:sz w:val="22"/>
                <w:szCs w:val="22"/>
                <w:lang w:bidi="en-US"/>
              </w:rPr>
              <w:t>(</w:t>
            </w:r>
            <w:r w:rsidRPr="00FE04D3">
              <w:rPr>
                <w:rStyle w:val="265pt"/>
                <w:sz w:val="22"/>
                <w:szCs w:val="22"/>
                <w:lang w:val="en-US" w:bidi="en-US"/>
              </w:rPr>
              <w:t>II</w:t>
            </w:r>
            <w:r w:rsidRPr="004F6B58">
              <w:rPr>
                <w:rStyle w:val="265pt"/>
                <w:sz w:val="22"/>
                <w:szCs w:val="22"/>
                <w:lang w:bidi="en-US"/>
              </w:rPr>
              <w:t>-</w:t>
            </w:r>
            <w:r w:rsidRPr="00FE04D3">
              <w:rPr>
                <w:rStyle w:val="265pt"/>
                <w:sz w:val="22"/>
                <w:szCs w:val="22"/>
                <w:lang w:val="en-US" w:bidi="en-US"/>
              </w:rPr>
              <w:t>III</w:t>
            </w:r>
            <w:r w:rsidRPr="004F6B58">
              <w:rPr>
                <w:rStyle w:val="265pt"/>
                <w:sz w:val="22"/>
                <w:szCs w:val="22"/>
                <w:lang w:bidi="en-US"/>
              </w:rPr>
              <w:t>)</w:t>
            </w:r>
          </w:p>
        </w:tc>
        <w:tc>
          <w:tcPr>
            <w:tcW w:w="883" w:type="dxa"/>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ind w:firstLine="20"/>
              <w:rPr>
                <w:sz w:val="22"/>
                <w:szCs w:val="22"/>
              </w:rPr>
            </w:pPr>
            <w:r w:rsidRPr="00FE04D3">
              <w:rPr>
                <w:rStyle w:val="265pt"/>
                <w:sz w:val="22"/>
                <w:szCs w:val="22"/>
              </w:rPr>
              <w:t>2-4</w:t>
            </w:r>
          </w:p>
        </w:tc>
        <w:tc>
          <w:tcPr>
            <w:tcW w:w="1325" w:type="dxa"/>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0,6</w:t>
            </w:r>
          </w:p>
        </w:tc>
        <w:tc>
          <w:tcPr>
            <w:tcW w:w="941" w:type="dxa"/>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ind w:left="220"/>
              <w:rPr>
                <w:sz w:val="22"/>
                <w:szCs w:val="22"/>
              </w:rPr>
            </w:pPr>
            <w:r w:rsidRPr="00FE04D3">
              <w:rPr>
                <w:rStyle w:val="265pt"/>
                <w:sz w:val="22"/>
                <w:szCs w:val="22"/>
              </w:rPr>
              <w:t>40-70</w:t>
            </w:r>
          </w:p>
        </w:tc>
        <w:tc>
          <w:tcPr>
            <w:tcW w:w="1417" w:type="dxa"/>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0,6</w:t>
            </w:r>
          </w:p>
        </w:tc>
        <w:tc>
          <w:tcPr>
            <w:tcW w:w="992" w:type="dxa"/>
            <w:tcBorders>
              <w:top w:val="single" w:sz="4" w:space="0" w:color="auto"/>
              <w:left w:val="single" w:sz="4" w:space="0" w:color="auto"/>
            </w:tcBorders>
            <w:shd w:val="clear" w:color="auto" w:fill="FFFFFF"/>
          </w:tcPr>
          <w:p w:rsidR="00434C30" w:rsidRPr="00FE04D3" w:rsidRDefault="00434C30" w:rsidP="00434C30">
            <w:pPr>
              <w:pStyle w:val="20"/>
              <w:shd w:val="clear" w:color="auto" w:fill="auto"/>
              <w:spacing w:after="0" w:line="240" w:lineRule="auto"/>
              <w:ind w:left="220"/>
              <w:rPr>
                <w:sz w:val="22"/>
                <w:szCs w:val="22"/>
              </w:rPr>
            </w:pPr>
            <w:r w:rsidRPr="00FE04D3">
              <w:rPr>
                <w:rStyle w:val="265pt"/>
                <w:sz w:val="22"/>
                <w:szCs w:val="22"/>
              </w:rPr>
              <w:t>40-60</w:t>
            </w:r>
          </w:p>
        </w:tc>
        <w:tc>
          <w:tcPr>
            <w:tcW w:w="1037" w:type="dxa"/>
            <w:tcBorders>
              <w:top w:val="single" w:sz="4" w:space="0" w:color="auto"/>
              <w:left w:val="single" w:sz="4" w:space="0" w:color="auto"/>
            </w:tcBorders>
            <w:shd w:val="clear" w:color="auto" w:fill="FFFFFF"/>
          </w:tcPr>
          <w:p w:rsidR="00434C30" w:rsidRPr="00FE04D3" w:rsidRDefault="00434C30" w:rsidP="00434C30">
            <w:pPr>
              <w:spacing w:after="0" w:line="240" w:lineRule="auto"/>
              <w:jc w:val="center"/>
              <w:rPr>
                <w:rFonts w:ascii="Times New Roman" w:hAnsi="Times New Roman" w:cs="Times New Roman"/>
              </w:rPr>
            </w:pPr>
          </w:p>
        </w:tc>
        <w:tc>
          <w:tcPr>
            <w:tcW w:w="1320" w:type="dxa"/>
            <w:tcBorders>
              <w:top w:val="single" w:sz="4" w:space="0" w:color="auto"/>
              <w:left w:val="single" w:sz="4" w:space="0" w:color="auto"/>
            </w:tcBorders>
            <w:shd w:val="clear" w:color="auto" w:fill="FFFFFF"/>
          </w:tcPr>
          <w:p w:rsidR="00434C30" w:rsidRPr="00FE04D3" w:rsidRDefault="00434C30" w:rsidP="00434C30">
            <w:pPr>
              <w:spacing w:after="0" w:line="240" w:lineRule="auto"/>
              <w:jc w:val="center"/>
              <w:rPr>
                <w:rFonts w:ascii="Times New Roman" w:hAnsi="Times New Roman" w:cs="Times New Roman"/>
              </w:rPr>
            </w:pPr>
          </w:p>
        </w:tc>
        <w:tc>
          <w:tcPr>
            <w:tcW w:w="1162" w:type="dxa"/>
            <w:tcBorders>
              <w:top w:val="single" w:sz="4" w:space="0" w:color="auto"/>
              <w:left w:val="single" w:sz="4" w:space="0" w:color="auto"/>
            </w:tcBorders>
            <w:shd w:val="clear" w:color="auto" w:fill="FFFFFF"/>
          </w:tcPr>
          <w:p w:rsidR="00434C30" w:rsidRPr="00FE04D3" w:rsidRDefault="00434C30" w:rsidP="00434C30">
            <w:pPr>
              <w:spacing w:after="0" w:line="240" w:lineRule="auto"/>
              <w:jc w:val="center"/>
              <w:rPr>
                <w:rFonts w:ascii="Times New Roman" w:hAnsi="Times New Roman" w:cs="Times New Roman"/>
              </w:rPr>
            </w:pPr>
          </w:p>
        </w:tc>
        <w:tc>
          <w:tcPr>
            <w:tcW w:w="1075" w:type="dxa"/>
            <w:tcBorders>
              <w:top w:val="single" w:sz="4" w:space="0" w:color="auto"/>
              <w:left w:val="single" w:sz="4" w:space="0" w:color="auto"/>
            </w:tcBorders>
            <w:shd w:val="clear" w:color="auto" w:fill="FFFFFF"/>
          </w:tcPr>
          <w:p w:rsidR="00434C30" w:rsidRPr="00FE04D3" w:rsidRDefault="00434C30" w:rsidP="00434C30">
            <w:pPr>
              <w:spacing w:after="0" w:line="240" w:lineRule="auto"/>
              <w:jc w:val="center"/>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(4-7) Д</w:t>
            </w:r>
          </w:p>
        </w:tc>
      </w:tr>
      <w:tr w:rsidR="00434C30" w:rsidRPr="00FE04D3" w:rsidTr="00434C30">
        <w:trPr>
          <w:trHeight w:hRule="exact" w:val="579"/>
          <w:jc w:val="center"/>
        </w:trPr>
        <w:tc>
          <w:tcPr>
            <w:tcW w:w="1968" w:type="dxa"/>
            <w:vMerge/>
            <w:tcBorders>
              <w:left w:val="single" w:sz="4" w:space="0" w:color="auto"/>
              <w:bottom w:val="single" w:sz="4" w:space="0" w:color="auto"/>
            </w:tcBorders>
            <w:shd w:val="clear" w:color="auto" w:fill="FFFFFF"/>
          </w:tcPr>
          <w:p w:rsidR="00434C30" w:rsidRPr="00FE04D3" w:rsidRDefault="00434C30" w:rsidP="00434C30">
            <w:pPr>
              <w:spacing w:after="0" w:line="240" w:lineRule="auto"/>
              <w:rPr>
                <w:rFonts w:ascii="Times New Roman" w:hAnsi="Times New Roman" w:cs="Times New Roman"/>
              </w:rPr>
            </w:pPr>
          </w:p>
        </w:tc>
        <w:tc>
          <w:tcPr>
            <w:tcW w:w="1752" w:type="dxa"/>
            <w:vMerge/>
            <w:tcBorders>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p>
        </w:tc>
        <w:tc>
          <w:tcPr>
            <w:tcW w:w="883" w:type="dxa"/>
            <w:tcBorders>
              <w:left w:val="single" w:sz="4" w:space="0" w:color="auto"/>
              <w:bottom w:val="single" w:sz="4" w:space="0" w:color="auto"/>
            </w:tcBorders>
            <w:shd w:val="clear" w:color="auto" w:fill="FFFFFF"/>
          </w:tcPr>
          <w:p w:rsidR="00434C30" w:rsidRPr="00FE04D3" w:rsidRDefault="00434C30" w:rsidP="00434C30">
            <w:pPr>
              <w:spacing w:after="0" w:line="240" w:lineRule="auto"/>
              <w:ind w:firstLine="20"/>
              <w:jc w:val="center"/>
              <w:rPr>
                <w:rFonts w:ascii="Times New Roman" w:hAnsi="Times New Roman" w:cs="Times New Roman"/>
              </w:rPr>
            </w:pPr>
          </w:p>
        </w:tc>
        <w:tc>
          <w:tcPr>
            <w:tcW w:w="1325" w:type="dxa"/>
            <w:tcBorders>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0,4</w:t>
            </w:r>
          </w:p>
        </w:tc>
        <w:tc>
          <w:tcPr>
            <w:tcW w:w="941" w:type="dxa"/>
            <w:tcBorders>
              <w:left w:val="single" w:sz="4" w:space="0" w:color="auto"/>
              <w:bottom w:val="single" w:sz="4" w:space="0" w:color="auto"/>
            </w:tcBorders>
            <w:shd w:val="clear" w:color="auto" w:fill="FFFFFF"/>
          </w:tcPr>
          <w:p w:rsidR="00434C30" w:rsidRPr="00FE04D3" w:rsidRDefault="00434C30" w:rsidP="00434C30">
            <w:pPr>
              <w:spacing w:after="0" w:line="240" w:lineRule="auto"/>
              <w:jc w:val="center"/>
              <w:rPr>
                <w:rFonts w:ascii="Times New Roman" w:hAnsi="Times New Roman" w:cs="Times New Roman"/>
              </w:rPr>
            </w:pPr>
          </w:p>
        </w:tc>
        <w:tc>
          <w:tcPr>
            <w:tcW w:w="1417" w:type="dxa"/>
            <w:tcBorders>
              <w:left w:val="single" w:sz="4" w:space="0" w:color="auto"/>
              <w:bottom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0,5</w:t>
            </w:r>
          </w:p>
        </w:tc>
        <w:tc>
          <w:tcPr>
            <w:tcW w:w="992" w:type="dxa"/>
            <w:tcBorders>
              <w:left w:val="single" w:sz="4" w:space="0" w:color="auto"/>
              <w:bottom w:val="single" w:sz="4" w:space="0" w:color="auto"/>
            </w:tcBorders>
            <w:shd w:val="clear" w:color="auto" w:fill="FFFFFF"/>
          </w:tcPr>
          <w:p w:rsidR="00434C30" w:rsidRPr="00FE04D3" w:rsidRDefault="00434C30" w:rsidP="00434C30">
            <w:pPr>
              <w:spacing w:after="0" w:line="240" w:lineRule="auto"/>
              <w:jc w:val="center"/>
              <w:rPr>
                <w:rFonts w:ascii="Times New Roman" w:hAnsi="Times New Roman" w:cs="Times New Roman"/>
              </w:rPr>
            </w:pPr>
          </w:p>
        </w:tc>
        <w:tc>
          <w:tcPr>
            <w:tcW w:w="1037" w:type="dxa"/>
            <w:tcBorders>
              <w:left w:val="single" w:sz="4" w:space="0" w:color="auto"/>
              <w:bottom w:val="single" w:sz="4" w:space="0" w:color="auto"/>
            </w:tcBorders>
            <w:shd w:val="clear" w:color="auto" w:fill="FFFFFF"/>
          </w:tcPr>
          <w:p w:rsidR="00434C30" w:rsidRPr="00FE04D3" w:rsidRDefault="00434C30" w:rsidP="00434C30">
            <w:pPr>
              <w:spacing w:after="0" w:line="240" w:lineRule="auto"/>
              <w:jc w:val="center"/>
              <w:rPr>
                <w:rFonts w:ascii="Times New Roman" w:hAnsi="Times New Roman" w:cs="Times New Roman"/>
              </w:rPr>
            </w:pPr>
          </w:p>
        </w:tc>
        <w:tc>
          <w:tcPr>
            <w:tcW w:w="1320" w:type="dxa"/>
            <w:tcBorders>
              <w:left w:val="single" w:sz="4" w:space="0" w:color="auto"/>
              <w:bottom w:val="single" w:sz="4" w:space="0" w:color="auto"/>
            </w:tcBorders>
            <w:shd w:val="clear" w:color="auto" w:fill="FFFFFF"/>
          </w:tcPr>
          <w:p w:rsidR="00434C30" w:rsidRPr="00FE04D3" w:rsidRDefault="00434C30" w:rsidP="00434C30">
            <w:pPr>
              <w:spacing w:after="0" w:line="240" w:lineRule="auto"/>
              <w:jc w:val="center"/>
              <w:rPr>
                <w:rFonts w:ascii="Times New Roman" w:hAnsi="Times New Roman" w:cs="Times New Roman"/>
              </w:rPr>
            </w:pPr>
          </w:p>
        </w:tc>
        <w:tc>
          <w:tcPr>
            <w:tcW w:w="1162" w:type="dxa"/>
            <w:tcBorders>
              <w:left w:val="single" w:sz="4" w:space="0" w:color="auto"/>
              <w:bottom w:val="single" w:sz="4" w:space="0" w:color="auto"/>
            </w:tcBorders>
            <w:shd w:val="clear" w:color="auto" w:fill="FFFFFF"/>
          </w:tcPr>
          <w:p w:rsidR="00434C30" w:rsidRPr="00FE04D3" w:rsidRDefault="00434C30" w:rsidP="00434C30">
            <w:pPr>
              <w:spacing w:after="0" w:line="240" w:lineRule="auto"/>
              <w:jc w:val="center"/>
              <w:rPr>
                <w:rFonts w:ascii="Times New Roman" w:hAnsi="Times New Roman" w:cs="Times New Roman"/>
              </w:rPr>
            </w:pPr>
          </w:p>
        </w:tc>
        <w:tc>
          <w:tcPr>
            <w:tcW w:w="1075" w:type="dxa"/>
            <w:tcBorders>
              <w:left w:val="single" w:sz="4" w:space="0" w:color="auto"/>
              <w:bottom w:val="single" w:sz="4" w:space="0" w:color="auto"/>
            </w:tcBorders>
            <w:shd w:val="clear" w:color="auto" w:fill="FFFFFF"/>
          </w:tcPr>
          <w:p w:rsidR="00434C30" w:rsidRPr="00FE04D3" w:rsidRDefault="00434C30" w:rsidP="00434C30">
            <w:pPr>
              <w:spacing w:after="0" w:line="240" w:lineRule="auto"/>
              <w:jc w:val="center"/>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434C30" w:rsidRPr="00FE04D3" w:rsidRDefault="00434C30" w:rsidP="00434C30">
            <w:pPr>
              <w:pStyle w:val="20"/>
              <w:shd w:val="clear" w:color="auto" w:fill="auto"/>
              <w:spacing w:after="0" w:line="240" w:lineRule="auto"/>
              <w:rPr>
                <w:sz w:val="22"/>
                <w:szCs w:val="22"/>
              </w:rPr>
            </w:pPr>
            <w:r w:rsidRPr="00FE04D3">
              <w:rPr>
                <w:rStyle w:val="265pt"/>
                <w:sz w:val="22"/>
                <w:szCs w:val="22"/>
              </w:rPr>
              <w:t xml:space="preserve">(3-6) </w:t>
            </w:r>
            <w:proofErr w:type="spellStart"/>
            <w:r w:rsidRPr="00FE04D3">
              <w:rPr>
                <w:rStyle w:val="265pt"/>
                <w:sz w:val="22"/>
                <w:szCs w:val="22"/>
              </w:rPr>
              <w:t>Олч</w:t>
            </w:r>
            <w:proofErr w:type="spellEnd"/>
            <w:r w:rsidRPr="00FE04D3">
              <w:rPr>
                <w:rStyle w:val="265pt"/>
                <w:sz w:val="22"/>
                <w:szCs w:val="22"/>
              </w:rPr>
              <w:t>, др. породы</w:t>
            </w:r>
          </w:p>
        </w:tc>
      </w:tr>
    </w:tbl>
    <w:p w:rsidR="005F16A6" w:rsidRPr="00FE04D3" w:rsidRDefault="005F16A6" w:rsidP="00434C30">
      <w:pPr>
        <w:autoSpaceDE w:val="0"/>
        <w:autoSpaceDN w:val="0"/>
        <w:adjustRightInd w:val="0"/>
        <w:spacing w:after="0" w:line="240" w:lineRule="auto"/>
        <w:ind w:left="-142"/>
        <w:rPr>
          <w:rFonts w:ascii="Times New Roman" w:hAnsi="Times New Roman" w:cs="Times New Roman"/>
          <w:bCs/>
          <w:color w:val="000000"/>
        </w:rPr>
      </w:pP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5F16A6" w:rsidRPr="00FE04D3" w:rsidRDefault="005F16A6" w:rsidP="00F17927">
      <w:pPr>
        <w:autoSpaceDE w:val="0"/>
        <w:autoSpaceDN w:val="0"/>
        <w:adjustRightInd w:val="0"/>
        <w:spacing w:after="0" w:line="240" w:lineRule="auto"/>
        <w:ind w:firstLine="708"/>
        <w:jc w:val="both"/>
        <w:rPr>
          <w:rFonts w:ascii="Times New Roman" w:hAnsi="Times New Roman" w:cs="Times New Roman"/>
          <w:bCs/>
          <w:color w:val="000000"/>
          <w:sz w:val="28"/>
          <w:szCs w:val="28"/>
        </w:rPr>
        <w:sectPr w:rsidR="005F16A6" w:rsidRPr="00FE04D3" w:rsidSect="005F16A6">
          <w:pgSz w:w="16838" w:h="11906" w:orient="landscape"/>
          <w:pgMar w:top="1418" w:right="1134" w:bottom="567" w:left="1134" w:header="709" w:footer="709" w:gutter="0"/>
          <w:cols w:space="708"/>
          <w:docGrid w:linePitch="360"/>
        </w:sectPr>
      </w:pPr>
    </w:p>
    <w:p w:rsidR="002A2F8F" w:rsidRPr="00FE04D3" w:rsidRDefault="002A2F8F" w:rsidP="00F17927">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Исходный состав в графе 1 для видов рубок, проводимых в целях ухода за лесными насаждениями - от рубок осветления до проходных</w:t>
      </w:r>
      <w:r w:rsidR="00F17927"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рубок. Доля сопутствующих древесных пород в составе целевых лесных насаждений может быть увеличена на 1-2 единицы.</w:t>
      </w:r>
      <w:r w:rsidR="00F17927"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Максимальный процент интенсивности рубок приведён для насаждений сомкнутостью (полнотой) равной 1,0, и наличием в</w:t>
      </w:r>
      <w:r w:rsidR="00F17927"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средневозрастных насаждениях второго яруса. При меньших показателях сомкнутости (полноты) интенсивность соответственно снижается, в</w:t>
      </w:r>
      <w:r w:rsidR="00F17927"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средневозрастных насаждениях с отсутствием второго яруса интенсивность проходных рубок снижается на 10%.</w:t>
      </w:r>
    </w:p>
    <w:p w:rsidR="002A2F8F" w:rsidRPr="00FE04D3" w:rsidRDefault="002A2F8F" w:rsidP="00F17927">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Насаждения 3-й группы по составу, если они рубками в молодняках не переведены во вторую или первую группу, в возрасте</w:t>
      </w:r>
      <w:r w:rsidR="00F17927"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прореживаний относятся к другим хозяйственным секциям (по преобладающей породе).</w:t>
      </w:r>
    </w:p>
    <w:p w:rsidR="002A2F8F" w:rsidRPr="00FE04D3" w:rsidRDefault="002A2F8F" w:rsidP="00F17927">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лесостепном районе европейской части Российской Федерации в сходных лесорастительных условиях формируются целевые</w:t>
      </w:r>
      <w:r w:rsidR="00F17927"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насаждения с долей дуба в составе первых двух групп на 1 - 2 единицы меньше, чем приведено в таблице.</w:t>
      </w:r>
    </w:p>
    <w:p w:rsidR="00F17927" w:rsidRPr="00FE04D3" w:rsidRDefault="00F17927"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3B7E87" w:rsidRPr="00FE04D3" w:rsidRDefault="003B7E87" w:rsidP="00F17927">
      <w:pPr>
        <w:autoSpaceDE w:val="0"/>
        <w:autoSpaceDN w:val="0"/>
        <w:adjustRightInd w:val="0"/>
        <w:spacing w:after="0" w:line="240" w:lineRule="auto"/>
        <w:ind w:firstLine="708"/>
        <w:jc w:val="both"/>
        <w:rPr>
          <w:rFonts w:ascii="Times New Roman" w:hAnsi="Times New Roman" w:cs="Times New Roman"/>
          <w:bCs/>
          <w:color w:val="000000"/>
          <w:sz w:val="28"/>
          <w:szCs w:val="28"/>
        </w:rPr>
        <w:sectPr w:rsidR="003B7E87" w:rsidRPr="00FE04D3" w:rsidSect="00952083">
          <w:pgSz w:w="11906" w:h="16838"/>
          <w:pgMar w:top="1134" w:right="567" w:bottom="1134" w:left="1418" w:header="709" w:footer="709" w:gutter="0"/>
          <w:cols w:space="708"/>
          <w:docGrid w:linePitch="360"/>
        </w:sectPr>
      </w:pPr>
    </w:p>
    <w:p w:rsidR="003B7E87" w:rsidRPr="00FE04D3" w:rsidRDefault="002A2F8F" w:rsidP="00F17927">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Нормативы рубок, проводимых в целях ухода за лесными насаждениями в берёзовых насаждениях</w:t>
      </w:r>
      <w:r w:rsidR="00F17927"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лесостепного района европейской части Российской Федерации</w:t>
      </w:r>
    </w:p>
    <w:p w:rsidR="003B7E87" w:rsidRPr="00FE04D3" w:rsidRDefault="003B7E87" w:rsidP="00F17927">
      <w:pPr>
        <w:autoSpaceDE w:val="0"/>
        <w:autoSpaceDN w:val="0"/>
        <w:adjustRightInd w:val="0"/>
        <w:spacing w:after="0" w:line="240" w:lineRule="auto"/>
        <w:ind w:firstLine="708"/>
        <w:jc w:val="both"/>
        <w:rPr>
          <w:rFonts w:ascii="Times New Roman" w:hAnsi="Times New Roman" w:cs="Times New Roman"/>
          <w:bCs/>
          <w:color w:val="000000"/>
          <w:sz w:val="28"/>
          <w:szCs w:val="28"/>
        </w:rPr>
      </w:pPr>
    </w:p>
    <w:tbl>
      <w:tblPr>
        <w:tblW w:w="14956" w:type="dxa"/>
        <w:jc w:val="center"/>
        <w:tblInd w:w="10" w:type="dxa"/>
        <w:tblLayout w:type="fixed"/>
        <w:tblCellMar>
          <w:left w:w="10" w:type="dxa"/>
          <w:right w:w="10" w:type="dxa"/>
        </w:tblCellMar>
        <w:tblLook w:val="04A0" w:firstRow="1" w:lastRow="0" w:firstColumn="1" w:lastColumn="0" w:noHBand="0" w:noVBand="1"/>
      </w:tblPr>
      <w:tblGrid>
        <w:gridCol w:w="2064"/>
        <w:gridCol w:w="1673"/>
        <w:gridCol w:w="818"/>
        <w:gridCol w:w="1308"/>
        <w:gridCol w:w="1044"/>
        <w:gridCol w:w="1366"/>
        <w:gridCol w:w="992"/>
        <w:gridCol w:w="1155"/>
        <w:gridCol w:w="1171"/>
        <w:gridCol w:w="1171"/>
        <w:gridCol w:w="1032"/>
        <w:gridCol w:w="1162"/>
      </w:tblGrid>
      <w:tr w:rsidR="003B7E87" w:rsidRPr="00FE04D3" w:rsidTr="003B7E87">
        <w:trPr>
          <w:trHeight w:hRule="exact" w:val="283"/>
          <w:jc w:val="center"/>
        </w:trPr>
        <w:tc>
          <w:tcPr>
            <w:tcW w:w="2064" w:type="dxa"/>
            <w:vMerge w:val="restart"/>
            <w:tcBorders>
              <w:top w:val="single" w:sz="4" w:space="0" w:color="auto"/>
              <w:lef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Состав лесных насаждений до рубки</w:t>
            </w:r>
          </w:p>
        </w:tc>
        <w:tc>
          <w:tcPr>
            <w:tcW w:w="1673" w:type="dxa"/>
            <w:vMerge w:val="restart"/>
            <w:tcBorders>
              <w:top w:val="single" w:sz="4" w:space="0" w:color="auto"/>
              <w:lef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Группы типов леса (класс бонитета)</w:t>
            </w:r>
          </w:p>
        </w:tc>
        <w:tc>
          <w:tcPr>
            <w:tcW w:w="818" w:type="dxa"/>
            <w:vMerge w:val="restart"/>
            <w:tcBorders>
              <w:top w:val="single" w:sz="4" w:space="0" w:color="auto"/>
              <w:lef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ind w:left="160"/>
              <w:jc w:val="left"/>
              <w:rPr>
                <w:sz w:val="22"/>
                <w:szCs w:val="22"/>
              </w:rPr>
            </w:pPr>
            <w:r w:rsidRPr="00FE04D3">
              <w:rPr>
                <w:rStyle w:val="265pt"/>
                <w:sz w:val="22"/>
                <w:szCs w:val="22"/>
              </w:rPr>
              <w:t>Возраст</w:t>
            </w:r>
          </w:p>
          <w:p w:rsidR="003B7E87" w:rsidRPr="00FE04D3" w:rsidRDefault="003B7E87" w:rsidP="003B7E87">
            <w:pPr>
              <w:pStyle w:val="20"/>
              <w:shd w:val="clear" w:color="auto" w:fill="auto"/>
              <w:spacing w:after="0" w:line="240" w:lineRule="auto"/>
              <w:ind w:left="67"/>
              <w:jc w:val="left"/>
              <w:rPr>
                <w:sz w:val="22"/>
                <w:szCs w:val="22"/>
              </w:rPr>
            </w:pPr>
            <w:r w:rsidRPr="00FE04D3">
              <w:rPr>
                <w:rStyle w:val="265pt"/>
                <w:sz w:val="22"/>
                <w:szCs w:val="22"/>
              </w:rPr>
              <w:t>начала</w:t>
            </w:r>
          </w:p>
          <w:p w:rsidR="003B7E87" w:rsidRPr="00FE04D3" w:rsidRDefault="003B7E87" w:rsidP="003B7E87">
            <w:pPr>
              <w:pStyle w:val="20"/>
              <w:shd w:val="clear" w:color="auto" w:fill="auto"/>
              <w:spacing w:after="0" w:line="240" w:lineRule="auto"/>
              <w:ind w:left="160"/>
              <w:jc w:val="left"/>
              <w:rPr>
                <w:sz w:val="22"/>
                <w:szCs w:val="22"/>
              </w:rPr>
            </w:pPr>
            <w:r w:rsidRPr="00FE04D3">
              <w:rPr>
                <w:rStyle w:val="265pt"/>
                <w:sz w:val="22"/>
                <w:szCs w:val="22"/>
              </w:rPr>
              <w:t>ухода,</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лет</w:t>
            </w:r>
          </w:p>
        </w:tc>
        <w:tc>
          <w:tcPr>
            <w:tcW w:w="2352" w:type="dxa"/>
            <w:gridSpan w:val="2"/>
            <w:tcBorders>
              <w:top w:val="single" w:sz="4" w:space="0" w:color="auto"/>
              <w:left w:val="single" w:sz="4" w:space="0" w:color="auto"/>
            </w:tcBorders>
            <w:shd w:val="clear" w:color="auto" w:fill="FFFFFF"/>
            <w:vAlign w:val="bottom"/>
          </w:tcPr>
          <w:p w:rsidR="003B7E87" w:rsidRPr="00FE04D3" w:rsidRDefault="003B7E87" w:rsidP="003B7E87">
            <w:pPr>
              <w:pStyle w:val="20"/>
              <w:shd w:val="clear" w:color="auto" w:fill="auto"/>
              <w:spacing w:after="0" w:line="240" w:lineRule="auto"/>
              <w:ind w:left="260"/>
              <w:jc w:val="left"/>
              <w:rPr>
                <w:sz w:val="22"/>
                <w:szCs w:val="22"/>
              </w:rPr>
            </w:pPr>
            <w:r w:rsidRPr="00FE04D3">
              <w:rPr>
                <w:rStyle w:val="265pt"/>
                <w:sz w:val="22"/>
                <w:szCs w:val="22"/>
              </w:rPr>
              <w:t>Рубки осветления</w:t>
            </w:r>
          </w:p>
        </w:tc>
        <w:tc>
          <w:tcPr>
            <w:tcW w:w="2358" w:type="dxa"/>
            <w:gridSpan w:val="2"/>
            <w:tcBorders>
              <w:top w:val="single" w:sz="4" w:space="0" w:color="auto"/>
              <w:left w:val="single" w:sz="4" w:space="0" w:color="auto"/>
            </w:tcBorders>
            <w:shd w:val="clear" w:color="auto" w:fill="FFFFFF"/>
            <w:vAlign w:val="bottom"/>
          </w:tcPr>
          <w:p w:rsidR="003B7E87" w:rsidRPr="00FE04D3" w:rsidRDefault="003B7E87" w:rsidP="003B7E87">
            <w:pPr>
              <w:pStyle w:val="20"/>
              <w:shd w:val="clear" w:color="auto" w:fill="auto"/>
              <w:spacing w:after="0" w:line="240" w:lineRule="auto"/>
              <w:ind w:left="300"/>
              <w:jc w:val="left"/>
              <w:rPr>
                <w:sz w:val="22"/>
                <w:szCs w:val="22"/>
              </w:rPr>
            </w:pPr>
            <w:r w:rsidRPr="00FE04D3">
              <w:rPr>
                <w:rStyle w:val="265pt"/>
                <w:sz w:val="22"/>
                <w:szCs w:val="22"/>
              </w:rPr>
              <w:t>Рубки прочистки</w:t>
            </w:r>
          </w:p>
        </w:tc>
        <w:tc>
          <w:tcPr>
            <w:tcW w:w="2326" w:type="dxa"/>
            <w:gridSpan w:val="2"/>
            <w:tcBorders>
              <w:top w:val="single" w:sz="4" w:space="0" w:color="auto"/>
              <w:left w:val="single" w:sz="4" w:space="0" w:color="auto"/>
            </w:tcBorders>
            <w:shd w:val="clear" w:color="auto" w:fill="FFFFFF"/>
            <w:vAlign w:val="bottom"/>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Рубки прореживания</w:t>
            </w:r>
          </w:p>
        </w:tc>
        <w:tc>
          <w:tcPr>
            <w:tcW w:w="2203" w:type="dxa"/>
            <w:gridSpan w:val="2"/>
            <w:tcBorders>
              <w:top w:val="single" w:sz="4" w:space="0" w:color="auto"/>
              <w:left w:val="single" w:sz="4" w:space="0" w:color="auto"/>
            </w:tcBorders>
            <w:shd w:val="clear" w:color="auto" w:fill="FFFFFF"/>
            <w:vAlign w:val="bottom"/>
          </w:tcPr>
          <w:p w:rsidR="003B7E87" w:rsidRPr="00FE04D3" w:rsidRDefault="003B7E87" w:rsidP="003B7E87">
            <w:pPr>
              <w:pStyle w:val="20"/>
              <w:shd w:val="clear" w:color="auto" w:fill="auto"/>
              <w:spacing w:after="0" w:line="240" w:lineRule="auto"/>
              <w:ind w:left="180"/>
              <w:jc w:val="left"/>
              <w:rPr>
                <w:sz w:val="22"/>
                <w:szCs w:val="22"/>
              </w:rPr>
            </w:pPr>
            <w:r w:rsidRPr="00FE04D3">
              <w:rPr>
                <w:rStyle w:val="265pt"/>
                <w:sz w:val="22"/>
                <w:szCs w:val="22"/>
              </w:rPr>
              <w:t>Проходные рубки</w:t>
            </w:r>
          </w:p>
        </w:tc>
        <w:tc>
          <w:tcPr>
            <w:tcW w:w="1162" w:type="dxa"/>
            <w:vMerge w:val="restart"/>
            <w:tcBorders>
              <w:top w:val="single" w:sz="4" w:space="0" w:color="auto"/>
              <w:left w:val="single" w:sz="4" w:space="0" w:color="auto"/>
              <w:righ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Целевой состав к возрасту рубки (спелости)</w:t>
            </w:r>
          </w:p>
        </w:tc>
      </w:tr>
      <w:tr w:rsidR="003B7E87" w:rsidRPr="00FE04D3" w:rsidTr="003B7E87">
        <w:trPr>
          <w:trHeight w:hRule="exact" w:val="1397"/>
          <w:jc w:val="center"/>
        </w:trPr>
        <w:tc>
          <w:tcPr>
            <w:tcW w:w="2064" w:type="dxa"/>
            <w:vMerge/>
            <w:tcBorders>
              <w:left w:val="single" w:sz="4" w:space="0" w:color="auto"/>
            </w:tcBorders>
            <w:shd w:val="clear" w:color="auto" w:fill="FFFFFF"/>
            <w:vAlign w:val="center"/>
          </w:tcPr>
          <w:p w:rsidR="003B7E87" w:rsidRPr="00FE04D3" w:rsidRDefault="003B7E87" w:rsidP="003B7E87">
            <w:pPr>
              <w:spacing w:after="0" w:line="240" w:lineRule="auto"/>
              <w:rPr>
                <w:rFonts w:ascii="Times New Roman" w:hAnsi="Times New Roman" w:cs="Times New Roman"/>
              </w:rPr>
            </w:pPr>
          </w:p>
        </w:tc>
        <w:tc>
          <w:tcPr>
            <w:tcW w:w="1673" w:type="dxa"/>
            <w:vMerge/>
            <w:tcBorders>
              <w:left w:val="single" w:sz="4" w:space="0" w:color="auto"/>
            </w:tcBorders>
            <w:shd w:val="clear" w:color="auto" w:fill="FFFFFF"/>
          </w:tcPr>
          <w:p w:rsidR="003B7E87" w:rsidRPr="00FE04D3" w:rsidRDefault="003B7E87" w:rsidP="003B7E87">
            <w:pPr>
              <w:spacing w:after="0" w:line="240" w:lineRule="auto"/>
              <w:jc w:val="center"/>
              <w:rPr>
                <w:rFonts w:ascii="Times New Roman" w:hAnsi="Times New Roman" w:cs="Times New Roman"/>
              </w:rPr>
            </w:pPr>
          </w:p>
        </w:tc>
        <w:tc>
          <w:tcPr>
            <w:tcW w:w="818" w:type="dxa"/>
            <w:vMerge/>
            <w:tcBorders>
              <w:left w:val="single" w:sz="4" w:space="0" w:color="auto"/>
            </w:tcBorders>
            <w:shd w:val="clear" w:color="auto" w:fill="FFFFFF"/>
            <w:vAlign w:val="center"/>
          </w:tcPr>
          <w:p w:rsidR="003B7E87" w:rsidRPr="00FE04D3" w:rsidRDefault="003B7E87" w:rsidP="003B7E87">
            <w:pPr>
              <w:spacing w:after="0" w:line="240" w:lineRule="auto"/>
              <w:rPr>
                <w:rFonts w:ascii="Times New Roman" w:hAnsi="Times New Roman" w:cs="Times New Roman"/>
              </w:rPr>
            </w:pPr>
          </w:p>
        </w:tc>
        <w:tc>
          <w:tcPr>
            <w:tcW w:w="1308" w:type="dxa"/>
            <w:tcBorders>
              <w:top w:val="single" w:sz="4" w:space="0" w:color="auto"/>
              <w:left w:val="single" w:sz="4" w:space="0" w:color="auto"/>
            </w:tcBorders>
            <w:shd w:val="clear" w:color="auto" w:fill="FFFFFF"/>
            <w:vAlign w:val="bottom"/>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минимальная</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сомкнутость крон до ухода</w:t>
            </w:r>
          </w:p>
        </w:tc>
        <w:tc>
          <w:tcPr>
            <w:tcW w:w="1044" w:type="dxa"/>
            <w:vMerge w:val="restart"/>
            <w:tcBorders>
              <w:top w:val="single" w:sz="4" w:space="0" w:color="auto"/>
              <w:lef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интенсивность рубки, % по запасу</w:t>
            </w:r>
          </w:p>
        </w:tc>
        <w:tc>
          <w:tcPr>
            <w:tcW w:w="1366" w:type="dxa"/>
            <w:tcBorders>
              <w:top w:val="single" w:sz="4" w:space="0" w:color="auto"/>
              <w:left w:val="single" w:sz="4" w:space="0" w:color="auto"/>
            </w:tcBorders>
            <w:shd w:val="clear" w:color="auto" w:fill="FFFFFF"/>
            <w:vAlign w:val="bottom"/>
          </w:tcPr>
          <w:p w:rsidR="003B7E87" w:rsidRPr="00FE04D3" w:rsidRDefault="003B7E87" w:rsidP="003B7E87">
            <w:pPr>
              <w:pStyle w:val="20"/>
              <w:shd w:val="clear" w:color="auto" w:fill="auto"/>
              <w:spacing w:after="0" w:line="240" w:lineRule="auto"/>
              <w:jc w:val="left"/>
              <w:rPr>
                <w:sz w:val="22"/>
                <w:szCs w:val="22"/>
              </w:rPr>
            </w:pPr>
            <w:r w:rsidRPr="00FE04D3">
              <w:rPr>
                <w:rStyle w:val="265pt"/>
                <w:sz w:val="22"/>
                <w:szCs w:val="22"/>
              </w:rPr>
              <w:t>минимальная сомкнутость крон до ухода</w:t>
            </w:r>
          </w:p>
        </w:tc>
        <w:tc>
          <w:tcPr>
            <w:tcW w:w="992" w:type="dxa"/>
            <w:vMerge w:val="restart"/>
            <w:tcBorders>
              <w:top w:val="single" w:sz="4" w:space="0" w:color="auto"/>
              <w:lef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интенсивность рубки, % по запасу</w:t>
            </w:r>
          </w:p>
        </w:tc>
        <w:tc>
          <w:tcPr>
            <w:tcW w:w="1155" w:type="dxa"/>
            <w:tcBorders>
              <w:top w:val="single" w:sz="4" w:space="0" w:color="auto"/>
              <w:lef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rPr>
                <w:sz w:val="22"/>
                <w:szCs w:val="22"/>
              </w:rPr>
            </w:pPr>
            <w:proofErr w:type="spellStart"/>
            <w:proofErr w:type="gramStart"/>
            <w:r w:rsidRPr="00FE04D3">
              <w:rPr>
                <w:rStyle w:val="265pt"/>
                <w:sz w:val="22"/>
                <w:szCs w:val="22"/>
              </w:rPr>
              <w:t>минимальн</w:t>
            </w:r>
            <w:proofErr w:type="spellEnd"/>
            <w:r w:rsidRPr="00FE04D3">
              <w:rPr>
                <w:rStyle w:val="265pt"/>
                <w:sz w:val="22"/>
                <w:szCs w:val="22"/>
              </w:rPr>
              <w:t xml:space="preserve"> </w:t>
            </w:r>
            <w:proofErr w:type="spellStart"/>
            <w:r w:rsidRPr="00FE04D3">
              <w:rPr>
                <w:rStyle w:val="265pt"/>
                <w:sz w:val="22"/>
                <w:szCs w:val="22"/>
              </w:rPr>
              <w:t>ая</w:t>
            </w:r>
            <w:proofErr w:type="spellEnd"/>
            <w:proofErr w:type="gramEnd"/>
            <w:r w:rsidRPr="00FE04D3">
              <w:rPr>
                <w:rStyle w:val="265pt"/>
                <w:sz w:val="22"/>
                <w:szCs w:val="22"/>
              </w:rPr>
              <w:t xml:space="preserve"> полнота до ухода</w:t>
            </w:r>
          </w:p>
        </w:tc>
        <w:tc>
          <w:tcPr>
            <w:tcW w:w="1171" w:type="dxa"/>
            <w:tcBorders>
              <w:top w:val="single" w:sz="4" w:space="0" w:color="auto"/>
              <w:lef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rPr>
                <w:sz w:val="22"/>
                <w:szCs w:val="22"/>
              </w:rPr>
            </w:pPr>
            <w:proofErr w:type="gramStart"/>
            <w:r w:rsidRPr="00FE04D3">
              <w:rPr>
                <w:rStyle w:val="265pt"/>
                <w:sz w:val="22"/>
                <w:szCs w:val="22"/>
              </w:rPr>
              <w:t xml:space="preserve">интенсивно </w:t>
            </w:r>
            <w:proofErr w:type="spellStart"/>
            <w:r w:rsidRPr="00FE04D3">
              <w:rPr>
                <w:rStyle w:val="265pt"/>
                <w:sz w:val="22"/>
                <w:szCs w:val="22"/>
              </w:rPr>
              <w:t>сть</w:t>
            </w:r>
            <w:proofErr w:type="spellEnd"/>
            <w:proofErr w:type="gramEnd"/>
            <w:r w:rsidRPr="00FE04D3">
              <w:rPr>
                <w:rStyle w:val="265pt"/>
                <w:sz w:val="22"/>
                <w:szCs w:val="22"/>
              </w:rPr>
              <w:t xml:space="preserve"> рубки, % по запасу</w:t>
            </w:r>
          </w:p>
        </w:tc>
        <w:tc>
          <w:tcPr>
            <w:tcW w:w="1171" w:type="dxa"/>
            <w:tcBorders>
              <w:top w:val="single" w:sz="4" w:space="0" w:color="auto"/>
              <w:lef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rPr>
                <w:sz w:val="22"/>
                <w:szCs w:val="22"/>
              </w:rPr>
            </w:pPr>
            <w:proofErr w:type="spellStart"/>
            <w:proofErr w:type="gramStart"/>
            <w:r w:rsidRPr="00FE04D3">
              <w:rPr>
                <w:rStyle w:val="265pt"/>
                <w:sz w:val="22"/>
                <w:szCs w:val="22"/>
              </w:rPr>
              <w:t>минимальн</w:t>
            </w:r>
            <w:proofErr w:type="spellEnd"/>
            <w:r w:rsidRPr="00FE04D3">
              <w:rPr>
                <w:rStyle w:val="265pt"/>
                <w:sz w:val="22"/>
                <w:szCs w:val="22"/>
              </w:rPr>
              <w:t xml:space="preserve"> </w:t>
            </w:r>
            <w:proofErr w:type="spellStart"/>
            <w:r w:rsidRPr="00FE04D3">
              <w:rPr>
                <w:rStyle w:val="265pt"/>
                <w:sz w:val="22"/>
                <w:szCs w:val="22"/>
              </w:rPr>
              <w:t>ая</w:t>
            </w:r>
            <w:proofErr w:type="spellEnd"/>
            <w:proofErr w:type="gramEnd"/>
            <w:r w:rsidRPr="00FE04D3">
              <w:rPr>
                <w:rStyle w:val="265pt"/>
                <w:sz w:val="22"/>
                <w:szCs w:val="22"/>
              </w:rPr>
              <w:t xml:space="preserve"> полнота до ухода</w:t>
            </w:r>
          </w:p>
        </w:tc>
        <w:tc>
          <w:tcPr>
            <w:tcW w:w="1032" w:type="dxa"/>
            <w:tcBorders>
              <w:top w:val="single" w:sz="4" w:space="0" w:color="auto"/>
              <w:left w:val="single" w:sz="4" w:space="0" w:color="auto"/>
            </w:tcBorders>
            <w:shd w:val="clear" w:color="auto" w:fill="FFFFFF"/>
            <w:vAlign w:val="bottom"/>
          </w:tcPr>
          <w:p w:rsidR="003B7E87" w:rsidRPr="00FE04D3" w:rsidRDefault="003B7E87" w:rsidP="003B7E87">
            <w:pPr>
              <w:pStyle w:val="20"/>
              <w:shd w:val="clear" w:color="auto" w:fill="auto"/>
              <w:spacing w:after="0" w:line="240" w:lineRule="auto"/>
              <w:jc w:val="left"/>
              <w:rPr>
                <w:sz w:val="22"/>
                <w:szCs w:val="22"/>
              </w:rPr>
            </w:pPr>
            <w:proofErr w:type="spellStart"/>
            <w:r w:rsidRPr="00FE04D3">
              <w:rPr>
                <w:rStyle w:val="265pt"/>
                <w:sz w:val="22"/>
                <w:szCs w:val="22"/>
              </w:rPr>
              <w:t>интенсивн</w:t>
            </w:r>
            <w:proofErr w:type="spellEnd"/>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ость</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 xml:space="preserve">рубки, % </w:t>
            </w:r>
            <w:proofErr w:type="gramStart"/>
            <w:r w:rsidRPr="00FE04D3">
              <w:rPr>
                <w:rStyle w:val="265pt"/>
                <w:sz w:val="22"/>
                <w:szCs w:val="22"/>
              </w:rPr>
              <w:t>по</w:t>
            </w:r>
            <w:proofErr w:type="gramEnd"/>
          </w:p>
          <w:p w:rsidR="003B7E87" w:rsidRPr="00FE04D3" w:rsidRDefault="003B7E87" w:rsidP="003B7E87">
            <w:pPr>
              <w:pStyle w:val="20"/>
              <w:shd w:val="clear" w:color="auto" w:fill="auto"/>
              <w:spacing w:after="0" w:line="240" w:lineRule="auto"/>
              <w:ind w:left="240"/>
              <w:jc w:val="left"/>
              <w:rPr>
                <w:sz w:val="22"/>
                <w:szCs w:val="22"/>
              </w:rPr>
            </w:pPr>
            <w:r w:rsidRPr="00FE04D3">
              <w:rPr>
                <w:rStyle w:val="265pt"/>
                <w:sz w:val="22"/>
                <w:szCs w:val="22"/>
              </w:rPr>
              <w:t>запасу</w:t>
            </w:r>
          </w:p>
        </w:tc>
        <w:tc>
          <w:tcPr>
            <w:tcW w:w="1162" w:type="dxa"/>
            <w:vMerge/>
            <w:tcBorders>
              <w:left w:val="single" w:sz="4" w:space="0" w:color="auto"/>
              <w:right w:val="single" w:sz="4" w:space="0" w:color="auto"/>
            </w:tcBorders>
            <w:shd w:val="clear" w:color="auto" w:fill="FFFFFF"/>
            <w:vAlign w:val="center"/>
          </w:tcPr>
          <w:p w:rsidR="003B7E87" w:rsidRPr="00FE04D3" w:rsidRDefault="003B7E87" w:rsidP="003B7E87">
            <w:pPr>
              <w:spacing w:after="0" w:line="240" w:lineRule="auto"/>
              <w:rPr>
                <w:rFonts w:ascii="Times New Roman" w:hAnsi="Times New Roman" w:cs="Times New Roman"/>
              </w:rPr>
            </w:pPr>
          </w:p>
        </w:tc>
      </w:tr>
      <w:tr w:rsidR="003B7E87" w:rsidRPr="00FE04D3" w:rsidTr="003B7E87">
        <w:trPr>
          <w:trHeight w:hRule="exact" w:val="840"/>
          <w:jc w:val="center"/>
        </w:trPr>
        <w:tc>
          <w:tcPr>
            <w:tcW w:w="2064" w:type="dxa"/>
            <w:vMerge/>
            <w:tcBorders>
              <w:left w:val="single" w:sz="4" w:space="0" w:color="auto"/>
            </w:tcBorders>
            <w:shd w:val="clear" w:color="auto" w:fill="FFFFFF"/>
            <w:vAlign w:val="center"/>
          </w:tcPr>
          <w:p w:rsidR="003B7E87" w:rsidRPr="00FE04D3" w:rsidRDefault="003B7E87" w:rsidP="003B7E87">
            <w:pPr>
              <w:spacing w:after="0" w:line="240" w:lineRule="auto"/>
              <w:rPr>
                <w:rFonts w:ascii="Times New Roman" w:hAnsi="Times New Roman" w:cs="Times New Roman"/>
              </w:rPr>
            </w:pPr>
          </w:p>
        </w:tc>
        <w:tc>
          <w:tcPr>
            <w:tcW w:w="1673" w:type="dxa"/>
            <w:vMerge/>
            <w:tcBorders>
              <w:left w:val="single" w:sz="4" w:space="0" w:color="auto"/>
            </w:tcBorders>
            <w:shd w:val="clear" w:color="auto" w:fill="FFFFFF"/>
          </w:tcPr>
          <w:p w:rsidR="003B7E87" w:rsidRPr="00FE04D3" w:rsidRDefault="003B7E87" w:rsidP="003B7E87">
            <w:pPr>
              <w:spacing w:after="0" w:line="240" w:lineRule="auto"/>
              <w:jc w:val="center"/>
              <w:rPr>
                <w:rFonts w:ascii="Times New Roman" w:hAnsi="Times New Roman" w:cs="Times New Roman"/>
              </w:rPr>
            </w:pPr>
          </w:p>
        </w:tc>
        <w:tc>
          <w:tcPr>
            <w:tcW w:w="818" w:type="dxa"/>
            <w:vMerge/>
            <w:tcBorders>
              <w:left w:val="single" w:sz="4" w:space="0" w:color="auto"/>
            </w:tcBorders>
            <w:shd w:val="clear" w:color="auto" w:fill="FFFFFF"/>
            <w:vAlign w:val="center"/>
          </w:tcPr>
          <w:p w:rsidR="003B7E87" w:rsidRPr="00FE04D3" w:rsidRDefault="003B7E87" w:rsidP="003B7E87">
            <w:pPr>
              <w:spacing w:after="0" w:line="240" w:lineRule="auto"/>
              <w:rPr>
                <w:rFonts w:ascii="Times New Roman" w:hAnsi="Times New Roman" w:cs="Times New Roman"/>
              </w:rPr>
            </w:pPr>
          </w:p>
        </w:tc>
        <w:tc>
          <w:tcPr>
            <w:tcW w:w="1308" w:type="dxa"/>
            <w:tcBorders>
              <w:top w:val="single" w:sz="4" w:space="0" w:color="auto"/>
              <w:lef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после</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ухода</w:t>
            </w:r>
          </w:p>
        </w:tc>
        <w:tc>
          <w:tcPr>
            <w:tcW w:w="1044" w:type="dxa"/>
            <w:vMerge/>
            <w:tcBorders>
              <w:left w:val="single" w:sz="4" w:space="0" w:color="auto"/>
            </w:tcBorders>
            <w:shd w:val="clear" w:color="auto" w:fill="FFFFFF"/>
            <w:vAlign w:val="center"/>
          </w:tcPr>
          <w:p w:rsidR="003B7E87" w:rsidRPr="00FE04D3" w:rsidRDefault="003B7E87" w:rsidP="003B7E87">
            <w:pPr>
              <w:spacing w:after="0" w:line="240" w:lineRule="auto"/>
              <w:rPr>
                <w:rFonts w:ascii="Times New Roman" w:hAnsi="Times New Roman" w:cs="Times New Roman"/>
              </w:rPr>
            </w:pPr>
          </w:p>
        </w:tc>
        <w:tc>
          <w:tcPr>
            <w:tcW w:w="1366" w:type="dxa"/>
            <w:tcBorders>
              <w:top w:val="single" w:sz="4" w:space="0" w:color="auto"/>
              <w:lef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после</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ухода</w:t>
            </w:r>
          </w:p>
        </w:tc>
        <w:tc>
          <w:tcPr>
            <w:tcW w:w="992" w:type="dxa"/>
            <w:vMerge/>
            <w:tcBorders>
              <w:left w:val="single" w:sz="4" w:space="0" w:color="auto"/>
            </w:tcBorders>
            <w:shd w:val="clear" w:color="auto" w:fill="FFFFFF"/>
            <w:vAlign w:val="center"/>
          </w:tcPr>
          <w:p w:rsidR="003B7E87" w:rsidRPr="00FE04D3" w:rsidRDefault="003B7E87" w:rsidP="003B7E87">
            <w:pPr>
              <w:spacing w:after="0" w:line="240" w:lineRule="auto"/>
              <w:rPr>
                <w:rFonts w:ascii="Times New Roman" w:hAnsi="Times New Roman" w:cs="Times New Roman"/>
              </w:rPr>
            </w:pPr>
          </w:p>
        </w:tc>
        <w:tc>
          <w:tcPr>
            <w:tcW w:w="1155" w:type="dxa"/>
            <w:tcBorders>
              <w:top w:val="single" w:sz="4" w:space="0" w:color="auto"/>
              <w:lef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после</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ухода</w:t>
            </w:r>
          </w:p>
        </w:tc>
        <w:tc>
          <w:tcPr>
            <w:tcW w:w="1171" w:type="dxa"/>
            <w:tcBorders>
              <w:top w:val="single" w:sz="4" w:space="0" w:color="auto"/>
              <w:lef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rPr>
                <w:sz w:val="22"/>
                <w:szCs w:val="22"/>
              </w:rPr>
            </w:pPr>
            <w:proofErr w:type="gramStart"/>
            <w:r w:rsidRPr="00FE04D3">
              <w:rPr>
                <w:rStyle w:val="265pt"/>
                <w:sz w:val="22"/>
                <w:szCs w:val="22"/>
              </w:rPr>
              <w:t xml:space="preserve">повторяемо </w:t>
            </w:r>
            <w:proofErr w:type="spellStart"/>
            <w:r w:rsidRPr="00FE04D3">
              <w:rPr>
                <w:rStyle w:val="265pt"/>
                <w:sz w:val="22"/>
                <w:szCs w:val="22"/>
              </w:rPr>
              <w:t>сть</w:t>
            </w:r>
            <w:proofErr w:type="spellEnd"/>
            <w:proofErr w:type="gramEnd"/>
            <w:r w:rsidRPr="00FE04D3">
              <w:rPr>
                <w:rStyle w:val="265pt"/>
                <w:sz w:val="22"/>
                <w:szCs w:val="22"/>
              </w:rPr>
              <w:t xml:space="preserve"> (лет)</w:t>
            </w:r>
          </w:p>
        </w:tc>
        <w:tc>
          <w:tcPr>
            <w:tcW w:w="1171" w:type="dxa"/>
            <w:tcBorders>
              <w:top w:val="single" w:sz="4" w:space="0" w:color="auto"/>
              <w:left w:val="single" w:sz="4" w:space="0" w:color="auto"/>
            </w:tcBorders>
            <w:shd w:val="clear" w:color="auto" w:fill="FFFFFF"/>
            <w:vAlign w:val="center"/>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после</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ухода</w:t>
            </w:r>
          </w:p>
        </w:tc>
        <w:tc>
          <w:tcPr>
            <w:tcW w:w="1032" w:type="dxa"/>
            <w:tcBorders>
              <w:top w:val="single" w:sz="4" w:space="0" w:color="auto"/>
              <w:left w:val="single" w:sz="4" w:space="0" w:color="auto"/>
            </w:tcBorders>
            <w:shd w:val="clear" w:color="auto" w:fill="FFFFFF"/>
            <w:vAlign w:val="bottom"/>
          </w:tcPr>
          <w:p w:rsidR="003B7E87" w:rsidRPr="00FE04D3" w:rsidRDefault="003B7E87" w:rsidP="003B7E87">
            <w:pPr>
              <w:pStyle w:val="20"/>
              <w:shd w:val="clear" w:color="auto" w:fill="auto"/>
              <w:spacing w:after="0" w:line="240" w:lineRule="auto"/>
              <w:jc w:val="left"/>
              <w:rPr>
                <w:sz w:val="22"/>
                <w:szCs w:val="22"/>
              </w:rPr>
            </w:pPr>
            <w:proofErr w:type="spellStart"/>
            <w:r w:rsidRPr="00FE04D3">
              <w:rPr>
                <w:rStyle w:val="265pt"/>
                <w:sz w:val="22"/>
                <w:szCs w:val="22"/>
              </w:rPr>
              <w:t>повторяе</w:t>
            </w:r>
            <w:proofErr w:type="spellEnd"/>
          </w:p>
          <w:p w:rsidR="003B7E87" w:rsidRPr="00FE04D3" w:rsidRDefault="003B7E87" w:rsidP="003B7E87">
            <w:pPr>
              <w:pStyle w:val="20"/>
              <w:shd w:val="clear" w:color="auto" w:fill="auto"/>
              <w:spacing w:after="0" w:line="240" w:lineRule="auto"/>
              <w:rPr>
                <w:sz w:val="22"/>
                <w:szCs w:val="22"/>
              </w:rPr>
            </w:pPr>
            <w:proofErr w:type="spellStart"/>
            <w:r w:rsidRPr="00FE04D3">
              <w:rPr>
                <w:rStyle w:val="265pt"/>
                <w:sz w:val="22"/>
                <w:szCs w:val="22"/>
              </w:rPr>
              <w:t>мость</w:t>
            </w:r>
            <w:proofErr w:type="spellEnd"/>
          </w:p>
          <w:p w:rsidR="003B7E87" w:rsidRPr="00FE04D3" w:rsidRDefault="003B7E87" w:rsidP="003B7E87">
            <w:pPr>
              <w:pStyle w:val="20"/>
              <w:shd w:val="clear" w:color="auto" w:fill="auto"/>
              <w:spacing w:after="0" w:line="240" w:lineRule="auto"/>
              <w:ind w:left="240"/>
              <w:jc w:val="left"/>
              <w:rPr>
                <w:sz w:val="22"/>
                <w:szCs w:val="22"/>
              </w:rPr>
            </w:pPr>
            <w:r w:rsidRPr="00FE04D3">
              <w:rPr>
                <w:rStyle w:val="265pt"/>
                <w:sz w:val="22"/>
                <w:szCs w:val="22"/>
              </w:rPr>
              <w:t>(лет)</w:t>
            </w:r>
          </w:p>
        </w:tc>
        <w:tc>
          <w:tcPr>
            <w:tcW w:w="1162" w:type="dxa"/>
            <w:vMerge/>
            <w:tcBorders>
              <w:left w:val="single" w:sz="4" w:space="0" w:color="auto"/>
              <w:right w:val="single" w:sz="4" w:space="0" w:color="auto"/>
            </w:tcBorders>
            <w:shd w:val="clear" w:color="auto" w:fill="FFFFFF"/>
            <w:vAlign w:val="center"/>
          </w:tcPr>
          <w:p w:rsidR="003B7E87" w:rsidRPr="00FE04D3" w:rsidRDefault="003B7E87" w:rsidP="003B7E87">
            <w:pPr>
              <w:spacing w:after="0" w:line="240" w:lineRule="auto"/>
              <w:rPr>
                <w:rFonts w:ascii="Times New Roman" w:hAnsi="Times New Roman" w:cs="Times New Roman"/>
              </w:rPr>
            </w:pPr>
          </w:p>
        </w:tc>
      </w:tr>
      <w:tr w:rsidR="003B7E87" w:rsidRPr="00FE04D3" w:rsidTr="003B7E87">
        <w:trPr>
          <w:trHeight w:hRule="exact" w:val="1046"/>
          <w:jc w:val="center"/>
        </w:trPr>
        <w:tc>
          <w:tcPr>
            <w:tcW w:w="2064" w:type="dxa"/>
            <w:vMerge w:val="restart"/>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jc w:val="left"/>
              <w:rPr>
                <w:sz w:val="22"/>
                <w:szCs w:val="22"/>
              </w:rPr>
            </w:pPr>
            <w:r w:rsidRPr="00FE04D3">
              <w:rPr>
                <w:rStyle w:val="265pt"/>
                <w:sz w:val="22"/>
                <w:szCs w:val="22"/>
              </w:rPr>
              <w:t>1.Берёзовые насаждения: чистые и с небольшой примесью других пород</w:t>
            </w:r>
          </w:p>
        </w:tc>
        <w:tc>
          <w:tcPr>
            <w:tcW w:w="1673"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Бруснично-</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вейниковые</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lang w:val="en-US" w:bidi="en-US"/>
              </w:rPr>
              <w:t>(II-I)</w:t>
            </w:r>
          </w:p>
        </w:tc>
        <w:tc>
          <w:tcPr>
            <w:tcW w:w="818"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ind w:left="-10"/>
              <w:rPr>
                <w:sz w:val="22"/>
                <w:szCs w:val="22"/>
              </w:rPr>
            </w:pPr>
            <w:r w:rsidRPr="00FE04D3">
              <w:rPr>
                <w:rStyle w:val="265pt"/>
                <w:sz w:val="22"/>
                <w:szCs w:val="22"/>
              </w:rPr>
              <w:t>10-12</w:t>
            </w:r>
          </w:p>
        </w:tc>
        <w:tc>
          <w:tcPr>
            <w:tcW w:w="1308" w:type="dxa"/>
            <w:tcBorders>
              <w:top w:val="single" w:sz="4" w:space="0" w:color="auto"/>
              <w:left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044" w:type="dxa"/>
            <w:tcBorders>
              <w:top w:val="single" w:sz="4" w:space="0" w:color="auto"/>
              <w:left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366"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20-25</w:t>
            </w:r>
          </w:p>
        </w:tc>
        <w:tc>
          <w:tcPr>
            <w:tcW w:w="1155"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1171"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20-30</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w:t>
            </w:r>
          </w:p>
        </w:tc>
        <w:tc>
          <w:tcPr>
            <w:tcW w:w="1171"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0,6</w:t>
            </w:r>
          </w:p>
        </w:tc>
        <w:tc>
          <w:tcPr>
            <w:tcW w:w="1032" w:type="dxa"/>
            <w:tcBorders>
              <w:top w:val="single" w:sz="4" w:space="0" w:color="auto"/>
              <w:left w:val="single" w:sz="4" w:space="0" w:color="auto"/>
            </w:tcBorders>
            <w:shd w:val="clear" w:color="auto" w:fill="FFFFFF"/>
          </w:tcPr>
          <w:p w:rsidR="003B7E87" w:rsidRPr="00FE04D3" w:rsidRDefault="003B7E87" w:rsidP="00200FCF">
            <w:pPr>
              <w:pStyle w:val="20"/>
              <w:shd w:val="clear" w:color="auto" w:fill="auto"/>
              <w:spacing w:after="0" w:line="240" w:lineRule="auto"/>
              <w:ind w:left="37"/>
              <w:rPr>
                <w:sz w:val="22"/>
                <w:szCs w:val="22"/>
              </w:rPr>
            </w:pPr>
            <w:r w:rsidRPr="00FE04D3">
              <w:rPr>
                <w:rStyle w:val="265pt"/>
                <w:sz w:val="22"/>
                <w:szCs w:val="22"/>
              </w:rPr>
              <w:t>25-30</w:t>
            </w:r>
          </w:p>
          <w:p w:rsidR="003B7E87" w:rsidRPr="00FE04D3" w:rsidRDefault="003B7E87" w:rsidP="00200FCF">
            <w:pPr>
              <w:pStyle w:val="20"/>
              <w:shd w:val="clear" w:color="auto" w:fill="auto"/>
              <w:spacing w:after="0" w:line="240" w:lineRule="auto"/>
              <w:ind w:left="37"/>
              <w:rPr>
                <w:sz w:val="22"/>
                <w:szCs w:val="22"/>
              </w:rPr>
            </w:pPr>
            <w:r w:rsidRPr="00FE04D3">
              <w:rPr>
                <w:rStyle w:val="265pt"/>
                <w:sz w:val="22"/>
                <w:szCs w:val="22"/>
              </w:rPr>
              <w:t>10-15</w:t>
            </w:r>
          </w:p>
        </w:tc>
        <w:tc>
          <w:tcPr>
            <w:tcW w:w="1162" w:type="dxa"/>
            <w:tcBorders>
              <w:top w:val="single" w:sz="4" w:space="0" w:color="auto"/>
              <w:left w:val="single" w:sz="4" w:space="0" w:color="auto"/>
              <w:righ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(8-10)Б (0-2) С</w:t>
            </w:r>
          </w:p>
        </w:tc>
      </w:tr>
      <w:tr w:rsidR="003B7E87" w:rsidRPr="00FE04D3" w:rsidTr="003B7E87">
        <w:trPr>
          <w:trHeight w:hRule="exact" w:val="1114"/>
          <w:jc w:val="center"/>
        </w:trPr>
        <w:tc>
          <w:tcPr>
            <w:tcW w:w="2064" w:type="dxa"/>
            <w:vMerge/>
            <w:tcBorders>
              <w:left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673"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сложные</w:t>
            </w:r>
          </w:p>
          <w:p w:rsidR="003B7E87" w:rsidRPr="00FE04D3" w:rsidRDefault="003B7E87" w:rsidP="003B7E87">
            <w:pPr>
              <w:pStyle w:val="20"/>
              <w:shd w:val="clear" w:color="auto" w:fill="auto"/>
              <w:spacing w:after="0" w:line="240" w:lineRule="auto"/>
              <w:rPr>
                <w:sz w:val="22"/>
                <w:szCs w:val="22"/>
              </w:rPr>
            </w:pPr>
            <w:proofErr w:type="spellStart"/>
            <w:r w:rsidRPr="00FE04D3">
              <w:rPr>
                <w:rStyle w:val="265pt"/>
                <w:sz w:val="22"/>
                <w:szCs w:val="22"/>
              </w:rPr>
              <w:t>мелкотравные</w:t>
            </w:r>
            <w:proofErr w:type="spellEnd"/>
            <w:r w:rsidRPr="00FE04D3">
              <w:rPr>
                <w:rStyle w:val="265pt"/>
                <w:sz w:val="22"/>
                <w:szCs w:val="22"/>
              </w:rPr>
              <w:t xml:space="preserve"> </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p>
        </w:tc>
        <w:tc>
          <w:tcPr>
            <w:tcW w:w="818"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ind w:left="-10"/>
              <w:rPr>
                <w:sz w:val="22"/>
                <w:szCs w:val="22"/>
              </w:rPr>
            </w:pPr>
            <w:r w:rsidRPr="00FE04D3">
              <w:rPr>
                <w:rStyle w:val="265pt"/>
                <w:sz w:val="22"/>
                <w:szCs w:val="22"/>
              </w:rPr>
              <w:t>8-12</w:t>
            </w:r>
          </w:p>
        </w:tc>
        <w:tc>
          <w:tcPr>
            <w:tcW w:w="1308" w:type="dxa"/>
            <w:tcBorders>
              <w:top w:val="single" w:sz="4" w:space="0" w:color="auto"/>
              <w:left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044" w:type="dxa"/>
            <w:tcBorders>
              <w:top w:val="single" w:sz="4" w:space="0" w:color="auto"/>
              <w:left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366"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20-30</w:t>
            </w:r>
          </w:p>
        </w:tc>
        <w:tc>
          <w:tcPr>
            <w:tcW w:w="1155"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1171"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20-30</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w:t>
            </w:r>
          </w:p>
        </w:tc>
        <w:tc>
          <w:tcPr>
            <w:tcW w:w="1171"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0,6</w:t>
            </w:r>
          </w:p>
        </w:tc>
        <w:tc>
          <w:tcPr>
            <w:tcW w:w="1032" w:type="dxa"/>
            <w:tcBorders>
              <w:top w:val="single" w:sz="4" w:space="0" w:color="auto"/>
              <w:left w:val="single" w:sz="4" w:space="0" w:color="auto"/>
            </w:tcBorders>
            <w:shd w:val="clear" w:color="auto" w:fill="FFFFFF"/>
          </w:tcPr>
          <w:p w:rsidR="003B7E87" w:rsidRPr="00FE04D3" w:rsidRDefault="003B7E87" w:rsidP="00200FCF">
            <w:pPr>
              <w:pStyle w:val="20"/>
              <w:shd w:val="clear" w:color="auto" w:fill="auto"/>
              <w:spacing w:after="0" w:line="240" w:lineRule="auto"/>
              <w:ind w:left="37"/>
              <w:rPr>
                <w:sz w:val="22"/>
                <w:szCs w:val="22"/>
              </w:rPr>
            </w:pPr>
            <w:r w:rsidRPr="00FE04D3">
              <w:rPr>
                <w:rStyle w:val="265pt"/>
                <w:sz w:val="22"/>
                <w:szCs w:val="22"/>
              </w:rPr>
              <w:t>25-30</w:t>
            </w:r>
          </w:p>
          <w:p w:rsidR="003B7E87" w:rsidRPr="00FE04D3" w:rsidRDefault="003B7E87" w:rsidP="00200FCF">
            <w:pPr>
              <w:pStyle w:val="20"/>
              <w:shd w:val="clear" w:color="auto" w:fill="auto"/>
              <w:spacing w:after="0" w:line="240" w:lineRule="auto"/>
              <w:ind w:left="37"/>
              <w:rPr>
                <w:sz w:val="22"/>
                <w:szCs w:val="22"/>
              </w:rPr>
            </w:pPr>
            <w:r w:rsidRPr="00FE04D3">
              <w:rPr>
                <w:rStyle w:val="265pt"/>
                <w:sz w:val="22"/>
                <w:szCs w:val="22"/>
              </w:rPr>
              <w:t>10-15</w:t>
            </w:r>
          </w:p>
        </w:tc>
        <w:tc>
          <w:tcPr>
            <w:tcW w:w="1162" w:type="dxa"/>
            <w:tcBorders>
              <w:top w:val="single" w:sz="4" w:space="0" w:color="auto"/>
              <w:left w:val="single" w:sz="4" w:space="0" w:color="auto"/>
              <w:righ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(8-10)Б (0-2) С (Е)</w:t>
            </w:r>
          </w:p>
        </w:tc>
      </w:tr>
      <w:tr w:rsidR="003B7E87" w:rsidRPr="00FE04D3" w:rsidTr="003B7E87">
        <w:trPr>
          <w:trHeight w:hRule="exact" w:val="1277"/>
          <w:jc w:val="center"/>
        </w:trPr>
        <w:tc>
          <w:tcPr>
            <w:tcW w:w="2064" w:type="dxa"/>
            <w:vMerge/>
            <w:tcBorders>
              <w:left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673"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ind w:left="200"/>
              <w:rPr>
                <w:sz w:val="22"/>
                <w:szCs w:val="22"/>
              </w:rPr>
            </w:pPr>
            <w:r w:rsidRPr="00FE04D3">
              <w:rPr>
                <w:rStyle w:val="265pt"/>
                <w:sz w:val="22"/>
                <w:szCs w:val="22"/>
              </w:rPr>
              <w:t>чернично-</w:t>
            </w:r>
          </w:p>
          <w:p w:rsidR="003B7E87" w:rsidRPr="00FE04D3" w:rsidRDefault="003B7E87" w:rsidP="003B7E87">
            <w:pPr>
              <w:pStyle w:val="20"/>
              <w:shd w:val="clear" w:color="auto" w:fill="auto"/>
              <w:spacing w:after="0" w:line="240" w:lineRule="auto"/>
              <w:rPr>
                <w:sz w:val="22"/>
                <w:szCs w:val="22"/>
              </w:rPr>
            </w:pPr>
            <w:proofErr w:type="spellStart"/>
            <w:r w:rsidRPr="00FE04D3">
              <w:rPr>
                <w:rStyle w:val="265pt"/>
                <w:sz w:val="22"/>
                <w:szCs w:val="22"/>
              </w:rPr>
              <w:t>мелкотравные</w:t>
            </w:r>
            <w:proofErr w:type="spellEnd"/>
          </w:p>
          <w:p w:rsidR="003B7E87" w:rsidRPr="00FE04D3" w:rsidRDefault="003B7E87" w:rsidP="003B7E87">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p>
        </w:tc>
        <w:tc>
          <w:tcPr>
            <w:tcW w:w="818"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ind w:left="-10"/>
              <w:rPr>
                <w:sz w:val="22"/>
                <w:szCs w:val="22"/>
              </w:rPr>
            </w:pPr>
            <w:r w:rsidRPr="00FE04D3">
              <w:rPr>
                <w:rStyle w:val="265pt"/>
                <w:sz w:val="22"/>
                <w:szCs w:val="22"/>
              </w:rPr>
              <w:t>8-12</w:t>
            </w:r>
          </w:p>
        </w:tc>
        <w:tc>
          <w:tcPr>
            <w:tcW w:w="1308" w:type="dxa"/>
            <w:tcBorders>
              <w:top w:val="single" w:sz="4" w:space="0" w:color="auto"/>
              <w:left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044" w:type="dxa"/>
            <w:tcBorders>
              <w:top w:val="single" w:sz="4" w:space="0" w:color="auto"/>
              <w:left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366"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20-25</w:t>
            </w:r>
          </w:p>
        </w:tc>
        <w:tc>
          <w:tcPr>
            <w:tcW w:w="1155"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1171"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20-30</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w:t>
            </w:r>
          </w:p>
        </w:tc>
        <w:tc>
          <w:tcPr>
            <w:tcW w:w="1171"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0,6</w:t>
            </w:r>
          </w:p>
        </w:tc>
        <w:tc>
          <w:tcPr>
            <w:tcW w:w="1032" w:type="dxa"/>
            <w:tcBorders>
              <w:top w:val="single" w:sz="4" w:space="0" w:color="auto"/>
              <w:left w:val="single" w:sz="4" w:space="0" w:color="auto"/>
            </w:tcBorders>
            <w:shd w:val="clear" w:color="auto" w:fill="FFFFFF"/>
          </w:tcPr>
          <w:p w:rsidR="003B7E87" w:rsidRPr="00FE04D3" w:rsidRDefault="003B7E87" w:rsidP="00200FCF">
            <w:pPr>
              <w:pStyle w:val="20"/>
              <w:shd w:val="clear" w:color="auto" w:fill="auto"/>
              <w:spacing w:after="0" w:line="240" w:lineRule="auto"/>
              <w:ind w:left="37"/>
              <w:rPr>
                <w:sz w:val="22"/>
                <w:szCs w:val="22"/>
              </w:rPr>
            </w:pPr>
            <w:r w:rsidRPr="00FE04D3">
              <w:rPr>
                <w:rStyle w:val="265pt"/>
                <w:sz w:val="22"/>
                <w:szCs w:val="22"/>
              </w:rPr>
              <w:t>25-30</w:t>
            </w:r>
          </w:p>
          <w:p w:rsidR="003B7E87" w:rsidRPr="00FE04D3" w:rsidRDefault="003B7E87" w:rsidP="00200FCF">
            <w:pPr>
              <w:pStyle w:val="20"/>
              <w:shd w:val="clear" w:color="auto" w:fill="auto"/>
              <w:spacing w:after="0" w:line="240" w:lineRule="auto"/>
              <w:ind w:left="37"/>
              <w:rPr>
                <w:sz w:val="22"/>
                <w:szCs w:val="22"/>
              </w:rPr>
            </w:pPr>
            <w:r w:rsidRPr="00FE04D3">
              <w:rPr>
                <w:rStyle w:val="265pt"/>
                <w:sz w:val="22"/>
                <w:szCs w:val="22"/>
              </w:rPr>
              <w:t>10-15</w:t>
            </w:r>
          </w:p>
        </w:tc>
        <w:tc>
          <w:tcPr>
            <w:tcW w:w="1162" w:type="dxa"/>
            <w:tcBorders>
              <w:top w:val="single" w:sz="4" w:space="0" w:color="auto"/>
              <w:left w:val="single" w:sz="4" w:space="0" w:color="auto"/>
              <w:righ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(8-10)Б (0-2) С (Е)</w:t>
            </w:r>
          </w:p>
        </w:tc>
      </w:tr>
      <w:tr w:rsidR="003B7E87" w:rsidRPr="00FE04D3" w:rsidTr="003B7E87">
        <w:trPr>
          <w:trHeight w:hRule="exact" w:val="850"/>
          <w:jc w:val="center"/>
        </w:trPr>
        <w:tc>
          <w:tcPr>
            <w:tcW w:w="2064" w:type="dxa"/>
            <w:vMerge/>
            <w:tcBorders>
              <w:left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673"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proofErr w:type="spellStart"/>
            <w:r w:rsidRPr="00FE04D3">
              <w:rPr>
                <w:rStyle w:val="265pt"/>
                <w:sz w:val="22"/>
                <w:szCs w:val="22"/>
              </w:rPr>
              <w:t>долгомошные</w:t>
            </w:r>
            <w:proofErr w:type="spellEnd"/>
          </w:p>
          <w:p w:rsidR="003B7E87" w:rsidRPr="00FE04D3" w:rsidRDefault="003B7E87" w:rsidP="003B7E87">
            <w:pPr>
              <w:pStyle w:val="20"/>
              <w:shd w:val="clear" w:color="auto" w:fill="auto"/>
              <w:spacing w:after="0" w:line="240" w:lineRule="auto"/>
              <w:rPr>
                <w:sz w:val="22"/>
                <w:szCs w:val="22"/>
              </w:rPr>
            </w:pPr>
            <w:r w:rsidRPr="00FE04D3">
              <w:rPr>
                <w:rStyle w:val="265pt"/>
                <w:sz w:val="22"/>
                <w:szCs w:val="22"/>
                <w:lang w:val="en-US" w:bidi="en-US"/>
              </w:rPr>
              <w:t>(III-IV)</w:t>
            </w:r>
          </w:p>
        </w:tc>
        <w:tc>
          <w:tcPr>
            <w:tcW w:w="818"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ind w:left="-10"/>
              <w:rPr>
                <w:sz w:val="22"/>
                <w:szCs w:val="22"/>
              </w:rPr>
            </w:pPr>
            <w:r w:rsidRPr="00FE04D3">
              <w:rPr>
                <w:rStyle w:val="265pt"/>
                <w:sz w:val="22"/>
                <w:szCs w:val="22"/>
              </w:rPr>
              <w:t>12-15</w:t>
            </w:r>
          </w:p>
        </w:tc>
        <w:tc>
          <w:tcPr>
            <w:tcW w:w="1308" w:type="dxa"/>
            <w:tcBorders>
              <w:top w:val="single" w:sz="4" w:space="0" w:color="auto"/>
              <w:left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044" w:type="dxa"/>
            <w:tcBorders>
              <w:top w:val="single" w:sz="4" w:space="0" w:color="auto"/>
              <w:left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366"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15-20</w:t>
            </w:r>
          </w:p>
        </w:tc>
        <w:tc>
          <w:tcPr>
            <w:tcW w:w="1155"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1171"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20-25</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w:t>
            </w:r>
          </w:p>
        </w:tc>
        <w:tc>
          <w:tcPr>
            <w:tcW w:w="1171" w:type="dxa"/>
            <w:tcBorders>
              <w:top w:val="single" w:sz="4" w:space="0" w:color="auto"/>
              <w:lef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0,6</w:t>
            </w:r>
          </w:p>
        </w:tc>
        <w:tc>
          <w:tcPr>
            <w:tcW w:w="1032" w:type="dxa"/>
            <w:tcBorders>
              <w:top w:val="single" w:sz="4" w:space="0" w:color="auto"/>
              <w:left w:val="single" w:sz="4" w:space="0" w:color="auto"/>
            </w:tcBorders>
            <w:shd w:val="clear" w:color="auto" w:fill="FFFFFF"/>
          </w:tcPr>
          <w:p w:rsidR="003B7E87" w:rsidRPr="00FE04D3" w:rsidRDefault="003B7E87" w:rsidP="00200FCF">
            <w:pPr>
              <w:pStyle w:val="20"/>
              <w:shd w:val="clear" w:color="auto" w:fill="auto"/>
              <w:spacing w:after="0" w:line="240" w:lineRule="auto"/>
              <w:ind w:left="37"/>
              <w:rPr>
                <w:sz w:val="22"/>
                <w:szCs w:val="22"/>
              </w:rPr>
            </w:pPr>
            <w:r w:rsidRPr="00FE04D3">
              <w:rPr>
                <w:rStyle w:val="265pt"/>
                <w:sz w:val="22"/>
                <w:szCs w:val="22"/>
              </w:rPr>
              <w:t>20-25</w:t>
            </w:r>
          </w:p>
          <w:p w:rsidR="003B7E87" w:rsidRPr="00FE04D3" w:rsidRDefault="003B7E87" w:rsidP="00200FCF">
            <w:pPr>
              <w:pStyle w:val="20"/>
              <w:shd w:val="clear" w:color="auto" w:fill="auto"/>
              <w:spacing w:after="0" w:line="240" w:lineRule="auto"/>
              <w:ind w:left="37"/>
              <w:rPr>
                <w:sz w:val="22"/>
                <w:szCs w:val="22"/>
              </w:rPr>
            </w:pPr>
            <w:r w:rsidRPr="00FE04D3">
              <w:rPr>
                <w:rStyle w:val="265pt"/>
                <w:sz w:val="22"/>
                <w:szCs w:val="22"/>
              </w:rPr>
              <w:t>10-15</w:t>
            </w:r>
          </w:p>
        </w:tc>
        <w:tc>
          <w:tcPr>
            <w:tcW w:w="1162" w:type="dxa"/>
            <w:tcBorders>
              <w:top w:val="single" w:sz="4" w:space="0" w:color="auto"/>
              <w:left w:val="single" w:sz="4" w:space="0" w:color="auto"/>
              <w:righ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(8-10)Б (0-2) С</w:t>
            </w:r>
          </w:p>
        </w:tc>
      </w:tr>
      <w:tr w:rsidR="003B7E87" w:rsidRPr="00FE04D3" w:rsidTr="003B7E87">
        <w:trPr>
          <w:trHeight w:hRule="exact" w:val="1406"/>
          <w:jc w:val="center"/>
        </w:trPr>
        <w:tc>
          <w:tcPr>
            <w:tcW w:w="2064" w:type="dxa"/>
            <w:vMerge/>
            <w:tcBorders>
              <w:left w:val="single" w:sz="4" w:space="0" w:color="auto"/>
              <w:bottom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673"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сложные</w:t>
            </w:r>
          </w:p>
          <w:p w:rsidR="003B7E87" w:rsidRPr="00FE04D3" w:rsidRDefault="003B7E87" w:rsidP="003B7E87">
            <w:pPr>
              <w:pStyle w:val="20"/>
              <w:shd w:val="clear" w:color="auto" w:fill="auto"/>
              <w:spacing w:after="0" w:line="240" w:lineRule="auto"/>
              <w:rPr>
                <w:sz w:val="22"/>
                <w:szCs w:val="22"/>
              </w:rPr>
            </w:pPr>
            <w:proofErr w:type="spellStart"/>
            <w:r w:rsidRPr="00FE04D3">
              <w:rPr>
                <w:rStyle w:val="265pt"/>
                <w:sz w:val="22"/>
                <w:szCs w:val="22"/>
              </w:rPr>
              <w:t>широкотравные</w:t>
            </w:r>
            <w:proofErr w:type="spellEnd"/>
          </w:p>
          <w:p w:rsidR="003B7E87" w:rsidRPr="00FE04D3" w:rsidRDefault="003B7E87" w:rsidP="003B7E87">
            <w:pPr>
              <w:pStyle w:val="20"/>
              <w:shd w:val="clear" w:color="auto" w:fill="auto"/>
              <w:spacing w:after="0" w:line="240" w:lineRule="auto"/>
              <w:rPr>
                <w:sz w:val="22"/>
                <w:szCs w:val="22"/>
                <w:lang w:val="en-US"/>
              </w:rPr>
            </w:pPr>
            <w:r w:rsidRPr="00FE04D3">
              <w:rPr>
                <w:rStyle w:val="223pt"/>
                <w:sz w:val="22"/>
                <w:szCs w:val="22"/>
              </w:rPr>
              <w:t>(</w:t>
            </w:r>
            <w:proofErr w:type="spellStart"/>
            <w:r w:rsidRPr="00FE04D3">
              <w:rPr>
                <w:rStyle w:val="223pt"/>
                <w:sz w:val="22"/>
                <w:szCs w:val="22"/>
                <w:lang w:val="en-US"/>
              </w:rPr>
              <w:t>Ia</w:t>
            </w:r>
            <w:proofErr w:type="spellEnd"/>
            <w:r w:rsidRPr="00FE04D3">
              <w:rPr>
                <w:rStyle w:val="265pt"/>
                <w:sz w:val="22"/>
                <w:szCs w:val="22"/>
              </w:rPr>
              <w:t>-</w:t>
            </w:r>
            <w:r w:rsidRPr="00FE04D3">
              <w:rPr>
                <w:rStyle w:val="223pt"/>
                <w:sz w:val="22"/>
                <w:szCs w:val="22"/>
                <w:lang w:val="en-US"/>
              </w:rPr>
              <w:t>I)</w:t>
            </w:r>
          </w:p>
        </w:tc>
        <w:tc>
          <w:tcPr>
            <w:tcW w:w="818"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ind w:left="-10"/>
              <w:rPr>
                <w:sz w:val="22"/>
                <w:szCs w:val="22"/>
              </w:rPr>
            </w:pPr>
            <w:r w:rsidRPr="00FE04D3">
              <w:rPr>
                <w:rStyle w:val="265pt"/>
                <w:sz w:val="22"/>
                <w:szCs w:val="22"/>
              </w:rPr>
              <w:t>8-10</w:t>
            </w:r>
          </w:p>
        </w:tc>
        <w:tc>
          <w:tcPr>
            <w:tcW w:w="1308" w:type="dxa"/>
            <w:tcBorders>
              <w:top w:val="single" w:sz="4" w:space="0" w:color="auto"/>
              <w:left w:val="single" w:sz="4" w:space="0" w:color="auto"/>
              <w:bottom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044" w:type="dxa"/>
            <w:tcBorders>
              <w:top w:val="single" w:sz="4" w:space="0" w:color="auto"/>
              <w:left w:val="single" w:sz="4" w:space="0" w:color="auto"/>
              <w:bottom w:val="single" w:sz="4" w:space="0" w:color="auto"/>
            </w:tcBorders>
            <w:shd w:val="clear" w:color="auto" w:fill="FFFFFF"/>
          </w:tcPr>
          <w:p w:rsidR="003B7E87" w:rsidRPr="00FE04D3" w:rsidRDefault="003B7E87" w:rsidP="003B7E87">
            <w:pPr>
              <w:spacing w:after="0" w:line="240" w:lineRule="auto"/>
              <w:rPr>
                <w:rFonts w:ascii="Times New Roman" w:hAnsi="Times New Roman" w:cs="Times New Roman"/>
              </w:rPr>
            </w:pPr>
          </w:p>
        </w:tc>
        <w:tc>
          <w:tcPr>
            <w:tcW w:w="1366"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25-35</w:t>
            </w:r>
          </w:p>
        </w:tc>
        <w:tc>
          <w:tcPr>
            <w:tcW w:w="1155"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1171"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25-35</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w:t>
            </w:r>
          </w:p>
        </w:tc>
        <w:tc>
          <w:tcPr>
            <w:tcW w:w="1171"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0,6</w:t>
            </w:r>
          </w:p>
        </w:tc>
        <w:tc>
          <w:tcPr>
            <w:tcW w:w="1032" w:type="dxa"/>
            <w:tcBorders>
              <w:top w:val="single" w:sz="4" w:space="0" w:color="auto"/>
              <w:left w:val="single" w:sz="4" w:space="0" w:color="auto"/>
              <w:bottom w:val="single" w:sz="4" w:space="0" w:color="auto"/>
            </w:tcBorders>
            <w:shd w:val="clear" w:color="auto" w:fill="FFFFFF"/>
          </w:tcPr>
          <w:p w:rsidR="003B7E87" w:rsidRPr="00FE04D3" w:rsidRDefault="003B7E87" w:rsidP="00200FCF">
            <w:pPr>
              <w:pStyle w:val="20"/>
              <w:shd w:val="clear" w:color="auto" w:fill="auto"/>
              <w:spacing w:after="0" w:line="240" w:lineRule="auto"/>
              <w:ind w:left="37"/>
              <w:rPr>
                <w:sz w:val="22"/>
                <w:szCs w:val="22"/>
              </w:rPr>
            </w:pPr>
            <w:r w:rsidRPr="00FE04D3">
              <w:rPr>
                <w:rStyle w:val="265pt"/>
                <w:sz w:val="22"/>
                <w:szCs w:val="22"/>
              </w:rPr>
              <w:t>25-35</w:t>
            </w:r>
          </w:p>
          <w:p w:rsidR="003B7E87" w:rsidRPr="00FE04D3" w:rsidRDefault="003B7E87" w:rsidP="00200FCF">
            <w:pPr>
              <w:pStyle w:val="20"/>
              <w:shd w:val="clear" w:color="auto" w:fill="auto"/>
              <w:spacing w:after="0" w:line="240" w:lineRule="auto"/>
              <w:ind w:left="37"/>
              <w:rPr>
                <w:sz w:val="22"/>
                <w:szCs w:val="22"/>
              </w:rPr>
            </w:pPr>
            <w:r w:rsidRPr="00FE04D3">
              <w:rPr>
                <w:rStyle w:val="265pt"/>
                <w:sz w:val="22"/>
                <w:szCs w:val="22"/>
              </w:rPr>
              <w:t>10-15</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(8-10)Б (0-2) Е (С)</w:t>
            </w:r>
          </w:p>
        </w:tc>
      </w:tr>
      <w:tr w:rsidR="003B7E87" w:rsidRPr="00FE04D3" w:rsidTr="003B7E87">
        <w:trPr>
          <w:trHeight w:hRule="exact" w:val="1406"/>
          <w:jc w:val="center"/>
        </w:trPr>
        <w:tc>
          <w:tcPr>
            <w:tcW w:w="2064" w:type="dxa"/>
            <w:tcBorders>
              <w:left w:val="single" w:sz="4" w:space="0" w:color="auto"/>
              <w:bottom w:val="single" w:sz="4" w:space="0" w:color="auto"/>
            </w:tcBorders>
            <w:shd w:val="clear" w:color="auto" w:fill="FFFFFF"/>
          </w:tcPr>
          <w:p w:rsidR="003B7E87" w:rsidRPr="00FE04D3" w:rsidRDefault="003B7E87" w:rsidP="003B7E87">
            <w:pPr>
              <w:spacing w:after="0" w:line="240" w:lineRule="auto"/>
              <w:jc w:val="center"/>
            </w:pPr>
          </w:p>
        </w:tc>
        <w:tc>
          <w:tcPr>
            <w:tcW w:w="1673"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ind w:left="200"/>
              <w:rPr>
                <w:sz w:val="22"/>
                <w:szCs w:val="22"/>
              </w:rPr>
            </w:pPr>
            <w:r w:rsidRPr="00FE04D3">
              <w:rPr>
                <w:rStyle w:val="265pt"/>
                <w:sz w:val="22"/>
                <w:szCs w:val="22"/>
              </w:rPr>
              <w:t>чернично-</w:t>
            </w:r>
          </w:p>
          <w:p w:rsidR="003B7E87" w:rsidRPr="00FE04D3" w:rsidRDefault="003B7E87" w:rsidP="003B7E87">
            <w:pPr>
              <w:pStyle w:val="20"/>
              <w:shd w:val="clear" w:color="auto" w:fill="auto"/>
              <w:spacing w:after="0" w:line="240" w:lineRule="auto"/>
              <w:rPr>
                <w:sz w:val="22"/>
                <w:szCs w:val="22"/>
              </w:rPr>
            </w:pPr>
            <w:proofErr w:type="spellStart"/>
            <w:r w:rsidRPr="00FE04D3">
              <w:rPr>
                <w:rStyle w:val="265pt"/>
                <w:sz w:val="22"/>
                <w:szCs w:val="22"/>
              </w:rPr>
              <w:t>широкотравные</w:t>
            </w:r>
            <w:proofErr w:type="spellEnd"/>
          </w:p>
          <w:p w:rsidR="003B7E87" w:rsidRPr="00FE04D3" w:rsidRDefault="003B7E87" w:rsidP="003B7E87">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p>
        </w:tc>
        <w:tc>
          <w:tcPr>
            <w:tcW w:w="818"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ind w:left="-10"/>
              <w:rPr>
                <w:sz w:val="22"/>
                <w:szCs w:val="22"/>
              </w:rPr>
            </w:pPr>
            <w:r w:rsidRPr="00FE04D3">
              <w:rPr>
                <w:rStyle w:val="265pt"/>
                <w:sz w:val="22"/>
                <w:szCs w:val="22"/>
              </w:rPr>
              <w:t>8-10</w:t>
            </w:r>
          </w:p>
        </w:tc>
        <w:tc>
          <w:tcPr>
            <w:tcW w:w="1308" w:type="dxa"/>
            <w:tcBorders>
              <w:top w:val="single" w:sz="4" w:space="0" w:color="auto"/>
              <w:left w:val="single" w:sz="4" w:space="0" w:color="auto"/>
              <w:bottom w:val="single" w:sz="4" w:space="0" w:color="auto"/>
            </w:tcBorders>
            <w:shd w:val="clear" w:color="auto" w:fill="FFFFFF"/>
          </w:tcPr>
          <w:p w:rsidR="003B7E87" w:rsidRPr="00FE04D3" w:rsidRDefault="003B7E87" w:rsidP="003B7E87">
            <w:pPr>
              <w:spacing w:after="0" w:line="240" w:lineRule="auto"/>
              <w:jc w:val="center"/>
            </w:pPr>
          </w:p>
        </w:tc>
        <w:tc>
          <w:tcPr>
            <w:tcW w:w="1044" w:type="dxa"/>
            <w:tcBorders>
              <w:top w:val="single" w:sz="4" w:space="0" w:color="auto"/>
              <w:left w:val="single" w:sz="4" w:space="0" w:color="auto"/>
              <w:bottom w:val="single" w:sz="4" w:space="0" w:color="auto"/>
            </w:tcBorders>
            <w:shd w:val="clear" w:color="auto" w:fill="FFFFFF"/>
          </w:tcPr>
          <w:p w:rsidR="003B7E87" w:rsidRPr="00FE04D3" w:rsidRDefault="003B7E87" w:rsidP="003B7E87">
            <w:pPr>
              <w:spacing w:after="0" w:line="240" w:lineRule="auto"/>
              <w:jc w:val="center"/>
            </w:pPr>
          </w:p>
        </w:tc>
        <w:tc>
          <w:tcPr>
            <w:tcW w:w="1366"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20-30</w:t>
            </w:r>
          </w:p>
        </w:tc>
        <w:tc>
          <w:tcPr>
            <w:tcW w:w="1155"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1171"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25-30</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w:t>
            </w:r>
          </w:p>
        </w:tc>
        <w:tc>
          <w:tcPr>
            <w:tcW w:w="1171"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0,6</w:t>
            </w:r>
          </w:p>
        </w:tc>
        <w:tc>
          <w:tcPr>
            <w:tcW w:w="1032" w:type="dxa"/>
            <w:tcBorders>
              <w:top w:val="single" w:sz="4" w:space="0" w:color="auto"/>
              <w:left w:val="single" w:sz="4" w:space="0" w:color="auto"/>
              <w:bottom w:val="single" w:sz="4" w:space="0" w:color="auto"/>
            </w:tcBorders>
            <w:shd w:val="clear" w:color="auto" w:fill="FFFFFF"/>
          </w:tcPr>
          <w:p w:rsidR="003B7E87" w:rsidRPr="00FE04D3" w:rsidRDefault="003B7E87" w:rsidP="00200FCF">
            <w:pPr>
              <w:pStyle w:val="20"/>
              <w:shd w:val="clear" w:color="auto" w:fill="auto"/>
              <w:spacing w:after="0" w:line="240" w:lineRule="auto"/>
              <w:rPr>
                <w:sz w:val="22"/>
                <w:szCs w:val="22"/>
              </w:rPr>
            </w:pPr>
            <w:r w:rsidRPr="00FE04D3">
              <w:rPr>
                <w:rStyle w:val="265pt"/>
                <w:sz w:val="22"/>
                <w:szCs w:val="22"/>
              </w:rPr>
              <w:t>25-30</w:t>
            </w:r>
          </w:p>
          <w:p w:rsidR="003B7E87" w:rsidRPr="00FE04D3" w:rsidRDefault="003B7E87" w:rsidP="00200FCF">
            <w:pPr>
              <w:pStyle w:val="20"/>
              <w:shd w:val="clear" w:color="auto" w:fill="auto"/>
              <w:spacing w:after="0" w:line="240" w:lineRule="auto"/>
              <w:rPr>
                <w:sz w:val="22"/>
                <w:szCs w:val="22"/>
              </w:rPr>
            </w:pPr>
            <w:r w:rsidRPr="00FE04D3">
              <w:rPr>
                <w:rStyle w:val="265pt"/>
                <w:sz w:val="22"/>
                <w:szCs w:val="22"/>
              </w:rPr>
              <w:t>10-15</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(8-10)Б (0-2)Е (С)</w:t>
            </w:r>
          </w:p>
        </w:tc>
      </w:tr>
      <w:tr w:rsidR="003B7E87" w:rsidRPr="00FE04D3" w:rsidTr="003B7E87">
        <w:trPr>
          <w:trHeight w:hRule="exact" w:val="1406"/>
          <w:jc w:val="center"/>
        </w:trPr>
        <w:tc>
          <w:tcPr>
            <w:tcW w:w="2064" w:type="dxa"/>
            <w:tcBorders>
              <w:left w:val="single" w:sz="4" w:space="0" w:color="auto"/>
              <w:bottom w:val="single" w:sz="4" w:space="0" w:color="auto"/>
            </w:tcBorders>
            <w:shd w:val="clear" w:color="auto" w:fill="FFFFFF"/>
          </w:tcPr>
          <w:p w:rsidR="003B7E87" w:rsidRPr="00FE04D3" w:rsidRDefault="003B7E87" w:rsidP="003B7E87">
            <w:pPr>
              <w:spacing w:after="0" w:line="240" w:lineRule="auto"/>
              <w:jc w:val="center"/>
              <w:rPr>
                <w:rFonts w:ascii="Times New Roman" w:hAnsi="Times New Roman" w:cs="Times New Roman"/>
              </w:rPr>
            </w:pPr>
          </w:p>
        </w:tc>
        <w:tc>
          <w:tcPr>
            <w:tcW w:w="1673"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proofErr w:type="spellStart"/>
            <w:r w:rsidRPr="00FE04D3">
              <w:rPr>
                <w:rStyle w:val="265pt"/>
                <w:sz w:val="22"/>
                <w:szCs w:val="22"/>
              </w:rPr>
              <w:t>приручейно</w:t>
            </w:r>
            <w:proofErr w:type="spellEnd"/>
            <w:r w:rsidRPr="00FE04D3">
              <w:rPr>
                <w:rStyle w:val="265pt"/>
                <w:sz w:val="22"/>
                <w:szCs w:val="22"/>
              </w:rPr>
              <w:t>-</w:t>
            </w:r>
          </w:p>
          <w:p w:rsidR="003B7E87" w:rsidRPr="00FE04D3" w:rsidRDefault="003B7E87" w:rsidP="003B7E87">
            <w:pPr>
              <w:pStyle w:val="20"/>
              <w:shd w:val="clear" w:color="auto" w:fill="auto"/>
              <w:spacing w:after="0" w:line="240" w:lineRule="auto"/>
              <w:rPr>
                <w:sz w:val="22"/>
                <w:szCs w:val="22"/>
              </w:rPr>
            </w:pPr>
            <w:proofErr w:type="spellStart"/>
            <w:r w:rsidRPr="00FE04D3">
              <w:rPr>
                <w:rStyle w:val="265pt"/>
                <w:sz w:val="22"/>
                <w:szCs w:val="22"/>
              </w:rPr>
              <w:t>крупнотравные</w:t>
            </w:r>
            <w:proofErr w:type="spellEnd"/>
          </w:p>
          <w:p w:rsidR="003B7E87" w:rsidRPr="00FE04D3" w:rsidRDefault="003B7E87" w:rsidP="003B7E87">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p>
        </w:tc>
        <w:tc>
          <w:tcPr>
            <w:tcW w:w="818"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ind w:left="-10"/>
              <w:rPr>
                <w:sz w:val="22"/>
                <w:szCs w:val="22"/>
              </w:rPr>
            </w:pPr>
            <w:r w:rsidRPr="00FE04D3">
              <w:rPr>
                <w:rStyle w:val="265pt"/>
                <w:sz w:val="22"/>
                <w:szCs w:val="22"/>
              </w:rPr>
              <w:t>8-10</w:t>
            </w:r>
          </w:p>
        </w:tc>
        <w:tc>
          <w:tcPr>
            <w:tcW w:w="1308" w:type="dxa"/>
            <w:tcBorders>
              <w:top w:val="single" w:sz="4" w:space="0" w:color="auto"/>
              <w:left w:val="single" w:sz="4" w:space="0" w:color="auto"/>
              <w:bottom w:val="single" w:sz="4" w:space="0" w:color="auto"/>
            </w:tcBorders>
            <w:shd w:val="clear" w:color="auto" w:fill="FFFFFF"/>
          </w:tcPr>
          <w:p w:rsidR="003B7E87" w:rsidRPr="00FE04D3" w:rsidRDefault="003B7E87" w:rsidP="003B7E87">
            <w:pPr>
              <w:spacing w:after="0" w:line="240" w:lineRule="auto"/>
              <w:jc w:val="center"/>
              <w:rPr>
                <w:rFonts w:ascii="Times New Roman" w:hAnsi="Times New Roman" w:cs="Times New Roman"/>
              </w:rPr>
            </w:pPr>
          </w:p>
        </w:tc>
        <w:tc>
          <w:tcPr>
            <w:tcW w:w="1044" w:type="dxa"/>
            <w:tcBorders>
              <w:top w:val="single" w:sz="4" w:space="0" w:color="auto"/>
              <w:left w:val="single" w:sz="4" w:space="0" w:color="auto"/>
              <w:bottom w:val="single" w:sz="4" w:space="0" w:color="auto"/>
            </w:tcBorders>
            <w:shd w:val="clear" w:color="auto" w:fill="FFFFFF"/>
          </w:tcPr>
          <w:p w:rsidR="003B7E87" w:rsidRPr="00FE04D3" w:rsidRDefault="003B7E87" w:rsidP="003B7E87">
            <w:pPr>
              <w:spacing w:after="0" w:line="240" w:lineRule="auto"/>
              <w:jc w:val="center"/>
              <w:rPr>
                <w:rFonts w:ascii="Times New Roman" w:hAnsi="Times New Roman" w:cs="Times New Roman"/>
              </w:rPr>
            </w:pPr>
          </w:p>
        </w:tc>
        <w:tc>
          <w:tcPr>
            <w:tcW w:w="1366"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20-25</w:t>
            </w:r>
          </w:p>
        </w:tc>
        <w:tc>
          <w:tcPr>
            <w:tcW w:w="1155"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&gt;0,8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1171"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20-25</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w:t>
            </w:r>
          </w:p>
        </w:tc>
        <w:tc>
          <w:tcPr>
            <w:tcW w:w="1171" w:type="dxa"/>
            <w:tcBorders>
              <w:top w:val="single" w:sz="4" w:space="0" w:color="auto"/>
              <w:left w:val="single" w:sz="4" w:space="0" w:color="auto"/>
              <w:bottom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0,8</w:t>
            </w:r>
          </w:p>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0,7</w:t>
            </w:r>
          </w:p>
        </w:tc>
        <w:tc>
          <w:tcPr>
            <w:tcW w:w="1032" w:type="dxa"/>
            <w:tcBorders>
              <w:top w:val="single" w:sz="4" w:space="0" w:color="auto"/>
              <w:left w:val="single" w:sz="4" w:space="0" w:color="auto"/>
              <w:bottom w:val="single" w:sz="4" w:space="0" w:color="auto"/>
            </w:tcBorders>
            <w:shd w:val="clear" w:color="auto" w:fill="FFFFFF"/>
          </w:tcPr>
          <w:p w:rsidR="003B7E87" w:rsidRPr="00FE04D3" w:rsidRDefault="003B7E87" w:rsidP="00200FCF">
            <w:pPr>
              <w:pStyle w:val="20"/>
              <w:shd w:val="clear" w:color="auto" w:fill="auto"/>
              <w:spacing w:after="0" w:line="240" w:lineRule="auto"/>
              <w:rPr>
                <w:sz w:val="22"/>
                <w:szCs w:val="22"/>
              </w:rPr>
            </w:pPr>
            <w:r w:rsidRPr="00FE04D3">
              <w:rPr>
                <w:rStyle w:val="265pt"/>
                <w:sz w:val="22"/>
                <w:szCs w:val="22"/>
              </w:rPr>
              <w:t>20-25</w:t>
            </w:r>
          </w:p>
          <w:p w:rsidR="003B7E87" w:rsidRPr="00FE04D3" w:rsidRDefault="003B7E87" w:rsidP="00200FCF">
            <w:pPr>
              <w:pStyle w:val="20"/>
              <w:shd w:val="clear" w:color="auto" w:fill="auto"/>
              <w:spacing w:after="0" w:line="240" w:lineRule="auto"/>
              <w:rPr>
                <w:sz w:val="22"/>
                <w:szCs w:val="22"/>
              </w:rPr>
            </w:pPr>
            <w:r w:rsidRPr="00FE04D3">
              <w:rPr>
                <w:rStyle w:val="265pt"/>
                <w:sz w:val="22"/>
                <w:szCs w:val="22"/>
              </w:rPr>
              <w:t>10-15</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B7E87" w:rsidRPr="00FE04D3" w:rsidRDefault="003B7E87" w:rsidP="003B7E87">
            <w:pPr>
              <w:pStyle w:val="20"/>
              <w:shd w:val="clear" w:color="auto" w:fill="auto"/>
              <w:spacing w:after="0" w:line="240" w:lineRule="auto"/>
              <w:rPr>
                <w:sz w:val="22"/>
                <w:szCs w:val="22"/>
              </w:rPr>
            </w:pPr>
            <w:r w:rsidRPr="00FE04D3">
              <w:rPr>
                <w:rStyle w:val="265pt"/>
                <w:sz w:val="22"/>
                <w:szCs w:val="22"/>
              </w:rPr>
              <w:t>(8-10)Б (0-2)Е</w:t>
            </w:r>
          </w:p>
        </w:tc>
      </w:tr>
      <w:tr w:rsidR="00200FCF" w:rsidRPr="00FE04D3" w:rsidTr="003B7E87">
        <w:trPr>
          <w:trHeight w:hRule="exact" w:val="1406"/>
          <w:jc w:val="center"/>
        </w:trPr>
        <w:tc>
          <w:tcPr>
            <w:tcW w:w="2064" w:type="dxa"/>
            <w:vMerge w:val="restart"/>
            <w:tcBorders>
              <w:left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2.Берёзов</w:t>
            </w:r>
            <w:proofErr w:type="gramStart"/>
            <w:r w:rsidRPr="00FE04D3">
              <w:rPr>
                <w:rStyle w:val="265pt"/>
                <w:sz w:val="22"/>
                <w:szCs w:val="22"/>
              </w:rPr>
              <w:t>о-</w:t>
            </w:r>
            <w:proofErr w:type="gramEnd"/>
            <w:r w:rsidRPr="00FE04D3">
              <w:rPr>
                <w:rStyle w:val="265pt"/>
                <w:sz w:val="22"/>
                <w:szCs w:val="22"/>
              </w:rPr>
              <w:t xml:space="preserve"> осиновые насаждения, других пород</w:t>
            </w:r>
          </w:p>
        </w:tc>
        <w:tc>
          <w:tcPr>
            <w:tcW w:w="1673"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сложные</w:t>
            </w:r>
          </w:p>
          <w:p w:rsidR="00200FCF" w:rsidRPr="00FE04D3" w:rsidRDefault="00200FCF" w:rsidP="003B7E87">
            <w:pPr>
              <w:pStyle w:val="20"/>
              <w:shd w:val="clear" w:color="auto" w:fill="auto"/>
              <w:spacing w:after="0" w:line="240" w:lineRule="auto"/>
              <w:rPr>
                <w:sz w:val="22"/>
                <w:szCs w:val="22"/>
              </w:rPr>
            </w:pPr>
            <w:proofErr w:type="spellStart"/>
            <w:r w:rsidRPr="00FE04D3">
              <w:rPr>
                <w:rStyle w:val="265pt"/>
                <w:sz w:val="22"/>
                <w:szCs w:val="22"/>
              </w:rPr>
              <w:t>мелкотравные</w:t>
            </w:r>
            <w:proofErr w:type="spellEnd"/>
            <w:r w:rsidRPr="00FE04D3">
              <w:rPr>
                <w:rStyle w:val="265pt"/>
                <w:sz w:val="22"/>
                <w:szCs w:val="22"/>
              </w:rPr>
              <w:t xml:space="preserve"> </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p>
        </w:tc>
        <w:tc>
          <w:tcPr>
            <w:tcW w:w="818"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6-8</w:t>
            </w:r>
          </w:p>
        </w:tc>
        <w:tc>
          <w:tcPr>
            <w:tcW w:w="1308"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0,8</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0,6</w:t>
            </w:r>
          </w:p>
        </w:tc>
        <w:tc>
          <w:tcPr>
            <w:tcW w:w="1044"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20-40</w:t>
            </w:r>
          </w:p>
        </w:tc>
        <w:tc>
          <w:tcPr>
            <w:tcW w:w="1366"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0,8</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0,6</w:t>
            </w:r>
          </w:p>
        </w:tc>
        <w:tc>
          <w:tcPr>
            <w:tcW w:w="992"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20-40</w:t>
            </w:r>
          </w:p>
        </w:tc>
        <w:tc>
          <w:tcPr>
            <w:tcW w:w="1155"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0,8</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0,6</w:t>
            </w:r>
          </w:p>
        </w:tc>
        <w:tc>
          <w:tcPr>
            <w:tcW w:w="1171"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20-40</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10-15</w:t>
            </w:r>
          </w:p>
        </w:tc>
        <w:tc>
          <w:tcPr>
            <w:tcW w:w="1171"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0,7</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0,5</w:t>
            </w:r>
          </w:p>
        </w:tc>
        <w:tc>
          <w:tcPr>
            <w:tcW w:w="1032"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ind w:left="37"/>
              <w:rPr>
                <w:sz w:val="22"/>
                <w:szCs w:val="22"/>
              </w:rPr>
            </w:pPr>
            <w:r w:rsidRPr="00FE04D3">
              <w:rPr>
                <w:rStyle w:val="265pt"/>
                <w:sz w:val="22"/>
                <w:szCs w:val="22"/>
              </w:rPr>
              <w:t>20-40</w:t>
            </w:r>
          </w:p>
          <w:p w:rsidR="00200FCF" w:rsidRPr="00FE04D3" w:rsidRDefault="00200FCF" w:rsidP="00200FCF">
            <w:pPr>
              <w:pStyle w:val="20"/>
              <w:shd w:val="clear" w:color="auto" w:fill="auto"/>
              <w:spacing w:after="0" w:line="240" w:lineRule="auto"/>
              <w:ind w:left="37"/>
              <w:rPr>
                <w:sz w:val="22"/>
                <w:szCs w:val="22"/>
              </w:rPr>
            </w:pPr>
            <w:r w:rsidRPr="00FE04D3">
              <w:rPr>
                <w:rStyle w:val="265pt"/>
                <w:sz w:val="22"/>
                <w:szCs w:val="22"/>
              </w:rPr>
              <w:t>10-15</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(8-10)Б (0-2) С (0-+) Ос</w:t>
            </w:r>
          </w:p>
        </w:tc>
      </w:tr>
      <w:tr w:rsidR="00200FCF" w:rsidRPr="00FE04D3" w:rsidTr="003B7E87">
        <w:trPr>
          <w:trHeight w:hRule="exact" w:val="1406"/>
          <w:jc w:val="center"/>
        </w:trPr>
        <w:tc>
          <w:tcPr>
            <w:tcW w:w="2064" w:type="dxa"/>
            <w:vMerge/>
            <w:tcBorders>
              <w:left w:val="single" w:sz="4" w:space="0" w:color="auto"/>
            </w:tcBorders>
            <w:shd w:val="clear" w:color="auto" w:fill="FFFFFF"/>
          </w:tcPr>
          <w:p w:rsidR="00200FCF" w:rsidRPr="00FE04D3" w:rsidRDefault="00200FCF" w:rsidP="003B7E87">
            <w:pPr>
              <w:spacing w:after="0" w:line="240" w:lineRule="auto"/>
              <w:jc w:val="center"/>
              <w:rPr>
                <w:rFonts w:ascii="Times New Roman" w:hAnsi="Times New Roman" w:cs="Times New Roman"/>
              </w:rPr>
            </w:pPr>
          </w:p>
        </w:tc>
        <w:tc>
          <w:tcPr>
            <w:tcW w:w="1673"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черничн</w:t>
            </w:r>
            <w:proofErr w:type="gramStart"/>
            <w:r w:rsidRPr="00FE04D3">
              <w:rPr>
                <w:rStyle w:val="265pt"/>
                <w:sz w:val="22"/>
                <w:szCs w:val="22"/>
              </w:rPr>
              <w:t>о-</w:t>
            </w:r>
            <w:proofErr w:type="gramEnd"/>
            <w:r w:rsidRPr="00FE04D3">
              <w:rPr>
                <w:rStyle w:val="265pt"/>
                <w:sz w:val="22"/>
                <w:szCs w:val="22"/>
              </w:rPr>
              <w:t xml:space="preserve"> </w:t>
            </w:r>
            <w:proofErr w:type="spellStart"/>
            <w:r w:rsidRPr="00FE04D3">
              <w:rPr>
                <w:rStyle w:val="265pt"/>
                <w:sz w:val="22"/>
                <w:szCs w:val="22"/>
              </w:rPr>
              <w:t>мелкотравные</w:t>
            </w:r>
            <w:proofErr w:type="spellEnd"/>
            <w:r w:rsidRPr="00FE04D3">
              <w:rPr>
                <w:rStyle w:val="265pt"/>
                <w:sz w:val="22"/>
                <w:szCs w:val="22"/>
              </w:rPr>
              <w:t xml:space="preserve"> </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p>
        </w:tc>
        <w:tc>
          <w:tcPr>
            <w:tcW w:w="818"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6-8</w:t>
            </w:r>
          </w:p>
        </w:tc>
        <w:tc>
          <w:tcPr>
            <w:tcW w:w="1308"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0,8</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0,6</w:t>
            </w:r>
          </w:p>
        </w:tc>
        <w:tc>
          <w:tcPr>
            <w:tcW w:w="1044"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20-40</w:t>
            </w:r>
          </w:p>
        </w:tc>
        <w:tc>
          <w:tcPr>
            <w:tcW w:w="1366"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0,8</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0,6</w:t>
            </w:r>
          </w:p>
        </w:tc>
        <w:tc>
          <w:tcPr>
            <w:tcW w:w="992"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20-40</w:t>
            </w:r>
          </w:p>
        </w:tc>
        <w:tc>
          <w:tcPr>
            <w:tcW w:w="1155"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0,8</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0,6</w:t>
            </w:r>
          </w:p>
        </w:tc>
        <w:tc>
          <w:tcPr>
            <w:tcW w:w="1171"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20-40</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10-15</w:t>
            </w:r>
          </w:p>
        </w:tc>
        <w:tc>
          <w:tcPr>
            <w:tcW w:w="1171"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0,7</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0,5</w:t>
            </w:r>
          </w:p>
        </w:tc>
        <w:tc>
          <w:tcPr>
            <w:tcW w:w="1032"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ind w:left="37"/>
              <w:rPr>
                <w:sz w:val="22"/>
                <w:szCs w:val="22"/>
              </w:rPr>
            </w:pPr>
            <w:r w:rsidRPr="00FE04D3">
              <w:rPr>
                <w:rStyle w:val="265pt"/>
                <w:sz w:val="22"/>
                <w:szCs w:val="22"/>
              </w:rPr>
              <w:t>20-40</w:t>
            </w:r>
          </w:p>
          <w:p w:rsidR="00200FCF" w:rsidRPr="00FE04D3" w:rsidRDefault="00200FCF" w:rsidP="00200FCF">
            <w:pPr>
              <w:pStyle w:val="20"/>
              <w:shd w:val="clear" w:color="auto" w:fill="auto"/>
              <w:spacing w:after="0" w:line="240" w:lineRule="auto"/>
              <w:ind w:left="37"/>
              <w:rPr>
                <w:sz w:val="22"/>
                <w:szCs w:val="22"/>
              </w:rPr>
            </w:pPr>
            <w:r w:rsidRPr="00FE04D3">
              <w:rPr>
                <w:rStyle w:val="265pt"/>
                <w:sz w:val="22"/>
                <w:szCs w:val="22"/>
              </w:rPr>
              <w:t>10-15</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(8-10)Б (0-2) С (0-+) Ос</w:t>
            </w:r>
          </w:p>
        </w:tc>
      </w:tr>
      <w:tr w:rsidR="00200FCF" w:rsidRPr="00FE04D3" w:rsidTr="003B7E87">
        <w:trPr>
          <w:trHeight w:hRule="exact" w:val="1406"/>
          <w:jc w:val="center"/>
        </w:trPr>
        <w:tc>
          <w:tcPr>
            <w:tcW w:w="2064" w:type="dxa"/>
            <w:vMerge/>
            <w:tcBorders>
              <w:left w:val="single" w:sz="4" w:space="0" w:color="auto"/>
            </w:tcBorders>
            <w:shd w:val="clear" w:color="auto" w:fill="FFFFFF"/>
          </w:tcPr>
          <w:p w:rsidR="00200FCF" w:rsidRPr="00FE04D3" w:rsidRDefault="00200FCF" w:rsidP="003B7E87">
            <w:pPr>
              <w:spacing w:after="0" w:line="240" w:lineRule="auto"/>
              <w:jc w:val="center"/>
              <w:rPr>
                <w:rFonts w:ascii="Times New Roman" w:hAnsi="Times New Roman" w:cs="Times New Roman"/>
              </w:rPr>
            </w:pPr>
          </w:p>
        </w:tc>
        <w:tc>
          <w:tcPr>
            <w:tcW w:w="1673"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сложные</w:t>
            </w:r>
          </w:p>
          <w:p w:rsidR="00200FCF" w:rsidRPr="00FE04D3" w:rsidRDefault="00200FCF" w:rsidP="003B7E87">
            <w:pPr>
              <w:pStyle w:val="20"/>
              <w:shd w:val="clear" w:color="auto" w:fill="auto"/>
              <w:spacing w:after="0" w:line="240" w:lineRule="auto"/>
              <w:rPr>
                <w:sz w:val="22"/>
                <w:szCs w:val="22"/>
              </w:rPr>
            </w:pPr>
            <w:proofErr w:type="spellStart"/>
            <w:r w:rsidRPr="00FE04D3">
              <w:rPr>
                <w:rStyle w:val="265pt"/>
                <w:sz w:val="22"/>
                <w:szCs w:val="22"/>
              </w:rPr>
              <w:t>широкотравные</w:t>
            </w:r>
            <w:proofErr w:type="spellEnd"/>
          </w:p>
          <w:p w:rsidR="00200FCF" w:rsidRPr="00FE04D3" w:rsidRDefault="00200FCF" w:rsidP="003B7E87">
            <w:pPr>
              <w:pStyle w:val="20"/>
              <w:shd w:val="clear" w:color="auto" w:fill="auto"/>
              <w:spacing w:after="0" w:line="240" w:lineRule="auto"/>
              <w:rPr>
                <w:sz w:val="22"/>
                <w:szCs w:val="22"/>
              </w:rPr>
            </w:pPr>
            <w:proofErr w:type="spellStart"/>
            <w:proofErr w:type="gramStart"/>
            <w:r w:rsidRPr="00FE04D3">
              <w:rPr>
                <w:rStyle w:val="265pt"/>
                <w:sz w:val="22"/>
                <w:szCs w:val="22"/>
              </w:rPr>
              <w:t>Оа</w:t>
            </w:r>
            <w:proofErr w:type="spellEnd"/>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proofErr w:type="gramEnd"/>
          </w:p>
        </w:tc>
        <w:tc>
          <w:tcPr>
            <w:tcW w:w="818"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6-8</w:t>
            </w:r>
          </w:p>
        </w:tc>
        <w:tc>
          <w:tcPr>
            <w:tcW w:w="1308"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0,8</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0,6</w:t>
            </w:r>
          </w:p>
        </w:tc>
        <w:tc>
          <w:tcPr>
            <w:tcW w:w="1044"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20-40</w:t>
            </w:r>
          </w:p>
        </w:tc>
        <w:tc>
          <w:tcPr>
            <w:tcW w:w="1366"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0,8</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0,6</w:t>
            </w:r>
          </w:p>
        </w:tc>
        <w:tc>
          <w:tcPr>
            <w:tcW w:w="992"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20-40</w:t>
            </w:r>
          </w:p>
        </w:tc>
        <w:tc>
          <w:tcPr>
            <w:tcW w:w="1155"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0,8</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0,6</w:t>
            </w:r>
          </w:p>
        </w:tc>
        <w:tc>
          <w:tcPr>
            <w:tcW w:w="1171"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20-40</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10-15</w:t>
            </w:r>
          </w:p>
        </w:tc>
        <w:tc>
          <w:tcPr>
            <w:tcW w:w="1171"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0,7</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0,5</w:t>
            </w:r>
          </w:p>
        </w:tc>
        <w:tc>
          <w:tcPr>
            <w:tcW w:w="1032"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ind w:left="37"/>
              <w:rPr>
                <w:sz w:val="22"/>
                <w:szCs w:val="22"/>
              </w:rPr>
            </w:pPr>
            <w:r w:rsidRPr="00FE04D3">
              <w:rPr>
                <w:rStyle w:val="265pt"/>
                <w:sz w:val="22"/>
                <w:szCs w:val="22"/>
              </w:rPr>
              <w:t>20-40</w:t>
            </w:r>
          </w:p>
          <w:p w:rsidR="00200FCF" w:rsidRPr="00FE04D3" w:rsidRDefault="00200FCF" w:rsidP="00200FCF">
            <w:pPr>
              <w:pStyle w:val="20"/>
              <w:shd w:val="clear" w:color="auto" w:fill="auto"/>
              <w:spacing w:after="0" w:line="240" w:lineRule="auto"/>
              <w:ind w:left="37"/>
              <w:rPr>
                <w:sz w:val="22"/>
                <w:szCs w:val="22"/>
              </w:rPr>
            </w:pPr>
            <w:r w:rsidRPr="00FE04D3">
              <w:rPr>
                <w:rStyle w:val="265pt"/>
                <w:sz w:val="22"/>
                <w:szCs w:val="22"/>
              </w:rPr>
              <w:t>10-15</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(8-10)Б (0-2) Е, С (0-+) Ос</w:t>
            </w:r>
          </w:p>
        </w:tc>
      </w:tr>
      <w:tr w:rsidR="00200FCF" w:rsidRPr="00FE04D3" w:rsidTr="004F6B58">
        <w:trPr>
          <w:trHeight w:hRule="exact" w:val="1406"/>
          <w:jc w:val="center"/>
        </w:trPr>
        <w:tc>
          <w:tcPr>
            <w:tcW w:w="2064" w:type="dxa"/>
            <w:vMerge/>
            <w:tcBorders>
              <w:left w:val="single" w:sz="4" w:space="0" w:color="auto"/>
            </w:tcBorders>
            <w:shd w:val="clear" w:color="auto" w:fill="FFFFFF"/>
          </w:tcPr>
          <w:p w:rsidR="00200FCF" w:rsidRPr="00FE04D3" w:rsidRDefault="00200FCF" w:rsidP="003B7E87">
            <w:pPr>
              <w:spacing w:after="0" w:line="240" w:lineRule="auto"/>
              <w:jc w:val="center"/>
              <w:rPr>
                <w:rFonts w:ascii="Times New Roman" w:hAnsi="Times New Roman" w:cs="Times New Roman"/>
              </w:rPr>
            </w:pPr>
          </w:p>
        </w:tc>
        <w:tc>
          <w:tcPr>
            <w:tcW w:w="1673"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ind w:left="200"/>
              <w:rPr>
                <w:sz w:val="22"/>
                <w:szCs w:val="22"/>
              </w:rPr>
            </w:pPr>
            <w:r w:rsidRPr="00FE04D3">
              <w:rPr>
                <w:rStyle w:val="265pt"/>
                <w:sz w:val="22"/>
                <w:szCs w:val="22"/>
              </w:rPr>
              <w:t>чернично-</w:t>
            </w:r>
          </w:p>
          <w:p w:rsidR="00200FCF" w:rsidRPr="00FE04D3" w:rsidRDefault="00200FCF" w:rsidP="00200FCF">
            <w:pPr>
              <w:pStyle w:val="20"/>
              <w:shd w:val="clear" w:color="auto" w:fill="auto"/>
              <w:spacing w:after="0" w:line="240" w:lineRule="auto"/>
              <w:rPr>
                <w:sz w:val="22"/>
                <w:szCs w:val="22"/>
              </w:rPr>
            </w:pPr>
            <w:proofErr w:type="spellStart"/>
            <w:r w:rsidRPr="00FE04D3">
              <w:rPr>
                <w:rStyle w:val="265pt"/>
                <w:sz w:val="22"/>
                <w:szCs w:val="22"/>
              </w:rPr>
              <w:t>широкотравные</w:t>
            </w:r>
            <w:proofErr w:type="spellEnd"/>
          </w:p>
          <w:p w:rsidR="00200FCF" w:rsidRPr="00FE04D3" w:rsidRDefault="00200FCF" w:rsidP="00200FCF">
            <w:pPr>
              <w:pStyle w:val="20"/>
              <w:spacing w:after="0" w:line="240" w:lineRule="auto"/>
              <w:rPr>
                <w:sz w:val="22"/>
                <w:szCs w:val="22"/>
              </w:rPr>
            </w:pPr>
            <w:r w:rsidRPr="00FE04D3">
              <w:rPr>
                <w:rStyle w:val="265pt"/>
                <w:sz w:val="22"/>
                <w:szCs w:val="22"/>
                <w:lang w:val="en-US" w:bidi="en-US"/>
              </w:rPr>
              <w:t>(I-II)</w:t>
            </w:r>
          </w:p>
        </w:tc>
        <w:tc>
          <w:tcPr>
            <w:tcW w:w="818"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6-8</w:t>
            </w:r>
          </w:p>
        </w:tc>
        <w:tc>
          <w:tcPr>
            <w:tcW w:w="1308"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0,8</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0,6</w:t>
            </w:r>
          </w:p>
        </w:tc>
        <w:tc>
          <w:tcPr>
            <w:tcW w:w="1044"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20-40</w:t>
            </w:r>
          </w:p>
        </w:tc>
        <w:tc>
          <w:tcPr>
            <w:tcW w:w="1366"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0,8</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0,6</w:t>
            </w:r>
          </w:p>
        </w:tc>
        <w:tc>
          <w:tcPr>
            <w:tcW w:w="992"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20-40</w:t>
            </w:r>
          </w:p>
        </w:tc>
        <w:tc>
          <w:tcPr>
            <w:tcW w:w="1155"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0,8</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0,6</w:t>
            </w:r>
          </w:p>
        </w:tc>
        <w:tc>
          <w:tcPr>
            <w:tcW w:w="1171"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20-40</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10-15</w:t>
            </w:r>
          </w:p>
        </w:tc>
        <w:tc>
          <w:tcPr>
            <w:tcW w:w="1171" w:type="dxa"/>
            <w:tcBorders>
              <w:top w:val="single" w:sz="4" w:space="0" w:color="auto"/>
              <w:left w:val="single" w:sz="4" w:space="0" w:color="auto"/>
              <w:bottom w:val="single" w:sz="4" w:space="0" w:color="auto"/>
            </w:tcBorders>
            <w:shd w:val="clear" w:color="auto" w:fill="FFFFFF"/>
          </w:tcPr>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0,7</w:t>
            </w:r>
          </w:p>
          <w:p w:rsidR="00200FCF" w:rsidRPr="00FE04D3" w:rsidRDefault="00200FCF" w:rsidP="003B7E87">
            <w:pPr>
              <w:pStyle w:val="20"/>
              <w:shd w:val="clear" w:color="auto" w:fill="auto"/>
              <w:spacing w:after="0" w:line="240" w:lineRule="auto"/>
              <w:rPr>
                <w:sz w:val="22"/>
                <w:szCs w:val="22"/>
              </w:rPr>
            </w:pPr>
            <w:r w:rsidRPr="00FE04D3">
              <w:rPr>
                <w:rStyle w:val="265pt"/>
                <w:sz w:val="22"/>
                <w:szCs w:val="22"/>
              </w:rPr>
              <w:t>0,5</w:t>
            </w:r>
          </w:p>
        </w:tc>
        <w:tc>
          <w:tcPr>
            <w:tcW w:w="1032"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ind w:left="37"/>
              <w:rPr>
                <w:sz w:val="22"/>
                <w:szCs w:val="22"/>
              </w:rPr>
            </w:pPr>
            <w:r w:rsidRPr="00FE04D3">
              <w:rPr>
                <w:rStyle w:val="265pt"/>
                <w:sz w:val="22"/>
                <w:szCs w:val="22"/>
              </w:rPr>
              <w:t>20-40</w:t>
            </w:r>
          </w:p>
          <w:p w:rsidR="00200FCF" w:rsidRPr="00FE04D3" w:rsidRDefault="00200FCF" w:rsidP="00200FCF">
            <w:pPr>
              <w:pStyle w:val="20"/>
              <w:shd w:val="clear" w:color="auto" w:fill="auto"/>
              <w:spacing w:after="0" w:line="240" w:lineRule="auto"/>
              <w:ind w:left="37"/>
              <w:rPr>
                <w:sz w:val="22"/>
                <w:szCs w:val="22"/>
              </w:rPr>
            </w:pPr>
            <w:r w:rsidRPr="00FE04D3">
              <w:rPr>
                <w:rStyle w:val="265pt"/>
                <w:sz w:val="22"/>
                <w:szCs w:val="22"/>
              </w:rPr>
              <w:t>10-15</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 xml:space="preserve">(8-10)Б (0-2)Е, С (0-+) Ос </w:t>
            </w:r>
          </w:p>
        </w:tc>
      </w:tr>
      <w:tr w:rsidR="00200FCF" w:rsidRPr="00FE04D3" w:rsidTr="00200FCF">
        <w:trPr>
          <w:trHeight w:hRule="exact" w:val="365"/>
          <w:jc w:val="center"/>
        </w:trPr>
        <w:tc>
          <w:tcPr>
            <w:tcW w:w="2064" w:type="dxa"/>
            <w:vMerge w:val="restart"/>
            <w:tcBorders>
              <w:left w:val="single" w:sz="4" w:space="0" w:color="auto"/>
            </w:tcBorders>
            <w:shd w:val="clear" w:color="auto" w:fill="FFFFFF"/>
          </w:tcPr>
          <w:p w:rsidR="00200FCF" w:rsidRPr="00FE04D3" w:rsidRDefault="00200FCF" w:rsidP="00200FCF">
            <w:pPr>
              <w:rPr>
                <w:sz w:val="10"/>
                <w:szCs w:val="10"/>
              </w:rPr>
            </w:pPr>
          </w:p>
        </w:tc>
        <w:tc>
          <w:tcPr>
            <w:tcW w:w="1673" w:type="dxa"/>
            <w:vMerge w:val="restart"/>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proofErr w:type="spellStart"/>
            <w:r w:rsidRPr="00FE04D3">
              <w:rPr>
                <w:rStyle w:val="265pt"/>
                <w:sz w:val="22"/>
                <w:szCs w:val="22"/>
              </w:rPr>
              <w:t>приручейно-крупнотравные</w:t>
            </w:r>
            <w:proofErr w:type="spellEnd"/>
          </w:p>
          <w:p w:rsidR="00200FCF" w:rsidRPr="00FE04D3" w:rsidRDefault="00200FCF" w:rsidP="00200FCF">
            <w:pPr>
              <w:pStyle w:val="20"/>
              <w:spacing w:after="0" w:line="240" w:lineRule="auto"/>
              <w:rPr>
                <w:sz w:val="22"/>
                <w:szCs w:val="22"/>
              </w:rPr>
            </w:pPr>
            <w:r w:rsidRPr="00FE04D3">
              <w:rPr>
                <w:rStyle w:val="265pt"/>
                <w:sz w:val="22"/>
                <w:szCs w:val="22"/>
                <w:lang w:val="en-US" w:bidi="en-US"/>
              </w:rPr>
              <w:t>(II-III)</w:t>
            </w:r>
          </w:p>
        </w:tc>
        <w:tc>
          <w:tcPr>
            <w:tcW w:w="818" w:type="dxa"/>
            <w:vMerge w:val="restart"/>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6-8</w:t>
            </w:r>
          </w:p>
        </w:tc>
        <w:tc>
          <w:tcPr>
            <w:tcW w:w="1308"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0,8</w:t>
            </w:r>
          </w:p>
        </w:tc>
        <w:tc>
          <w:tcPr>
            <w:tcW w:w="1044"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20-35</w:t>
            </w:r>
          </w:p>
        </w:tc>
        <w:tc>
          <w:tcPr>
            <w:tcW w:w="1366"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0,8</w:t>
            </w:r>
          </w:p>
        </w:tc>
        <w:tc>
          <w:tcPr>
            <w:tcW w:w="992"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20-35</w:t>
            </w:r>
          </w:p>
        </w:tc>
        <w:tc>
          <w:tcPr>
            <w:tcW w:w="1155"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0,8</w:t>
            </w:r>
          </w:p>
        </w:tc>
        <w:tc>
          <w:tcPr>
            <w:tcW w:w="1171"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20-30</w:t>
            </w:r>
          </w:p>
        </w:tc>
        <w:tc>
          <w:tcPr>
            <w:tcW w:w="1171"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0,7</w:t>
            </w:r>
          </w:p>
        </w:tc>
        <w:tc>
          <w:tcPr>
            <w:tcW w:w="1032"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ind w:left="37"/>
              <w:rPr>
                <w:sz w:val="22"/>
                <w:szCs w:val="22"/>
              </w:rPr>
            </w:pPr>
            <w:r w:rsidRPr="00FE04D3">
              <w:rPr>
                <w:rStyle w:val="265pt"/>
                <w:sz w:val="22"/>
                <w:szCs w:val="22"/>
              </w:rPr>
              <w:t>20-30</w:t>
            </w:r>
          </w:p>
        </w:tc>
        <w:tc>
          <w:tcPr>
            <w:tcW w:w="1162" w:type="dxa"/>
            <w:vMerge w:val="restart"/>
            <w:tcBorders>
              <w:top w:val="single" w:sz="4" w:space="0" w:color="auto"/>
              <w:left w:val="single" w:sz="4" w:space="0" w:color="auto"/>
              <w:right w:val="single" w:sz="4" w:space="0" w:color="auto"/>
            </w:tcBorders>
            <w:shd w:val="clear" w:color="auto" w:fill="FFFFFF"/>
          </w:tcPr>
          <w:p w:rsidR="00200FCF" w:rsidRPr="00FE04D3" w:rsidRDefault="00200FCF" w:rsidP="00200FCF">
            <w:pPr>
              <w:pStyle w:val="20"/>
              <w:shd w:val="clear" w:color="auto" w:fill="auto"/>
              <w:spacing w:after="0" w:line="240" w:lineRule="auto"/>
              <w:ind w:left="-3"/>
              <w:rPr>
                <w:sz w:val="22"/>
                <w:szCs w:val="22"/>
              </w:rPr>
            </w:pPr>
            <w:r w:rsidRPr="00FE04D3">
              <w:rPr>
                <w:rStyle w:val="265pt"/>
                <w:sz w:val="22"/>
                <w:szCs w:val="22"/>
              </w:rPr>
              <w:t>(8-10)Б</w:t>
            </w:r>
          </w:p>
          <w:p w:rsidR="00200FCF" w:rsidRPr="00FE04D3" w:rsidRDefault="00200FCF" w:rsidP="00200FCF">
            <w:pPr>
              <w:pStyle w:val="20"/>
              <w:spacing w:after="0" w:line="240" w:lineRule="auto"/>
              <w:ind w:left="-3"/>
              <w:rPr>
                <w:sz w:val="22"/>
                <w:szCs w:val="22"/>
              </w:rPr>
            </w:pPr>
            <w:r w:rsidRPr="00FE04D3">
              <w:rPr>
                <w:rStyle w:val="265pt"/>
                <w:sz w:val="22"/>
                <w:szCs w:val="22"/>
              </w:rPr>
              <w:t>(0-2)Е? С (0-+) Ос</w:t>
            </w:r>
          </w:p>
        </w:tc>
      </w:tr>
      <w:tr w:rsidR="00200FCF" w:rsidRPr="00FE04D3" w:rsidTr="00200FCF">
        <w:trPr>
          <w:trHeight w:hRule="exact" w:val="419"/>
          <w:jc w:val="center"/>
        </w:trPr>
        <w:tc>
          <w:tcPr>
            <w:tcW w:w="2064" w:type="dxa"/>
            <w:vMerge/>
            <w:tcBorders>
              <w:left w:val="single" w:sz="4" w:space="0" w:color="auto"/>
              <w:bottom w:val="single" w:sz="4" w:space="0" w:color="auto"/>
            </w:tcBorders>
            <w:shd w:val="clear" w:color="auto" w:fill="FFFFFF"/>
          </w:tcPr>
          <w:p w:rsidR="00200FCF" w:rsidRPr="00FE04D3" w:rsidRDefault="00200FCF" w:rsidP="00200FCF">
            <w:pPr>
              <w:rPr>
                <w:sz w:val="10"/>
                <w:szCs w:val="10"/>
              </w:rPr>
            </w:pPr>
          </w:p>
        </w:tc>
        <w:tc>
          <w:tcPr>
            <w:tcW w:w="1673" w:type="dxa"/>
            <w:vMerge/>
            <w:tcBorders>
              <w:left w:val="single" w:sz="4" w:space="0" w:color="auto"/>
              <w:bottom w:val="single" w:sz="4" w:space="0" w:color="auto"/>
            </w:tcBorders>
            <w:shd w:val="clear" w:color="auto" w:fill="FFFFFF"/>
            <w:vAlign w:val="bottom"/>
          </w:tcPr>
          <w:p w:rsidR="00200FCF" w:rsidRPr="00FE04D3" w:rsidRDefault="00200FCF" w:rsidP="00200FCF">
            <w:pPr>
              <w:pStyle w:val="20"/>
              <w:spacing w:after="0" w:line="240" w:lineRule="auto"/>
              <w:rPr>
                <w:sz w:val="22"/>
                <w:szCs w:val="22"/>
              </w:rPr>
            </w:pPr>
          </w:p>
        </w:tc>
        <w:tc>
          <w:tcPr>
            <w:tcW w:w="818" w:type="dxa"/>
            <w:vMerge/>
            <w:tcBorders>
              <w:left w:val="single" w:sz="4" w:space="0" w:color="auto"/>
              <w:bottom w:val="single" w:sz="4" w:space="0" w:color="auto"/>
            </w:tcBorders>
            <w:shd w:val="clear" w:color="auto" w:fill="FFFFFF"/>
          </w:tcPr>
          <w:p w:rsidR="00200FCF" w:rsidRPr="00FE04D3" w:rsidRDefault="00200FCF" w:rsidP="00200FCF">
            <w:pPr>
              <w:spacing w:after="0" w:line="240" w:lineRule="auto"/>
              <w:jc w:val="center"/>
              <w:rPr>
                <w:rFonts w:ascii="Times New Roman" w:hAnsi="Times New Roman" w:cs="Times New Roman"/>
              </w:rPr>
            </w:pPr>
          </w:p>
        </w:tc>
        <w:tc>
          <w:tcPr>
            <w:tcW w:w="1308"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0,6</w:t>
            </w:r>
          </w:p>
        </w:tc>
        <w:tc>
          <w:tcPr>
            <w:tcW w:w="1044" w:type="dxa"/>
            <w:tcBorders>
              <w:left w:val="single" w:sz="4" w:space="0" w:color="auto"/>
              <w:bottom w:val="single" w:sz="4" w:space="0" w:color="auto"/>
            </w:tcBorders>
            <w:shd w:val="clear" w:color="auto" w:fill="FFFFFF"/>
          </w:tcPr>
          <w:p w:rsidR="00200FCF" w:rsidRPr="00FE04D3" w:rsidRDefault="00200FCF" w:rsidP="00200FCF">
            <w:pPr>
              <w:spacing w:after="0" w:line="240" w:lineRule="auto"/>
              <w:jc w:val="center"/>
              <w:rPr>
                <w:rFonts w:ascii="Times New Roman" w:hAnsi="Times New Roman" w:cs="Times New Roman"/>
              </w:rPr>
            </w:pPr>
          </w:p>
        </w:tc>
        <w:tc>
          <w:tcPr>
            <w:tcW w:w="1366"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0,6</w:t>
            </w:r>
          </w:p>
        </w:tc>
        <w:tc>
          <w:tcPr>
            <w:tcW w:w="992" w:type="dxa"/>
            <w:tcBorders>
              <w:left w:val="single" w:sz="4" w:space="0" w:color="auto"/>
              <w:bottom w:val="single" w:sz="4" w:space="0" w:color="auto"/>
            </w:tcBorders>
            <w:shd w:val="clear" w:color="auto" w:fill="FFFFFF"/>
          </w:tcPr>
          <w:p w:rsidR="00200FCF" w:rsidRPr="00FE04D3" w:rsidRDefault="00200FCF" w:rsidP="00200FCF">
            <w:pPr>
              <w:spacing w:after="0" w:line="240" w:lineRule="auto"/>
              <w:jc w:val="center"/>
              <w:rPr>
                <w:rFonts w:ascii="Times New Roman" w:hAnsi="Times New Roman" w:cs="Times New Roman"/>
              </w:rPr>
            </w:pPr>
          </w:p>
        </w:tc>
        <w:tc>
          <w:tcPr>
            <w:tcW w:w="1155"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0,7</w:t>
            </w:r>
          </w:p>
        </w:tc>
        <w:tc>
          <w:tcPr>
            <w:tcW w:w="1171"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10-15</w:t>
            </w:r>
          </w:p>
        </w:tc>
        <w:tc>
          <w:tcPr>
            <w:tcW w:w="1171"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0,6</w:t>
            </w:r>
          </w:p>
        </w:tc>
        <w:tc>
          <w:tcPr>
            <w:tcW w:w="1032"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ind w:left="37"/>
              <w:rPr>
                <w:sz w:val="22"/>
                <w:szCs w:val="22"/>
              </w:rPr>
            </w:pPr>
            <w:r w:rsidRPr="00FE04D3">
              <w:rPr>
                <w:rStyle w:val="265pt"/>
                <w:sz w:val="22"/>
                <w:szCs w:val="22"/>
              </w:rPr>
              <w:t>10-15</w:t>
            </w:r>
          </w:p>
        </w:tc>
        <w:tc>
          <w:tcPr>
            <w:tcW w:w="1162" w:type="dxa"/>
            <w:vMerge/>
            <w:tcBorders>
              <w:left w:val="single" w:sz="4" w:space="0" w:color="auto"/>
              <w:bottom w:val="single" w:sz="4" w:space="0" w:color="auto"/>
              <w:right w:val="single" w:sz="4" w:space="0" w:color="auto"/>
            </w:tcBorders>
            <w:shd w:val="clear" w:color="auto" w:fill="FFFFFF"/>
          </w:tcPr>
          <w:p w:rsidR="00200FCF" w:rsidRPr="00FE04D3" w:rsidRDefault="00200FCF" w:rsidP="00200FCF">
            <w:pPr>
              <w:pStyle w:val="20"/>
              <w:shd w:val="clear" w:color="auto" w:fill="auto"/>
              <w:spacing w:after="0" w:line="240" w:lineRule="auto"/>
              <w:ind w:left="-3"/>
              <w:rPr>
                <w:sz w:val="22"/>
                <w:szCs w:val="22"/>
              </w:rPr>
            </w:pPr>
          </w:p>
        </w:tc>
      </w:tr>
      <w:tr w:rsidR="00200FCF" w:rsidRPr="00FE04D3" w:rsidTr="00200FCF">
        <w:trPr>
          <w:trHeight w:hRule="exact" w:val="727"/>
          <w:jc w:val="center"/>
        </w:trPr>
        <w:tc>
          <w:tcPr>
            <w:tcW w:w="2064" w:type="dxa"/>
            <w:vMerge w:val="restart"/>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lastRenderedPageBreak/>
              <w:t>3.Берёзово-еловые</w:t>
            </w:r>
          </w:p>
          <w:p w:rsidR="00200FCF" w:rsidRPr="00FE04D3" w:rsidRDefault="00200FCF" w:rsidP="00200FCF">
            <w:pPr>
              <w:pStyle w:val="20"/>
              <w:shd w:val="clear" w:color="auto" w:fill="auto"/>
              <w:spacing w:after="0" w:line="240" w:lineRule="auto"/>
              <w:rPr>
                <w:sz w:val="22"/>
                <w:szCs w:val="22"/>
              </w:rPr>
            </w:pPr>
            <w:proofErr w:type="gramStart"/>
            <w:r w:rsidRPr="00FE04D3">
              <w:rPr>
                <w:rStyle w:val="265pt"/>
                <w:sz w:val="22"/>
                <w:szCs w:val="22"/>
              </w:rPr>
              <w:t>(с наличием под</w:t>
            </w:r>
            <w:proofErr w:type="gramEnd"/>
          </w:p>
          <w:p w:rsidR="00200FCF" w:rsidRPr="00FE04D3" w:rsidRDefault="00200FCF" w:rsidP="00200FCF">
            <w:pPr>
              <w:pStyle w:val="20"/>
              <w:spacing w:after="0" w:line="240" w:lineRule="auto"/>
              <w:rPr>
                <w:sz w:val="22"/>
                <w:szCs w:val="22"/>
              </w:rPr>
            </w:pPr>
            <w:r w:rsidRPr="00FE04D3">
              <w:rPr>
                <w:rStyle w:val="265pt"/>
                <w:sz w:val="22"/>
                <w:szCs w:val="22"/>
              </w:rPr>
              <w:t>пологом берёзы</w:t>
            </w:r>
          </w:p>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достаточного</w:t>
            </w:r>
          </w:p>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количества</w:t>
            </w:r>
          </w:p>
          <w:p w:rsidR="00200FCF" w:rsidRPr="00FE04D3" w:rsidRDefault="00200FCF" w:rsidP="00200FCF">
            <w:pPr>
              <w:pStyle w:val="20"/>
              <w:spacing w:after="0" w:line="240" w:lineRule="auto"/>
              <w:rPr>
                <w:sz w:val="22"/>
                <w:szCs w:val="22"/>
              </w:rPr>
            </w:pPr>
            <w:r w:rsidRPr="00FE04D3">
              <w:rPr>
                <w:rStyle w:val="265pt"/>
                <w:sz w:val="22"/>
                <w:szCs w:val="22"/>
              </w:rPr>
              <w:t>деревьев ели -</w:t>
            </w:r>
          </w:p>
          <w:p w:rsidR="00200FCF" w:rsidRPr="00FE04D3" w:rsidRDefault="00200FCF" w:rsidP="00200FCF">
            <w:pPr>
              <w:pStyle w:val="20"/>
              <w:spacing w:after="0" w:line="240" w:lineRule="auto"/>
              <w:rPr>
                <w:sz w:val="22"/>
                <w:szCs w:val="22"/>
              </w:rPr>
            </w:pPr>
            <w:r w:rsidRPr="00FE04D3">
              <w:rPr>
                <w:rStyle w:val="265pt"/>
                <w:sz w:val="22"/>
                <w:szCs w:val="22"/>
              </w:rPr>
              <w:t>второй ярус ели</w:t>
            </w:r>
          </w:p>
          <w:p w:rsidR="00200FCF" w:rsidRPr="00FE04D3" w:rsidRDefault="00200FCF" w:rsidP="00200FCF">
            <w:pPr>
              <w:pStyle w:val="20"/>
              <w:spacing w:after="0" w:line="240" w:lineRule="auto"/>
              <w:rPr>
                <w:sz w:val="22"/>
                <w:szCs w:val="22"/>
              </w:rPr>
            </w:pPr>
            <w:r w:rsidRPr="00FE04D3">
              <w:rPr>
                <w:rStyle w:val="265pt"/>
                <w:sz w:val="22"/>
                <w:szCs w:val="22"/>
              </w:rPr>
              <w:t>или подрост)</w:t>
            </w:r>
          </w:p>
        </w:tc>
        <w:tc>
          <w:tcPr>
            <w:tcW w:w="1673" w:type="dxa"/>
            <w:vMerge w:val="restart"/>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сложные</w:t>
            </w:r>
          </w:p>
          <w:p w:rsidR="00200FCF" w:rsidRPr="00FE04D3" w:rsidRDefault="00200FCF" w:rsidP="00200FCF">
            <w:pPr>
              <w:pStyle w:val="20"/>
              <w:shd w:val="clear" w:color="auto" w:fill="auto"/>
              <w:spacing w:after="0" w:line="240" w:lineRule="auto"/>
              <w:rPr>
                <w:sz w:val="22"/>
                <w:szCs w:val="22"/>
              </w:rPr>
            </w:pPr>
            <w:proofErr w:type="spellStart"/>
            <w:r w:rsidRPr="00FE04D3">
              <w:rPr>
                <w:rStyle w:val="265pt"/>
                <w:sz w:val="22"/>
                <w:szCs w:val="22"/>
              </w:rPr>
              <w:t>широкотравные</w:t>
            </w:r>
            <w:proofErr w:type="spellEnd"/>
            <w:r w:rsidRPr="00FE04D3">
              <w:rPr>
                <w:rStyle w:val="265pt"/>
                <w:sz w:val="22"/>
                <w:szCs w:val="22"/>
                <w:lang w:val="en-US"/>
              </w:rPr>
              <w:t xml:space="preserve"> </w:t>
            </w:r>
            <w:r w:rsidRPr="00FE04D3">
              <w:rPr>
                <w:rStyle w:val="265pt"/>
                <w:sz w:val="22"/>
                <w:szCs w:val="22"/>
                <w:lang w:val="en-US" w:bidi="en-US"/>
              </w:rPr>
              <w:t>(</w:t>
            </w:r>
            <w:proofErr w:type="spellStart"/>
            <w:r w:rsidRPr="00FE04D3">
              <w:rPr>
                <w:rStyle w:val="265pt"/>
                <w:sz w:val="22"/>
                <w:szCs w:val="22"/>
                <w:lang w:val="en-US" w:bidi="en-US"/>
              </w:rPr>
              <w:t>Ia</w:t>
            </w:r>
            <w:proofErr w:type="spellEnd"/>
            <w:r w:rsidRPr="00FE04D3">
              <w:rPr>
                <w:rStyle w:val="265pt"/>
                <w:sz w:val="22"/>
                <w:szCs w:val="22"/>
                <w:lang w:val="en-US" w:bidi="en-US"/>
              </w:rPr>
              <w:t>-I)</w:t>
            </w:r>
          </w:p>
        </w:tc>
        <w:tc>
          <w:tcPr>
            <w:tcW w:w="818" w:type="dxa"/>
            <w:vMerge w:val="restart"/>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4-6</w:t>
            </w:r>
          </w:p>
        </w:tc>
        <w:tc>
          <w:tcPr>
            <w:tcW w:w="1308"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0,8</w:t>
            </w:r>
          </w:p>
        </w:tc>
        <w:tc>
          <w:tcPr>
            <w:tcW w:w="1044"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20-30</w:t>
            </w:r>
          </w:p>
        </w:tc>
        <w:tc>
          <w:tcPr>
            <w:tcW w:w="1366"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0,8</w:t>
            </w:r>
          </w:p>
        </w:tc>
        <w:tc>
          <w:tcPr>
            <w:tcW w:w="992"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20-30</w:t>
            </w:r>
          </w:p>
        </w:tc>
        <w:tc>
          <w:tcPr>
            <w:tcW w:w="1155"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0,8</w:t>
            </w:r>
          </w:p>
        </w:tc>
        <w:tc>
          <w:tcPr>
            <w:tcW w:w="1171"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20-35</w:t>
            </w:r>
          </w:p>
        </w:tc>
        <w:tc>
          <w:tcPr>
            <w:tcW w:w="1171"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0,7</w:t>
            </w:r>
          </w:p>
        </w:tc>
        <w:tc>
          <w:tcPr>
            <w:tcW w:w="1032"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25-35</w:t>
            </w:r>
          </w:p>
        </w:tc>
        <w:tc>
          <w:tcPr>
            <w:tcW w:w="1162" w:type="dxa"/>
            <w:vMerge w:val="restart"/>
            <w:tcBorders>
              <w:top w:val="single" w:sz="4" w:space="0" w:color="auto"/>
              <w:left w:val="single" w:sz="4" w:space="0" w:color="auto"/>
              <w:righ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(7-10)Б</w:t>
            </w:r>
          </w:p>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(0-3)Е</w:t>
            </w:r>
          </w:p>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II яр</w:t>
            </w:r>
            <w:proofErr w:type="gramStart"/>
            <w:r w:rsidRPr="00FE04D3">
              <w:rPr>
                <w:rStyle w:val="265pt"/>
                <w:sz w:val="22"/>
                <w:szCs w:val="22"/>
              </w:rPr>
              <w:t>.,</w:t>
            </w:r>
            <w:proofErr w:type="gramEnd"/>
          </w:p>
          <w:p w:rsidR="00200FCF" w:rsidRPr="00FE04D3" w:rsidRDefault="00200FCF" w:rsidP="00200FCF">
            <w:pPr>
              <w:pStyle w:val="20"/>
              <w:spacing w:after="0" w:line="240" w:lineRule="auto"/>
              <w:rPr>
                <w:sz w:val="22"/>
                <w:szCs w:val="22"/>
              </w:rPr>
            </w:pPr>
            <w:r w:rsidRPr="00FE04D3">
              <w:rPr>
                <w:rStyle w:val="265pt"/>
                <w:sz w:val="22"/>
                <w:szCs w:val="22"/>
              </w:rPr>
              <w:t>(</w:t>
            </w:r>
            <w:proofErr w:type="spellStart"/>
            <w:r w:rsidRPr="00FE04D3">
              <w:rPr>
                <w:rStyle w:val="265pt"/>
                <w:sz w:val="22"/>
                <w:szCs w:val="22"/>
              </w:rPr>
              <w:t>пдр</w:t>
            </w:r>
            <w:proofErr w:type="spellEnd"/>
            <w:r w:rsidRPr="00FE04D3">
              <w:rPr>
                <w:rStyle w:val="265pt"/>
                <w:sz w:val="22"/>
                <w:szCs w:val="22"/>
              </w:rPr>
              <w:t>.) 10Е</w:t>
            </w:r>
          </w:p>
        </w:tc>
      </w:tr>
      <w:tr w:rsidR="00200FCF" w:rsidRPr="00FE04D3" w:rsidTr="00200FCF">
        <w:trPr>
          <w:trHeight w:hRule="exact" w:val="425"/>
          <w:jc w:val="center"/>
        </w:trPr>
        <w:tc>
          <w:tcPr>
            <w:tcW w:w="2064" w:type="dxa"/>
            <w:vMerge/>
            <w:tcBorders>
              <w:left w:val="single" w:sz="4" w:space="0" w:color="auto"/>
              <w:bottom w:val="single" w:sz="4" w:space="0" w:color="auto"/>
            </w:tcBorders>
            <w:shd w:val="clear" w:color="auto" w:fill="FFFFFF"/>
            <w:vAlign w:val="bottom"/>
          </w:tcPr>
          <w:p w:rsidR="00200FCF" w:rsidRPr="00FE04D3" w:rsidRDefault="00200FCF" w:rsidP="00200FCF">
            <w:pPr>
              <w:pStyle w:val="20"/>
              <w:spacing w:after="0" w:line="130" w:lineRule="exact"/>
              <w:jc w:val="left"/>
              <w:rPr>
                <w:sz w:val="22"/>
                <w:szCs w:val="22"/>
              </w:rPr>
            </w:pPr>
          </w:p>
        </w:tc>
        <w:tc>
          <w:tcPr>
            <w:tcW w:w="1673" w:type="dxa"/>
            <w:vMerge/>
            <w:tcBorders>
              <w:left w:val="single" w:sz="4" w:space="0" w:color="auto"/>
              <w:bottom w:val="single" w:sz="4" w:space="0" w:color="auto"/>
            </w:tcBorders>
            <w:shd w:val="clear" w:color="auto" w:fill="FFFFFF"/>
            <w:vAlign w:val="bottom"/>
          </w:tcPr>
          <w:p w:rsidR="00200FCF" w:rsidRPr="00FE04D3" w:rsidRDefault="00200FCF" w:rsidP="00200FCF">
            <w:pPr>
              <w:pStyle w:val="20"/>
              <w:spacing w:after="0" w:line="240" w:lineRule="auto"/>
              <w:rPr>
                <w:sz w:val="22"/>
                <w:szCs w:val="22"/>
              </w:rPr>
            </w:pPr>
          </w:p>
        </w:tc>
        <w:tc>
          <w:tcPr>
            <w:tcW w:w="818" w:type="dxa"/>
            <w:vMerge/>
            <w:tcBorders>
              <w:left w:val="single" w:sz="4" w:space="0" w:color="auto"/>
              <w:bottom w:val="single" w:sz="4" w:space="0" w:color="auto"/>
            </w:tcBorders>
            <w:shd w:val="clear" w:color="auto" w:fill="FFFFFF"/>
          </w:tcPr>
          <w:p w:rsidR="00200FCF" w:rsidRPr="00FE04D3" w:rsidRDefault="00200FCF" w:rsidP="00200FCF">
            <w:pPr>
              <w:spacing w:after="0" w:line="240" w:lineRule="auto"/>
              <w:jc w:val="center"/>
              <w:rPr>
                <w:rFonts w:ascii="Times New Roman" w:hAnsi="Times New Roman" w:cs="Times New Roman"/>
              </w:rPr>
            </w:pPr>
          </w:p>
        </w:tc>
        <w:tc>
          <w:tcPr>
            <w:tcW w:w="1308"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0,7</w:t>
            </w:r>
          </w:p>
        </w:tc>
        <w:tc>
          <w:tcPr>
            <w:tcW w:w="1044" w:type="dxa"/>
            <w:tcBorders>
              <w:left w:val="single" w:sz="4" w:space="0" w:color="auto"/>
              <w:bottom w:val="single" w:sz="4" w:space="0" w:color="auto"/>
            </w:tcBorders>
            <w:shd w:val="clear" w:color="auto" w:fill="FFFFFF"/>
          </w:tcPr>
          <w:p w:rsidR="00200FCF" w:rsidRPr="00FE04D3" w:rsidRDefault="00200FCF" w:rsidP="00200FCF">
            <w:pPr>
              <w:spacing w:after="0" w:line="240" w:lineRule="auto"/>
              <w:jc w:val="center"/>
              <w:rPr>
                <w:rFonts w:ascii="Times New Roman" w:hAnsi="Times New Roman" w:cs="Times New Roman"/>
              </w:rPr>
            </w:pPr>
          </w:p>
        </w:tc>
        <w:tc>
          <w:tcPr>
            <w:tcW w:w="1366"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0,7</w:t>
            </w:r>
          </w:p>
        </w:tc>
        <w:tc>
          <w:tcPr>
            <w:tcW w:w="992" w:type="dxa"/>
            <w:tcBorders>
              <w:left w:val="single" w:sz="4" w:space="0" w:color="auto"/>
              <w:bottom w:val="single" w:sz="4" w:space="0" w:color="auto"/>
            </w:tcBorders>
            <w:shd w:val="clear" w:color="auto" w:fill="FFFFFF"/>
          </w:tcPr>
          <w:p w:rsidR="00200FCF" w:rsidRPr="00FE04D3" w:rsidRDefault="00200FCF" w:rsidP="00200FCF">
            <w:pPr>
              <w:spacing w:after="0" w:line="240" w:lineRule="auto"/>
              <w:jc w:val="center"/>
              <w:rPr>
                <w:rFonts w:ascii="Times New Roman" w:hAnsi="Times New Roman" w:cs="Times New Roman"/>
              </w:rPr>
            </w:pPr>
          </w:p>
        </w:tc>
        <w:tc>
          <w:tcPr>
            <w:tcW w:w="1155"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0,6</w:t>
            </w:r>
          </w:p>
        </w:tc>
        <w:tc>
          <w:tcPr>
            <w:tcW w:w="1171"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10-15</w:t>
            </w:r>
          </w:p>
        </w:tc>
        <w:tc>
          <w:tcPr>
            <w:tcW w:w="1171"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0,5</w:t>
            </w:r>
          </w:p>
        </w:tc>
        <w:tc>
          <w:tcPr>
            <w:tcW w:w="1032"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10-15</w:t>
            </w:r>
          </w:p>
        </w:tc>
        <w:tc>
          <w:tcPr>
            <w:tcW w:w="1162" w:type="dxa"/>
            <w:vMerge/>
            <w:tcBorders>
              <w:left w:val="single" w:sz="4" w:space="0" w:color="auto"/>
              <w:right w:val="single" w:sz="4" w:space="0" w:color="auto"/>
            </w:tcBorders>
            <w:shd w:val="clear" w:color="auto" w:fill="FFFFFF"/>
            <w:vAlign w:val="bottom"/>
          </w:tcPr>
          <w:p w:rsidR="00200FCF" w:rsidRPr="00FE04D3" w:rsidRDefault="00200FCF" w:rsidP="00200FCF">
            <w:pPr>
              <w:pStyle w:val="20"/>
              <w:spacing w:after="0" w:line="240" w:lineRule="auto"/>
              <w:jc w:val="left"/>
              <w:rPr>
                <w:sz w:val="22"/>
                <w:szCs w:val="22"/>
              </w:rPr>
            </w:pPr>
          </w:p>
        </w:tc>
      </w:tr>
      <w:tr w:rsidR="00200FCF" w:rsidRPr="00FE04D3" w:rsidTr="00200FCF">
        <w:trPr>
          <w:trHeight w:hRule="exact" w:val="560"/>
          <w:jc w:val="center"/>
        </w:trPr>
        <w:tc>
          <w:tcPr>
            <w:tcW w:w="2064" w:type="dxa"/>
            <w:vMerge/>
            <w:tcBorders>
              <w:left w:val="single" w:sz="4" w:space="0" w:color="auto"/>
              <w:bottom w:val="single" w:sz="4" w:space="0" w:color="auto"/>
            </w:tcBorders>
            <w:shd w:val="clear" w:color="auto" w:fill="FFFFFF"/>
            <w:vAlign w:val="bottom"/>
          </w:tcPr>
          <w:p w:rsidR="00200FCF" w:rsidRPr="00FE04D3" w:rsidRDefault="00200FCF" w:rsidP="00200FCF">
            <w:pPr>
              <w:pStyle w:val="20"/>
              <w:spacing w:after="0" w:line="130" w:lineRule="exact"/>
              <w:jc w:val="left"/>
            </w:pPr>
          </w:p>
        </w:tc>
        <w:tc>
          <w:tcPr>
            <w:tcW w:w="1673" w:type="dxa"/>
            <w:vMerge w:val="restart"/>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ind w:left="200"/>
              <w:rPr>
                <w:sz w:val="22"/>
                <w:szCs w:val="22"/>
              </w:rPr>
            </w:pPr>
            <w:r w:rsidRPr="00FE04D3">
              <w:rPr>
                <w:rStyle w:val="265pt"/>
                <w:sz w:val="22"/>
                <w:szCs w:val="22"/>
              </w:rPr>
              <w:t>чернично-</w:t>
            </w:r>
          </w:p>
          <w:p w:rsidR="00200FCF" w:rsidRPr="00FE04D3" w:rsidRDefault="00200FCF" w:rsidP="00200FCF">
            <w:pPr>
              <w:pStyle w:val="20"/>
              <w:shd w:val="clear" w:color="auto" w:fill="auto"/>
              <w:spacing w:after="0" w:line="240" w:lineRule="auto"/>
              <w:rPr>
                <w:sz w:val="22"/>
                <w:szCs w:val="22"/>
              </w:rPr>
            </w:pPr>
            <w:proofErr w:type="spellStart"/>
            <w:r w:rsidRPr="00FE04D3">
              <w:rPr>
                <w:rStyle w:val="265pt"/>
                <w:sz w:val="22"/>
                <w:szCs w:val="22"/>
              </w:rPr>
              <w:t>широкотравные</w:t>
            </w:r>
            <w:proofErr w:type="spellEnd"/>
          </w:p>
          <w:p w:rsidR="00200FCF" w:rsidRPr="00FE04D3" w:rsidRDefault="00200FCF" w:rsidP="00200FCF">
            <w:pPr>
              <w:pStyle w:val="20"/>
              <w:spacing w:after="0" w:line="240" w:lineRule="auto"/>
              <w:rPr>
                <w:sz w:val="22"/>
                <w:szCs w:val="22"/>
              </w:rPr>
            </w:pPr>
            <w:r w:rsidRPr="00FE04D3">
              <w:rPr>
                <w:rStyle w:val="265pt"/>
                <w:sz w:val="22"/>
                <w:szCs w:val="22"/>
                <w:lang w:val="en-US" w:bidi="en-US"/>
              </w:rPr>
              <w:t>(I-II)</w:t>
            </w:r>
          </w:p>
        </w:tc>
        <w:tc>
          <w:tcPr>
            <w:tcW w:w="818" w:type="dxa"/>
            <w:vMerge w:val="restart"/>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4-6</w:t>
            </w:r>
          </w:p>
        </w:tc>
        <w:tc>
          <w:tcPr>
            <w:tcW w:w="1308"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0,8</w:t>
            </w:r>
          </w:p>
        </w:tc>
        <w:tc>
          <w:tcPr>
            <w:tcW w:w="1044"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20-30</w:t>
            </w:r>
          </w:p>
        </w:tc>
        <w:tc>
          <w:tcPr>
            <w:tcW w:w="1366"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0,8</w:t>
            </w:r>
          </w:p>
        </w:tc>
        <w:tc>
          <w:tcPr>
            <w:tcW w:w="992"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20-30</w:t>
            </w:r>
          </w:p>
        </w:tc>
        <w:tc>
          <w:tcPr>
            <w:tcW w:w="1155"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0,8</w:t>
            </w:r>
          </w:p>
        </w:tc>
        <w:tc>
          <w:tcPr>
            <w:tcW w:w="1171"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20-30</w:t>
            </w:r>
          </w:p>
        </w:tc>
        <w:tc>
          <w:tcPr>
            <w:tcW w:w="1171"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0,7</w:t>
            </w:r>
          </w:p>
        </w:tc>
        <w:tc>
          <w:tcPr>
            <w:tcW w:w="1032"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ind w:left="240"/>
              <w:rPr>
                <w:sz w:val="22"/>
                <w:szCs w:val="22"/>
              </w:rPr>
            </w:pPr>
            <w:r w:rsidRPr="00FE04D3">
              <w:rPr>
                <w:rStyle w:val="265pt"/>
                <w:sz w:val="22"/>
                <w:szCs w:val="22"/>
              </w:rPr>
              <w:t>25-35</w:t>
            </w:r>
          </w:p>
        </w:tc>
        <w:tc>
          <w:tcPr>
            <w:tcW w:w="1162" w:type="dxa"/>
            <w:vMerge w:val="restart"/>
            <w:tcBorders>
              <w:top w:val="single" w:sz="4" w:space="0" w:color="auto"/>
              <w:left w:val="single" w:sz="4" w:space="0" w:color="auto"/>
              <w:right w:val="single" w:sz="4" w:space="0" w:color="auto"/>
            </w:tcBorders>
            <w:shd w:val="clear" w:color="auto" w:fill="FFFFFF"/>
          </w:tcPr>
          <w:p w:rsidR="00200FCF" w:rsidRPr="00FE04D3" w:rsidRDefault="00200FCF" w:rsidP="00200FCF">
            <w:pPr>
              <w:pStyle w:val="20"/>
              <w:shd w:val="clear" w:color="auto" w:fill="auto"/>
              <w:spacing w:after="0" w:line="240" w:lineRule="auto"/>
              <w:ind w:left="-3"/>
              <w:rPr>
                <w:sz w:val="22"/>
                <w:szCs w:val="22"/>
              </w:rPr>
            </w:pPr>
            <w:r w:rsidRPr="00FE04D3">
              <w:rPr>
                <w:rStyle w:val="265pt"/>
                <w:sz w:val="22"/>
                <w:szCs w:val="22"/>
              </w:rPr>
              <w:t>(7-10)Б</w:t>
            </w:r>
          </w:p>
          <w:p w:rsidR="00200FCF" w:rsidRPr="00FE04D3" w:rsidRDefault="00200FCF" w:rsidP="00200FCF">
            <w:pPr>
              <w:pStyle w:val="20"/>
              <w:shd w:val="clear" w:color="auto" w:fill="auto"/>
              <w:spacing w:after="0" w:line="240" w:lineRule="auto"/>
              <w:ind w:left="-3"/>
              <w:rPr>
                <w:sz w:val="22"/>
                <w:szCs w:val="22"/>
              </w:rPr>
            </w:pPr>
            <w:r w:rsidRPr="00FE04D3">
              <w:rPr>
                <w:rStyle w:val="265pt"/>
                <w:sz w:val="22"/>
                <w:szCs w:val="22"/>
              </w:rPr>
              <w:t>(0-3)Е</w:t>
            </w:r>
          </w:p>
          <w:p w:rsidR="00200FCF" w:rsidRPr="00FE04D3" w:rsidRDefault="00200FCF" w:rsidP="00200FCF">
            <w:pPr>
              <w:pStyle w:val="20"/>
              <w:shd w:val="clear" w:color="auto" w:fill="auto"/>
              <w:spacing w:after="0" w:line="240" w:lineRule="auto"/>
              <w:ind w:left="-3"/>
              <w:rPr>
                <w:sz w:val="22"/>
                <w:szCs w:val="22"/>
              </w:rPr>
            </w:pPr>
            <w:r w:rsidRPr="00FE04D3">
              <w:rPr>
                <w:rStyle w:val="265pt"/>
                <w:sz w:val="22"/>
                <w:szCs w:val="22"/>
              </w:rPr>
              <w:t>II яр</w:t>
            </w:r>
            <w:proofErr w:type="gramStart"/>
            <w:r w:rsidRPr="00FE04D3">
              <w:rPr>
                <w:rStyle w:val="265pt"/>
                <w:sz w:val="22"/>
                <w:szCs w:val="22"/>
              </w:rPr>
              <w:t>.,</w:t>
            </w:r>
            <w:proofErr w:type="gramEnd"/>
          </w:p>
          <w:p w:rsidR="00200FCF" w:rsidRPr="00FE04D3" w:rsidRDefault="00200FCF" w:rsidP="00200FCF">
            <w:pPr>
              <w:pStyle w:val="20"/>
              <w:spacing w:after="0" w:line="240" w:lineRule="auto"/>
              <w:ind w:left="-3"/>
              <w:rPr>
                <w:sz w:val="22"/>
                <w:szCs w:val="22"/>
              </w:rPr>
            </w:pPr>
            <w:r w:rsidRPr="00FE04D3">
              <w:rPr>
                <w:rStyle w:val="265pt"/>
                <w:sz w:val="22"/>
                <w:szCs w:val="22"/>
              </w:rPr>
              <w:t>(</w:t>
            </w:r>
            <w:proofErr w:type="spellStart"/>
            <w:r w:rsidRPr="00FE04D3">
              <w:rPr>
                <w:rStyle w:val="265pt"/>
                <w:sz w:val="22"/>
                <w:szCs w:val="22"/>
              </w:rPr>
              <w:t>пдр</w:t>
            </w:r>
            <w:proofErr w:type="spellEnd"/>
            <w:r w:rsidRPr="00FE04D3">
              <w:rPr>
                <w:rStyle w:val="265pt"/>
                <w:sz w:val="22"/>
                <w:szCs w:val="22"/>
              </w:rPr>
              <w:t>.) 10Е</w:t>
            </w:r>
          </w:p>
        </w:tc>
      </w:tr>
      <w:tr w:rsidR="00200FCF" w:rsidRPr="00FE04D3" w:rsidTr="00200FCF">
        <w:trPr>
          <w:trHeight w:hRule="exact" w:val="567"/>
          <w:jc w:val="center"/>
        </w:trPr>
        <w:tc>
          <w:tcPr>
            <w:tcW w:w="2064" w:type="dxa"/>
            <w:vMerge/>
            <w:tcBorders>
              <w:left w:val="single" w:sz="4" w:space="0" w:color="auto"/>
              <w:bottom w:val="single" w:sz="4" w:space="0" w:color="auto"/>
            </w:tcBorders>
            <w:shd w:val="clear" w:color="auto" w:fill="FFFFFF"/>
          </w:tcPr>
          <w:p w:rsidR="00200FCF" w:rsidRPr="00FE04D3" w:rsidRDefault="00200FCF" w:rsidP="00200FCF">
            <w:pPr>
              <w:pStyle w:val="20"/>
              <w:spacing w:after="0" w:line="130" w:lineRule="exact"/>
              <w:jc w:val="left"/>
            </w:pPr>
          </w:p>
        </w:tc>
        <w:tc>
          <w:tcPr>
            <w:tcW w:w="1673" w:type="dxa"/>
            <w:vMerge/>
            <w:tcBorders>
              <w:left w:val="single" w:sz="4" w:space="0" w:color="auto"/>
              <w:bottom w:val="single" w:sz="4" w:space="0" w:color="auto"/>
            </w:tcBorders>
            <w:shd w:val="clear" w:color="auto" w:fill="FFFFFF"/>
          </w:tcPr>
          <w:p w:rsidR="00200FCF" w:rsidRPr="00FE04D3" w:rsidRDefault="00200FCF" w:rsidP="00200FCF">
            <w:pPr>
              <w:pStyle w:val="20"/>
              <w:spacing w:after="0" w:line="240" w:lineRule="auto"/>
              <w:rPr>
                <w:sz w:val="22"/>
                <w:szCs w:val="22"/>
              </w:rPr>
            </w:pPr>
          </w:p>
        </w:tc>
        <w:tc>
          <w:tcPr>
            <w:tcW w:w="818" w:type="dxa"/>
            <w:vMerge/>
            <w:tcBorders>
              <w:left w:val="single" w:sz="4" w:space="0" w:color="auto"/>
              <w:bottom w:val="single" w:sz="4" w:space="0" w:color="auto"/>
            </w:tcBorders>
            <w:shd w:val="clear" w:color="auto" w:fill="FFFFFF"/>
          </w:tcPr>
          <w:p w:rsidR="00200FCF" w:rsidRPr="00FE04D3" w:rsidRDefault="00200FCF" w:rsidP="00200FCF">
            <w:pPr>
              <w:spacing w:after="0" w:line="240" w:lineRule="auto"/>
              <w:rPr>
                <w:rFonts w:ascii="Times New Roman" w:hAnsi="Times New Roman" w:cs="Times New Roman"/>
              </w:rPr>
            </w:pPr>
          </w:p>
        </w:tc>
        <w:tc>
          <w:tcPr>
            <w:tcW w:w="1308"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0,7</w:t>
            </w:r>
          </w:p>
        </w:tc>
        <w:tc>
          <w:tcPr>
            <w:tcW w:w="1044" w:type="dxa"/>
            <w:tcBorders>
              <w:top w:val="single" w:sz="4" w:space="0" w:color="auto"/>
              <w:left w:val="single" w:sz="4" w:space="0" w:color="auto"/>
              <w:bottom w:val="single" w:sz="4" w:space="0" w:color="auto"/>
            </w:tcBorders>
            <w:shd w:val="clear" w:color="auto" w:fill="FFFFFF"/>
          </w:tcPr>
          <w:p w:rsidR="00200FCF" w:rsidRPr="00FE04D3" w:rsidRDefault="00200FCF" w:rsidP="00200FCF">
            <w:pPr>
              <w:spacing w:after="0" w:line="240" w:lineRule="auto"/>
              <w:jc w:val="center"/>
              <w:rPr>
                <w:rFonts w:ascii="Times New Roman" w:hAnsi="Times New Roman" w:cs="Times New Roman"/>
              </w:rPr>
            </w:pPr>
          </w:p>
        </w:tc>
        <w:tc>
          <w:tcPr>
            <w:tcW w:w="1366"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0,7</w:t>
            </w:r>
          </w:p>
        </w:tc>
        <w:tc>
          <w:tcPr>
            <w:tcW w:w="992" w:type="dxa"/>
            <w:tcBorders>
              <w:top w:val="single" w:sz="4" w:space="0" w:color="auto"/>
              <w:left w:val="single" w:sz="4" w:space="0" w:color="auto"/>
              <w:bottom w:val="single" w:sz="4" w:space="0" w:color="auto"/>
            </w:tcBorders>
            <w:shd w:val="clear" w:color="auto" w:fill="FFFFFF"/>
          </w:tcPr>
          <w:p w:rsidR="00200FCF" w:rsidRPr="00FE04D3" w:rsidRDefault="00200FCF" w:rsidP="00200FCF">
            <w:pPr>
              <w:spacing w:after="0" w:line="240" w:lineRule="auto"/>
              <w:jc w:val="center"/>
              <w:rPr>
                <w:rFonts w:ascii="Times New Roman" w:hAnsi="Times New Roman" w:cs="Times New Roman"/>
              </w:rPr>
            </w:pPr>
          </w:p>
        </w:tc>
        <w:tc>
          <w:tcPr>
            <w:tcW w:w="1155"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0,7</w:t>
            </w:r>
          </w:p>
        </w:tc>
        <w:tc>
          <w:tcPr>
            <w:tcW w:w="1171"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10-15</w:t>
            </w:r>
          </w:p>
        </w:tc>
        <w:tc>
          <w:tcPr>
            <w:tcW w:w="1171"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0,5</w:t>
            </w:r>
          </w:p>
        </w:tc>
        <w:tc>
          <w:tcPr>
            <w:tcW w:w="1032" w:type="dxa"/>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ind w:left="260"/>
              <w:rPr>
                <w:sz w:val="22"/>
                <w:szCs w:val="22"/>
              </w:rPr>
            </w:pPr>
            <w:r w:rsidRPr="00FE04D3">
              <w:rPr>
                <w:rStyle w:val="265pt"/>
                <w:sz w:val="22"/>
                <w:szCs w:val="22"/>
              </w:rPr>
              <w:t>10-15</w:t>
            </w:r>
          </w:p>
        </w:tc>
        <w:tc>
          <w:tcPr>
            <w:tcW w:w="1162" w:type="dxa"/>
            <w:vMerge/>
            <w:tcBorders>
              <w:left w:val="single" w:sz="4" w:space="0" w:color="auto"/>
              <w:right w:val="single" w:sz="4" w:space="0" w:color="auto"/>
            </w:tcBorders>
            <w:shd w:val="clear" w:color="auto" w:fill="FFFFFF"/>
          </w:tcPr>
          <w:p w:rsidR="00200FCF" w:rsidRPr="00FE04D3" w:rsidRDefault="00200FCF" w:rsidP="00200FCF">
            <w:pPr>
              <w:pStyle w:val="20"/>
              <w:spacing w:after="0" w:line="240" w:lineRule="auto"/>
              <w:jc w:val="left"/>
              <w:rPr>
                <w:sz w:val="22"/>
                <w:szCs w:val="22"/>
              </w:rPr>
            </w:pPr>
          </w:p>
        </w:tc>
      </w:tr>
      <w:tr w:rsidR="00200FCF" w:rsidRPr="00FE04D3" w:rsidTr="00200FCF">
        <w:trPr>
          <w:trHeight w:hRule="exact" w:val="562"/>
          <w:jc w:val="center"/>
        </w:trPr>
        <w:tc>
          <w:tcPr>
            <w:tcW w:w="2064" w:type="dxa"/>
            <w:vMerge/>
            <w:tcBorders>
              <w:left w:val="single" w:sz="4" w:space="0" w:color="auto"/>
              <w:bottom w:val="single" w:sz="4" w:space="0" w:color="auto"/>
            </w:tcBorders>
            <w:shd w:val="clear" w:color="auto" w:fill="FFFFFF"/>
          </w:tcPr>
          <w:p w:rsidR="00200FCF" w:rsidRPr="00FE04D3" w:rsidRDefault="00200FCF" w:rsidP="00200FCF">
            <w:pPr>
              <w:rPr>
                <w:sz w:val="10"/>
                <w:szCs w:val="10"/>
              </w:rPr>
            </w:pPr>
          </w:p>
        </w:tc>
        <w:tc>
          <w:tcPr>
            <w:tcW w:w="1673" w:type="dxa"/>
            <w:vMerge w:val="restart"/>
            <w:tcBorders>
              <w:top w:val="single" w:sz="4" w:space="0" w:color="auto"/>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proofErr w:type="spellStart"/>
            <w:r w:rsidRPr="00FE04D3">
              <w:rPr>
                <w:rStyle w:val="265pt"/>
                <w:sz w:val="22"/>
                <w:szCs w:val="22"/>
              </w:rPr>
              <w:t>приручейно</w:t>
            </w:r>
            <w:proofErr w:type="spellEnd"/>
            <w:r w:rsidRPr="00FE04D3">
              <w:rPr>
                <w:rStyle w:val="265pt"/>
                <w:sz w:val="22"/>
                <w:szCs w:val="22"/>
              </w:rPr>
              <w:t>-</w:t>
            </w:r>
          </w:p>
          <w:p w:rsidR="00200FCF" w:rsidRPr="00FE04D3" w:rsidRDefault="00200FCF" w:rsidP="00200FCF">
            <w:pPr>
              <w:pStyle w:val="20"/>
              <w:shd w:val="clear" w:color="auto" w:fill="auto"/>
              <w:spacing w:after="0" w:line="240" w:lineRule="auto"/>
              <w:rPr>
                <w:sz w:val="22"/>
                <w:szCs w:val="22"/>
              </w:rPr>
            </w:pPr>
            <w:proofErr w:type="spellStart"/>
            <w:r w:rsidRPr="00FE04D3">
              <w:rPr>
                <w:rStyle w:val="265pt"/>
                <w:sz w:val="22"/>
                <w:szCs w:val="22"/>
              </w:rPr>
              <w:t>крупнотравные</w:t>
            </w:r>
            <w:proofErr w:type="spellEnd"/>
          </w:p>
          <w:p w:rsidR="00200FCF" w:rsidRPr="00FE04D3" w:rsidRDefault="00200FCF" w:rsidP="00200FCF">
            <w:pPr>
              <w:pStyle w:val="20"/>
              <w:spacing w:after="0" w:line="240" w:lineRule="auto"/>
              <w:rPr>
                <w:sz w:val="22"/>
                <w:szCs w:val="22"/>
              </w:rPr>
            </w:pPr>
            <w:r w:rsidRPr="00FE04D3">
              <w:rPr>
                <w:rStyle w:val="265pt"/>
                <w:sz w:val="22"/>
                <w:szCs w:val="22"/>
                <w:lang w:val="en-US" w:bidi="en-US"/>
              </w:rPr>
              <w:t>(II-III)</w:t>
            </w:r>
          </w:p>
        </w:tc>
        <w:tc>
          <w:tcPr>
            <w:tcW w:w="818" w:type="dxa"/>
            <w:vMerge w:val="restart"/>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4-6</w:t>
            </w:r>
          </w:p>
        </w:tc>
        <w:tc>
          <w:tcPr>
            <w:tcW w:w="1308"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0,8</w:t>
            </w:r>
          </w:p>
        </w:tc>
        <w:tc>
          <w:tcPr>
            <w:tcW w:w="1044"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20-30</w:t>
            </w:r>
          </w:p>
        </w:tc>
        <w:tc>
          <w:tcPr>
            <w:tcW w:w="1366"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0,8</w:t>
            </w:r>
          </w:p>
        </w:tc>
        <w:tc>
          <w:tcPr>
            <w:tcW w:w="992"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20-30</w:t>
            </w:r>
          </w:p>
        </w:tc>
        <w:tc>
          <w:tcPr>
            <w:tcW w:w="1155"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0,8</w:t>
            </w:r>
          </w:p>
        </w:tc>
        <w:tc>
          <w:tcPr>
            <w:tcW w:w="1171"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20-30</w:t>
            </w:r>
          </w:p>
        </w:tc>
        <w:tc>
          <w:tcPr>
            <w:tcW w:w="1171"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0,7</w:t>
            </w:r>
          </w:p>
        </w:tc>
        <w:tc>
          <w:tcPr>
            <w:tcW w:w="1032" w:type="dxa"/>
            <w:tcBorders>
              <w:top w:val="single" w:sz="4" w:space="0" w:color="auto"/>
              <w:left w:val="single" w:sz="4" w:space="0" w:color="auto"/>
            </w:tcBorders>
            <w:shd w:val="clear" w:color="auto" w:fill="FFFFFF"/>
          </w:tcPr>
          <w:p w:rsidR="00200FCF" w:rsidRPr="00FE04D3" w:rsidRDefault="00200FCF" w:rsidP="00200FCF">
            <w:pPr>
              <w:pStyle w:val="20"/>
              <w:shd w:val="clear" w:color="auto" w:fill="auto"/>
              <w:spacing w:after="0" w:line="240" w:lineRule="auto"/>
              <w:ind w:left="240"/>
              <w:rPr>
                <w:sz w:val="22"/>
                <w:szCs w:val="22"/>
              </w:rPr>
            </w:pPr>
            <w:r w:rsidRPr="00FE04D3">
              <w:rPr>
                <w:rStyle w:val="265pt"/>
                <w:sz w:val="22"/>
                <w:szCs w:val="22"/>
              </w:rPr>
              <w:t>25-30</w:t>
            </w:r>
          </w:p>
        </w:tc>
        <w:tc>
          <w:tcPr>
            <w:tcW w:w="1162" w:type="dxa"/>
            <w:vMerge w:val="restart"/>
            <w:tcBorders>
              <w:top w:val="single" w:sz="4" w:space="0" w:color="auto"/>
              <w:left w:val="single" w:sz="4" w:space="0" w:color="auto"/>
              <w:right w:val="single" w:sz="4" w:space="0" w:color="auto"/>
            </w:tcBorders>
            <w:shd w:val="clear" w:color="auto" w:fill="FFFFFF"/>
          </w:tcPr>
          <w:p w:rsidR="00200FCF" w:rsidRPr="00FE04D3" w:rsidRDefault="00200FCF" w:rsidP="00200FCF">
            <w:pPr>
              <w:pStyle w:val="20"/>
              <w:shd w:val="clear" w:color="auto" w:fill="auto"/>
              <w:spacing w:after="0" w:line="240" w:lineRule="auto"/>
              <w:ind w:left="-3"/>
              <w:rPr>
                <w:sz w:val="22"/>
                <w:szCs w:val="22"/>
              </w:rPr>
            </w:pPr>
            <w:r w:rsidRPr="00FE04D3">
              <w:rPr>
                <w:rStyle w:val="265pt"/>
                <w:sz w:val="22"/>
                <w:szCs w:val="22"/>
              </w:rPr>
              <w:t>(7-10)Б</w:t>
            </w:r>
          </w:p>
          <w:p w:rsidR="00200FCF" w:rsidRPr="00FE04D3" w:rsidRDefault="00200FCF" w:rsidP="00200FCF">
            <w:pPr>
              <w:pStyle w:val="20"/>
              <w:shd w:val="clear" w:color="auto" w:fill="auto"/>
              <w:spacing w:after="0" w:line="240" w:lineRule="auto"/>
              <w:ind w:left="-3"/>
              <w:rPr>
                <w:sz w:val="22"/>
                <w:szCs w:val="22"/>
              </w:rPr>
            </w:pPr>
            <w:r w:rsidRPr="00FE04D3">
              <w:rPr>
                <w:rStyle w:val="265pt"/>
                <w:sz w:val="22"/>
                <w:szCs w:val="22"/>
              </w:rPr>
              <w:t>(0-3)Е</w:t>
            </w:r>
          </w:p>
          <w:p w:rsidR="00200FCF" w:rsidRPr="00FE04D3" w:rsidRDefault="00200FCF" w:rsidP="00200FCF">
            <w:pPr>
              <w:pStyle w:val="20"/>
              <w:shd w:val="clear" w:color="auto" w:fill="auto"/>
              <w:spacing w:after="0" w:line="240" w:lineRule="auto"/>
              <w:ind w:left="-3"/>
              <w:rPr>
                <w:sz w:val="22"/>
                <w:szCs w:val="22"/>
              </w:rPr>
            </w:pPr>
            <w:r w:rsidRPr="00FE04D3">
              <w:rPr>
                <w:rStyle w:val="265pt"/>
                <w:sz w:val="22"/>
                <w:szCs w:val="22"/>
              </w:rPr>
              <w:t>II яр</w:t>
            </w:r>
            <w:proofErr w:type="gramStart"/>
            <w:r w:rsidRPr="00FE04D3">
              <w:rPr>
                <w:rStyle w:val="265pt"/>
                <w:sz w:val="22"/>
                <w:szCs w:val="22"/>
              </w:rPr>
              <w:t>.,</w:t>
            </w:r>
            <w:proofErr w:type="gramEnd"/>
          </w:p>
          <w:p w:rsidR="00200FCF" w:rsidRPr="00FE04D3" w:rsidRDefault="00200FCF" w:rsidP="00200FCF">
            <w:pPr>
              <w:pStyle w:val="20"/>
              <w:spacing w:after="0" w:line="240" w:lineRule="auto"/>
              <w:ind w:left="-3"/>
              <w:rPr>
                <w:sz w:val="22"/>
                <w:szCs w:val="22"/>
              </w:rPr>
            </w:pPr>
            <w:r w:rsidRPr="00FE04D3">
              <w:rPr>
                <w:rStyle w:val="265pt"/>
                <w:sz w:val="22"/>
                <w:szCs w:val="22"/>
              </w:rPr>
              <w:t>(</w:t>
            </w:r>
            <w:proofErr w:type="spellStart"/>
            <w:r w:rsidRPr="00FE04D3">
              <w:rPr>
                <w:rStyle w:val="265pt"/>
                <w:sz w:val="22"/>
                <w:szCs w:val="22"/>
              </w:rPr>
              <w:t>пдр</w:t>
            </w:r>
            <w:proofErr w:type="spellEnd"/>
            <w:r w:rsidRPr="00FE04D3">
              <w:rPr>
                <w:rStyle w:val="265pt"/>
                <w:sz w:val="22"/>
                <w:szCs w:val="22"/>
              </w:rPr>
              <w:t>.) 10Е</w:t>
            </w:r>
          </w:p>
        </w:tc>
      </w:tr>
      <w:tr w:rsidR="00200FCF" w:rsidRPr="00FE04D3" w:rsidTr="00200FCF">
        <w:trPr>
          <w:trHeight w:hRule="exact" w:val="419"/>
          <w:jc w:val="center"/>
        </w:trPr>
        <w:tc>
          <w:tcPr>
            <w:tcW w:w="2064" w:type="dxa"/>
            <w:vMerge/>
            <w:tcBorders>
              <w:left w:val="single" w:sz="4" w:space="0" w:color="auto"/>
              <w:bottom w:val="single" w:sz="4" w:space="0" w:color="auto"/>
            </w:tcBorders>
            <w:shd w:val="clear" w:color="auto" w:fill="FFFFFF"/>
          </w:tcPr>
          <w:p w:rsidR="00200FCF" w:rsidRPr="00FE04D3" w:rsidRDefault="00200FCF" w:rsidP="00200FCF">
            <w:pPr>
              <w:rPr>
                <w:sz w:val="10"/>
                <w:szCs w:val="10"/>
              </w:rPr>
            </w:pPr>
          </w:p>
        </w:tc>
        <w:tc>
          <w:tcPr>
            <w:tcW w:w="1673" w:type="dxa"/>
            <w:vMerge/>
            <w:tcBorders>
              <w:left w:val="single" w:sz="4" w:space="0" w:color="auto"/>
              <w:bottom w:val="single" w:sz="4" w:space="0" w:color="auto"/>
            </w:tcBorders>
            <w:shd w:val="clear" w:color="auto" w:fill="FFFFFF"/>
          </w:tcPr>
          <w:p w:rsidR="00200FCF" w:rsidRPr="00FE04D3" w:rsidRDefault="00200FCF" w:rsidP="00200FCF">
            <w:pPr>
              <w:pStyle w:val="20"/>
              <w:spacing w:after="0" w:line="240" w:lineRule="auto"/>
              <w:rPr>
                <w:sz w:val="22"/>
                <w:szCs w:val="22"/>
              </w:rPr>
            </w:pPr>
          </w:p>
        </w:tc>
        <w:tc>
          <w:tcPr>
            <w:tcW w:w="818" w:type="dxa"/>
            <w:vMerge/>
            <w:tcBorders>
              <w:left w:val="single" w:sz="4" w:space="0" w:color="auto"/>
              <w:bottom w:val="single" w:sz="4" w:space="0" w:color="auto"/>
            </w:tcBorders>
            <w:shd w:val="clear" w:color="auto" w:fill="FFFFFF"/>
          </w:tcPr>
          <w:p w:rsidR="00200FCF" w:rsidRPr="00FE04D3" w:rsidRDefault="00200FCF" w:rsidP="00200FCF">
            <w:pPr>
              <w:spacing w:after="0" w:line="240" w:lineRule="auto"/>
              <w:rPr>
                <w:rFonts w:ascii="Times New Roman" w:hAnsi="Times New Roman" w:cs="Times New Roman"/>
              </w:rPr>
            </w:pPr>
          </w:p>
        </w:tc>
        <w:tc>
          <w:tcPr>
            <w:tcW w:w="1308"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0,7</w:t>
            </w:r>
          </w:p>
        </w:tc>
        <w:tc>
          <w:tcPr>
            <w:tcW w:w="1044" w:type="dxa"/>
            <w:tcBorders>
              <w:left w:val="single" w:sz="4" w:space="0" w:color="auto"/>
              <w:bottom w:val="single" w:sz="4" w:space="0" w:color="auto"/>
            </w:tcBorders>
            <w:shd w:val="clear" w:color="auto" w:fill="FFFFFF"/>
          </w:tcPr>
          <w:p w:rsidR="00200FCF" w:rsidRPr="00FE04D3" w:rsidRDefault="00200FCF" w:rsidP="00200FCF">
            <w:pPr>
              <w:spacing w:after="0" w:line="240" w:lineRule="auto"/>
              <w:jc w:val="center"/>
              <w:rPr>
                <w:rFonts w:ascii="Times New Roman" w:hAnsi="Times New Roman" w:cs="Times New Roman"/>
              </w:rPr>
            </w:pPr>
          </w:p>
        </w:tc>
        <w:tc>
          <w:tcPr>
            <w:tcW w:w="1366"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0,7</w:t>
            </w:r>
          </w:p>
        </w:tc>
        <w:tc>
          <w:tcPr>
            <w:tcW w:w="992" w:type="dxa"/>
            <w:tcBorders>
              <w:left w:val="single" w:sz="4" w:space="0" w:color="auto"/>
              <w:bottom w:val="single" w:sz="4" w:space="0" w:color="auto"/>
            </w:tcBorders>
            <w:shd w:val="clear" w:color="auto" w:fill="FFFFFF"/>
          </w:tcPr>
          <w:p w:rsidR="00200FCF" w:rsidRPr="00FE04D3" w:rsidRDefault="00200FCF" w:rsidP="00200FCF">
            <w:pPr>
              <w:spacing w:after="0" w:line="240" w:lineRule="auto"/>
              <w:jc w:val="center"/>
              <w:rPr>
                <w:rFonts w:ascii="Times New Roman" w:hAnsi="Times New Roman" w:cs="Times New Roman"/>
              </w:rPr>
            </w:pPr>
          </w:p>
        </w:tc>
        <w:tc>
          <w:tcPr>
            <w:tcW w:w="1155"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0,7</w:t>
            </w:r>
          </w:p>
        </w:tc>
        <w:tc>
          <w:tcPr>
            <w:tcW w:w="1171"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10-15</w:t>
            </w:r>
          </w:p>
        </w:tc>
        <w:tc>
          <w:tcPr>
            <w:tcW w:w="1171"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rPr>
                <w:sz w:val="22"/>
                <w:szCs w:val="22"/>
              </w:rPr>
            </w:pPr>
            <w:r w:rsidRPr="00FE04D3">
              <w:rPr>
                <w:rStyle w:val="265pt"/>
                <w:sz w:val="22"/>
                <w:szCs w:val="22"/>
              </w:rPr>
              <w:t>0,6</w:t>
            </w:r>
          </w:p>
        </w:tc>
        <w:tc>
          <w:tcPr>
            <w:tcW w:w="1032" w:type="dxa"/>
            <w:tcBorders>
              <w:left w:val="single" w:sz="4" w:space="0" w:color="auto"/>
              <w:bottom w:val="single" w:sz="4" w:space="0" w:color="auto"/>
            </w:tcBorders>
            <w:shd w:val="clear" w:color="auto" w:fill="FFFFFF"/>
          </w:tcPr>
          <w:p w:rsidR="00200FCF" w:rsidRPr="00FE04D3" w:rsidRDefault="00200FCF" w:rsidP="00200FCF">
            <w:pPr>
              <w:pStyle w:val="20"/>
              <w:shd w:val="clear" w:color="auto" w:fill="auto"/>
              <w:spacing w:after="0" w:line="240" w:lineRule="auto"/>
              <w:ind w:left="260"/>
              <w:rPr>
                <w:sz w:val="22"/>
                <w:szCs w:val="22"/>
              </w:rPr>
            </w:pPr>
            <w:r w:rsidRPr="00FE04D3">
              <w:rPr>
                <w:rStyle w:val="265pt"/>
                <w:sz w:val="22"/>
                <w:szCs w:val="22"/>
              </w:rPr>
              <w:t>10-15</w:t>
            </w:r>
          </w:p>
        </w:tc>
        <w:tc>
          <w:tcPr>
            <w:tcW w:w="1162" w:type="dxa"/>
            <w:vMerge/>
            <w:tcBorders>
              <w:left w:val="single" w:sz="4" w:space="0" w:color="auto"/>
              <w:right w:val="single" w:sz="4" w:space="0" w:color="auto"/>
            </w:tcBorders>
            <w:shd w:val="clear" w:color="auto" w:fill="FFFFFF"/>
          </w:tcPr>
          <w:p w:rsidR="00200FCF" w:rsidRPr="00FE04D3" w:rsidRDefault="00200FCF" w:rsidP="00200FCF">
            <w:pPr>
              <w:pStyle w:val="20"/>
              <w:spacing w:after="0" w:line="240" w:lineRule="auto"/>
              <w:jc w:val="left"/>
              <w:rPr>
                <w:sz w:val="22"/>
                <w:szCs w:val="22"/>
              </w:rPr>
            </w:pPr>
          </w:p>
        </w:tc>
      </w:tr>
    </w:tbl>
    <w:p w:rsidR="00FA2C13" w:rsidRPr="00FE04D3" w:rsidRDefault="00FA2C13" w:rsidP="00FA2C13">
      <w:pPr>
        <w:autoSpaceDE w:val="0"/>
        <w:autoSpaceDN w:val="0"/>
        <w:adjustRightInd w:val="0"/>
        <w:spacing w:after="0" w:line="240" w:lineRule="auto"/>
        <w:ind w:firstLine="708"/>
        <w:jc w:val="both"/>
        <w:rPr>
          <w:rFonts w:ascii="Times New Roman" w:hAnsi="Times New Roman" w:cs="Times New Roman"/>
          <w:bCs/>
          <w:color w:val="000000"/>
          <w:sz w:val="28"/>
          <w:szCs w:val="28"/>
          <w:lang w:val="en-US"/>
        </w:rPr>
      </w:pPr>
    </w:p>
    <w:p w:rsidR="00FA2C13" w:rsidRPr="00FE04D3" w:rsidRDefault="00F17927" w:rsidP="00FA2C1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 </w:t>
      </w:r>
      <w:r w:rsidR="00FA2C13" w:rsidRPr="00FE04D3">
        <w:rPr>
          <w:rFonts w:ascii="Times New Roman" w:hAnsi="Times New Roman" w:cs="Times New Roman"/>
          <w:bCs/>
          <w:color w:val="000000"/>
          <w:sz w:val="28"/>
          <w:szCs w:val="28"/>
        </w:rPr>
        <w:t>Исходный состав в графе 1 для всех видов рубок, проводимых в целях ухода за лесными насаждениями от рубок осветления до проходных рубок. Максимальный процент интенсивности рубок приведён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FA2C13" w:rsidRPr="00FE04D3" w:rsidRDefault="00FA2C13" w:rsidP="00FA2C13">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F17927" w:rsidRPr="00FE04D3" w:rsidRDefault="00F17927" w:rsidP="003B7E87">
      <w:pPr>
        <w:autoSpaceDE w:val="0"/>
        <w:autoSpaceDN w:val="0"/>
        <w:adjustRightInd w:val="0"/>
        <w:spacing w:after="0" w:line="240" w:lineRule="auto"/>
        <w:jc w:val="both"/>
        <w:rPr>
          <w:rFonts w:ascii="Times New Roman" w:hAnsi="Times New Roman" w:cs="Times New Roman"/>
          <w:bCs/>
          <w:color w:val="000000"/>
          <w:sz w:val="28"/>
          <w:szCs w:val="28"/>
        </w:rPr>
      </w:pPr>
    </w:p>
    <w:p w:rsidR="003B7E87" w:rsidRPr="00FE04D3" w:rsidRDefault="003B7E87" w:rsidP="00F17927">
      <w:pPr>
        <w:autoSpaceDE w:val="0"/>
        <w:autoSpaceDN w:val="0"/>
        <w:adjustRightInd w:val="0"/>
        <w:spacing w:after="0" w:line="240" w:lineRule="auto"/>
        <w:ind w:firstLine="708"/>
        <w:jc w:val="both"/>
        <w:rPr>
          <w:rFonts w:ascii="Times New Roman" w:hAnsi="Times New Roman" w:cs="Times New Roman"/>
          <w:bCs/>
          <w:color w:val="000000"/>
          <w:sz w:val="28"/>
          <w:szCs w:val="28"/>
        </w:rPr>
        <w:sectPr w:rsidR="003B7E87" w:rsidRPr="00FE04D3" w:rsidSect="003B7E87">
          <w:pgSz w:w="16838" w:h="11906" w:orient="landscape"/>
          <w:pgMar w:top="1418" w:right="1134" w:bottom="567" w:left="1134" w:header="709" w:footer="709" w:gutter="0"/>
          <w:cols w:space="708"/>
          <w:docGrid w:linePitch="360"/>
        </w:sectPr>
      </w:pP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4F6B58" w:rsidRDefault="002A2F8F" w:rsidP="00FA2C13">
      <w:pPr>
        <w:autoSpaceDE w:val="0"/>
        <w:autoSpaceDN w:val="0"/>
        <w:adjustRightInd w:val="0"/>
        <w:spacing w:after="0" w:line="240" w:lineRule="auto"/>
        <w:jc w:val="center"/>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Нормативы рубок, проводимых в целях ухода за лесными насаждениями в осиновых насаждениях</w:t>
      </w:r>
      <w:r w:rsidR="00F17927"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лесостепного района европейской части Российской Федерации</w:t>
      </w:r>
    </w:p>
    <w:p w:rsidR="00FA2C13" w:rsidRPr="004F6B58" w:rsidRDefault="00FA2C13" w:rsidP="00FA2C13">
      <w:pPr>
        <w:autoSpaceDE w:val="0"/>
        <w:autoSpaceDN w:val="0"/>
        <w:adjustRightInd w:val="0"/>
        <w:spacing w:after="0" w:line="240" w:lineRule="auto"/>
        <w:rPr>
          <w:rFonts w:ascii="Times New Roman" w:hAnsi="Times New Roman" w:cs="Times New Roman"/>
          <w:bCs/>
          <w:color w:val="000000"/>
          <w:sz w:val="28"/>
          <w:szCs w:val="28"/>
        </w:rPr>
      </w:pPr>
    </w:p>
    <w:tbl>
      <w:tblPr>
        <w:tblW w:w="15026" w:type="dxa"/>
        <w:tblInd w:w="10" w:type="dxa"/>
        <w:tblLayout w:type="fixed"/>
        <w:tblCellMar>
          <w:left w:w="10" w:type="dxa"/>
          <w:right w:w="10" w:type="dxa"/>
        </w:tblCellMar>
        <w:tblLook w:val="04A0" w:firstRow="1" w:lastRow="0" w:firstColumn="1" w:lastColumn="0" w:noHBand="0" w:noVBand="1"/>
      </w:tblPr>
      <w:tblGrid>
        <w:gridCol w:w="1234"/>
        <w:gridCol w:w="1454"/>
        <w:gridCol w:w="773"/>
        <w:gridCol w:w="1359"/>
        <w:gridCol w:w="1252"/>
        <w:gridCol w:w="1441"/>
        <w:gridCol w:w="1170"/>
        <w:gridCol w:w="1382"/>
        <w:gridCol w:w="1275"/>
        <w:gridCol w:w="1221"/>
        <w:gridCol w:w="1349"/>
        <w:gridCol w:w="1116"/>
      </w:tblGrid>
      <w:tr w:rsidR="00FA2C13" w:rsidRPr="00FE04D3" w:rsidTr="00FA2C13">
        <w:trPr>
          <w:trHeight w:hRule="exact" w:val="433"/>
        </w:trPr>
        <w:tc>
          <w:tcPr>
            <w:tcW w:w="1234" w:type="dxa"/>
            <w:vMerge w:val="restart"/>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ind w:left="260"/>
              <w:rPr>
                <w:sz w:val="22"/>
                <w:szCs w:val="22"/>
              </w:rPr>
            </w:pPr>
            <w:r w:rsidRPr="00FE04D3">
              <w:rPr>
                <w:rStyle w:val="265pt"/>
                <w:sz w:val="22"/>
                <w:szCs w:val="22"/>
              </w:rPr>
              <w:t>Состав</w:t>
            </w:r>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лесных</w:t>
            </w:r>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насаждений</w:t>
            </w:r>
          </w:p>
          <w:p w:rsidR="00FA2C13" w:rsidRPr="00FE04D3" w:rsidRDefault="00FA2C13" w:rsidP="00FA2C13">
            <w:pPr>
              <w:pStyle w:val="20"/>
              <w:shd w:val="clear" w:color="auto" w:fill="auto"/>
              <w:spacing w:after="0" w:line="240" w:lineRule="auto"/>
              <w:ind w:left="180"/>
              <w:rPr>
                <w:sz w:val="22"/>
                <w:szCs w:val="22"/>
              </w:rPr>
            </w:pPr>
            <w:r w:rsidRPr="00FE04D3">
              <w:rPr>
                <w:rStyle w:val="265pt"/>
                <w:sz w:val="22"/>
                <w:szCs w:val="22"/>
              </w:rPr>
              <w:t>до рубки</w:t>
            </w:r>
          </w:p>
        </w:tc>
        <w:tc>
          <w:tcPr>
            <w:tcW w:w="1454" w:type="dxa"/>
            <w:vMerge w:val="restart"/>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Группы типов леса (класс бонитета)</w:t>
            </w:r>
          </w:p>
        </w:tc>
        <w:tc>
          <w:tcPr>
            <w:tcW w:w="773" w:type="dxa"/>
            <w:vMerge w:val="restart"/>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Возраст</w:t>
            </w:r>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начала</w:t>
            </w:r>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ухода,</w:t>
            </w:r>
          </w:p>
          <w:p w:rsidR="00FA2C13" w:rsidRPr="00FE04D3" w:rsidRDefault="00FA2C13" w:rsidP="00FA2C13">
            <w:pPr>
              <w:pStyle w:val="20"/>
              <w:shd w:val="clear" w:color="auto" w:fill="auto"/>
              <w:spacing w:after="0" w:line="240" w:lineRule="auto"/>
              <w:ind w:left="220"/>
              <w:rPr>
                <w:sz w:val="22"/>
                <w:szCs w:val="22"/>
              </w:rPr>
            </w:pPr>
            <w:r w:rsidRPr="00FE04D3">
              <w:rPr>
                <w:rStyle w:val="265pt"/>
                <w:sz w:val="22"/>
                <w:szCs w:val="22"/>
              </w:rPr>
              <w:t>лет</w:t>
            </w:r>
          </w:p>
        </w:tc>
        <w:tc>
          <w:tcPr>
            <w:tcW w:w="2611" w:type="dxa"/>
            <w:gridSpan w:val="2"/>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Рубки осветления</w:t>
            </w:r>
          </w:p>
        </w:tc>
        <w:tc>
          <w:tcPr>
            <w:tcW w:w="2611" w:type="dxa"/>
            <w:gridSpan w:val="2"/>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Рубки прочистки</w:t>
            </w:r>
          </w:p>
        </w:tc>
        <w:tc>
          <w:tcPr>
            <w:tcW w:w="2657" w:type="dxa"/>
            <w:gridSpan w:val="2"/>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ind w:left="220"/>
              <w:rPr>
                <w:sz w:val="22"/>
                <w:szCs w:val="22"/>
              </w:rPr>
            </w:pPr>
            <w:r w:rsidRPr="00FE04D3">
              <w:rPr>
                <w:rStyle w:val="265pt"/>
                <w:sz w:val="22"/>
                <w:szCs w:val="22"/>
              </w:rPr>
              <w:t>Рубки прореживания</w:t>
            </w:r>
          </w:p>
        </w:tc>
        <w:tc>
          <w:tcPr>
            <w:tcW w:w="2570" w:type="dxa"/>
            <w:gridSpan w:val="2"/>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Проходные рубки</w:t>
            </w:r>
          </w:p>
        </w:tc>
        <w:tc>
          <w:tcPr>
            <w:tcW w:w="1116" w:type="dxa"/>
            <w:vMerge w:val="restart"/>
            <w:tcBorders>
              <w:top w:val="single" w:sz="4" w:space="0" w:color="auto"/>
              <w:left w:val="single" w:sz="4" w:space="0" w:color="auto"/>
              <w:righ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Целевой состав к возрасту рубки (спелости)</w:t>
            </w:r>
          </w:p>
        </w:tc>
      </w:tr>
      <w:tr w:rsidR="00FA2C13" w:rsidRPr="00FE04D3" w:rsidTr="00FA2C13">
        <w:trPr>
          <w:trHeight w:hRule="exact" w:val="1397"/>
        </w:trPr>
        <w:tc>
          <w:tcPr>
            <w:tcW w:w="1234" w:type="dxa"/>
            <w:vMerge/>
            <w:tcBorders>
              <w:left w:val="single" w:sz="4" w:space="0" w:color="auto"/>
            </w:tcBorders>
            <w:shd w:val="clear" w:color="auto" w:fill="FFFFFF"/>
            <w:vAlign w:val="center"/>
          </w:tcPr>
          <w:p w:rsidR="00FA2C13" w:rsidRPr="00FE04D3" w:rsidRDefault="00FA2C13" w:rsidP="00FA2C13">
            <w:pPr>
              <w:spacing w:after="0" w:line="240" w:lineRule="auto"/>
              <w:jc w:val="center"/>
              <w:rPr>
                <w:rFonts w:ascii="Times New Roman" w:hAnsi="Times New Roman" w:cs="Times New Roman"/>
              </w:rPr>
            </w:pPr>
          </w:p>
        </w:tc>
        <w:tc>
          <w:tcPr>
            <w:tcW w:w="1454" w:type="dxa"/>
            <w:vMerge/>
            <w:tcBorders>
              <w:left w:val="single" w:sz="4" w:space="0" w:color="auto"/>
            </w:tcBorders>
            <w:shd w:val="clear" w:color="auto" w:fill="FFFFFF"/>
            <w:vAlign w:val="center"/>
          </w:tcPr>
          <w:p w:rsidR="00FA2C13" w:rsidRPr="00FE04D3" w:rsidRDefault="00FA2C13" w:rsidP="00FA2C13">
            <w:pPr>
              <w:spacing w:after="0" w:line="240" w:lineRule="auto"/>
              <w:jc w:val="center"/>
              <w:rPr>
                <w:rFonts w:ascii="Times New Roman" w:hAnsi="Times New Roman" w:cs="Times New Roman"/>
              </w:rPr>
            </w:pPr>
          </w:p>
        </w:tc>
        <w:tc>
          <w:tcPr>
            <w:tcW w:w="773" w:type="dxa"/>
            <w:vMerge/>
            <w:tcBorders>
              <w:left w:val="single" w:sz="4" w:space="0" w:color="auto"/>
            </w:tcBorders>
            <w:shd w:val="clear" w:color="auto" w:fill="FFFFFF"/>
            <w:vAlign w:val="center"/>
          </w:tcPr>
          <w:p w:rsidR="00FA2C13" w:rsidRPr="00FE04D3" w:rsidRDefault="00FA2C13" w:rsidP="00FA2C13">
            <w:pPr>
              <w:spacing w:after="0" w:line="240" w:lineRule="auto"/>
              <w:jc w:val="center"/>
              <w:rPr>
                <w:rFonts w:ascii="Times New Roman" w:hAnsi="Times New Roman" w:cs="Times New Roman"/>
              </w:rPr>
            </w:pPr>
          </w:p>
        </w:tc>
        <w:tc>
          <w:tcPr>
            <w:tcW w:w="1359"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минимальная</w:t>
            </w:r>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сомкнутость крон до ухода</w:t>
            </w:r>
          </w:p>
        </w:tc>
        <w:tc>
          <w:tcPr>
            <w:tcW w:w="1252" w:type="dxa"/>
            <w:vMerge w:val="restart"/>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 xml:space="preserve">интенсивность рубки, % </w:t>
            </w:r>
            <w:proofErr w:type="gramStart"/>
            <w:r w:rsidRPr="00FE04D3">
              <w:rPr>
                <w:rStyle w:val="265pt"/>
                <w:sz w:val="22"/>
                <w:szCs w:val="22"/>
              </w:rPr>
              <w:t>по</w:t>
            </w:r>
            <w:proofErr w:type="gramEnd"/>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запасу</w:t>
            </w:r>
          </w:p>
        </w:tc>
        <w:tc>
          <w:tcPr>
            <w:tcW w:w="1441"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минимальная</w:t>
            </w:r>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сомкнутость крон до ухода</w:t>
            </w:r>
          </w:p>
        </w:tc>
        <w:tc>
          <w:tcPr>
            <w:tcW w:w="1170" w:type="dxa"/>
            <w:vMerge w:val="restart"/>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 xml:space="preserve">интенсивность рубки, % </w:t>
            </w:r>
            <w:proofErr w:type="gramStart"/>
            <w:r w:rsidRPr="00FE04D3">
              <w:rPr>
                <w:rStyle w:val="265pt"/>
                <w:sz w:val="22"/>
                <w:szCs w:val="22"/>
              </w:rPr>
              <w:t>по</w:t>
            </w:r>
            <w:proofErr w:type="gramEnd"/>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запасу</w:t>
            </w:r>
          </w:p>
        </w:tc>
        <w:tc>
          <w:tcPr>
            <w:tcW w:w="1382"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минимальная полнота до ухода</w:t>
            </w:r>
          </w:p>
        </w:tc>
        <w:tc>
          <w:tcPr>
            <w:tcW w:w="1275"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 xml:space="preserve">интенсивность рубки, % </w:t>
            </w:r>
            <w:proofErr w:type="gramStart"/>
            <w:r w:rsidRPr="00FE04D3">
              <w:rPr>
                <w:rStyle w:val="265pt"/>
                <w:sz w:val="22"/>
                <w:szCs w:val="22"/>
              </w:rPr>
              <w:t>по</w:t>
            </w:r>
            <w:proofErr w:type="gramEnd"/>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запасу</w:t>
            </w:r>
          </w:p>
        </w:tc>
        <w:tc>
          <w:tcPr>
            <w:tcW w:w="1221"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минимальная полнота до ухода</w:t>
            </w:r>
          </w:p>
        </w:tc>
        <w:tc>
          <w:tcPr>
            <w:tcW w:w="1349"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 xml:space="preserve">интенсивность рубки, % </w:t>
            </w:r>
            <w:proofErr w:type="gramStart"/>
            <w:r w:rsidRPr="00FE04D3">
              <w:rPr>
                <w:rStyle w:val="265pt"/>
                <w:sz w:val="22"/>
                <w:szCs w:val="22"/>
              </w:rPr>
              <w:t>по</w:t>
            </w:r>
            <w:proofErr w:type="gramEnd"/>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запасу</w:t>
            </w:r>
          </w:p>
        </w:tc>
        <w:tc>
          <w:tcPr>
            <w:tcW w:w="1116" w:type="dxa"/>
            <w:vMerge/>
            <w:tcBorders>
              <w:left w:val="single" w:sz="4" w:space="0" w:color="auto"/>
              <w:right w:val="single" w:sz="4" w:space="0" w:color="auto"/>
            </w:tcBorders>
            <w:shd w:val="clear" w:color="auto" w:fill="FFFFFF"/>
            <w:vAlign w:val="center"/>
          </w:tcPr>
          <w:p w:rsidR="00FA2C13" w:rsidRPr="00FE04D3" w:rsidRDefault="00FA2C13" w:rsidP="00FA2C13">
            <w:pPr>
              <w:spacing w:after="0" w:line="240" w:lineRule="auto"/>
              <w:jc w:val="center"/>
              <w:rPr>
                <w:rFonts w:ascii="Times New Roman" w:hAnsi="Times New Roman" w:cs="Times New Roman"/>
              </w:rPr>
            </w:pPr>
          </w:p>
        </w:tc>
      </w:tr>
      <w:tr w:rsidR="00FA2C13" w:rsidRPr="00FE04D3" w:rsidTr="00FA2C13">
        <w:trPr>
          <w:trHeight w:hRule="exact" w:val="562"/>
        </w:trPr>
        <w:tc>
          <w:tcPr>
            <w:tcW w:w="1234" w:type="dxa"/>
            <w:vMerge/>
            <w:tcBorders>
              <w:left w:val="single" w:sz="4" w:space="0" w:color="auto"/>
            </w:tcBorders>
            <w:shd w:val="clear" w:color="auto" w:fill="FFFFFF"/>
            <w:vAlign w:val="center"/>
          </w:tcPr>
          <w:p w:rsidR="00FA2C13" w:rsidRPr="00FE04D3" w:rsidRDefault="00FA2C13" w:rsidP="00FA2C13">
            <w:pPr>
              <w:spacing w:after="0" w:line="240" w:lineRule="auto"/>
              <w:rPr>
                <w:rFonts w:ascii="Times New Roman" w:hAnsi="Times New Roman" w:cs="Times New Roman"/>
              </w:rPr>
            </w:pPr>
          </w:p>
        </w:tc>
        <w:tc>
          <w:tcPr>
            <w:tcW w:w="1454" w:type="dxa"/>
            <w:vMerge/>
            <w:tcBorders>
              <w:left w:val="single" w:sz="4" w:space="0" w:color="auto"/>
            </w:tcBorders>
            <w:shd w:val="clear" w:color="auto" w:fill="FFFFFF"/>
            <w:vAlign w:val="center"/>
          </w:tcPr>
          <w:p w:rsidR="00FA2C13" w:rsidRPr="00FE04D3" w:rsidRDefault="00FA2C13" w:rsidP="00FA2C13">
            <w:pPr>
              <w:spacing w:after="0" w:line="240" w:lineRule="auto"/>
              <w:rPr>
                <w:rFonts w:ascii="Times New Roman" w:hAnsi="Times New Roman" w:cs="Times New Roman"/>
              </w:rPr>
            </w:pPr>
          </w:p>
        </w:tc>
        <w:tc>
          <w:tcPr>
            <w:tcW w:w="773" w:type="dxa"/>
            <w:vMerge/>
            <w:tcBorders>
              <w:left w:val="single" w:sz="4" w:space="0" w:color="auto"/>
            </w:tcBorders>
            <w:shd w:val="clear" w:color="auto" w:fill="FFFFFF"/>
            <w:vAlign w:val="center"/>
          </w:tcPr>
          <w:p w:rsidR="00FA2C13" w:rsidRPr="00FE04D3" w:rsidRDefault="00FA2C13" w:rsidP="00FA2C13">
            <w:pPr>
              <w:spacing w:after="0" w:line="240" w:lineRule="auto"/>
              <w:rPr>
                <w:rFonts w:ascii="Times New Roman" w:hAnsi="Times New Roman" w:cs="Times New Roman"/>
              </w:rPr>
            </w:pPr>
          </w:p>
        </w:tc>
        <w:tc>
          <w:tcPr>
            <w:tcW w:w="1359"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после</w:t>
            </w:r>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ухода</w:t>
            </w:r>
          </w:p>
        </w:tc>
        <w:tc>
          <w:tcPr>
            <w:tcW w:w="1252" w:type="dxa"/>
            <w:vMerge/>
            <w:tcBorders>
              <w:left w:val="single" w:sz="4" w:space="0" w:color="auto"/>
            </w:tcBorders>
            <w:shd w:val="clear" w:color="auto" w:fill="FFFFFF"/>
            <w:vAlign w:val="center"/>
          </w:tcPr>
          <w:p w:rsidR="00FA2C13" w:rsidRPr="00FE04D3" w:rsidRDefault="00FA2C13" w:rsidP="00FA2C13">
            <w:pPr>
              <w:spacing w:after="0" w:line="240" w:lineRule="auto"/>
              <w:rPr>
                <w:rFonts w:ascii="Times New Roman" w:hAnsi="Times New Roman" w:cs="Times New Roman"/>
              </w:rPr>
            </w:pPr>
          </w:p>
        </w:tc>
        <w:tc>
          <w:tcPr>
            <w:tcW w:w="1441"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после</w:t>
            </w:r>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ухода</w:t>
            </w:r>
          </w:p>
        </w:tc>
        <w:tc>
          <w:tcPr>
            <w:tcW w:w="1170" w:type="dxa"/>
            <w:vMerge/>
            <w:tcBorders>
              <w:left w:val="single" w:sz="4" w:space="0" w:color="auto"/>
            </w:tcBorders>
            <w:shd w:val="clear" w:color="auto" w:fill="FFFFFF"/>
            <w:vAlign w:val="center"/>
          </w:tcPr>
          <w:p w:rsidR="00FA2C13" w:rsidRPr="00FE04D3" w:rsidRDefault="00FA2C13" w:rsidP="00FA2C13">
            <w:pPr>
              <w:spacing w:after="0" w:line="240" w:lineRule="auto"/>
              <w:rPr>
                <w:rFonts w:ascii="Times New Roman" w:hAnsi="Times New Roman" w:cs="Times New Roman"/>
              </w:rPr>
            </w:pPr>
          </w:p>
        </w:tc>
        <w:tc>
          <w:tcPr>
            <w:tcW w:w="1382"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после</w:t>
            </w:r>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ухода</w:t>
            </w:r>
          </w:p>
        </w:tc>
        <w:tc>
          <w:tcPr>
            <w:tcW w:w="1275"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повторяемость (лет)</w:t>
            </w:r>
          </w:p>
        </w:tc>
        <w:tc>
          <w:tcPr>
            <w:tcW w:w="1221"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после</w:t>
            </w:r>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ухода</w:t>
            </w:r>
          </w:p>
        </w:tc>
        <w:tc>
          <w:tcPr>
            <w:tcW w:w="1349"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повторяемость (лет)</w:t>
            </w:r>
          </w:p>
        </w:tc>
        <w:tc>
          <w:tcPr>
            <w:tcW w:w="1116" w:type="dxa"/>
            <w:vMerge/>
            <w:tcBorders>
              <w:left w:val="single" w:sz="4" w:space="0" w:color="auto"/>
              <w:right w:val="single" w:sz="4" w:space="0" w:color="auto"/>
            </w:tcBorders>
            <w:shd w:val="clear" w:color="auto" w:fill="FFFFFF"/>
            <w:vAlign w:val="center"/>
          </w:tcPr>
          <w:p w:rsidR="00FA2C13" w:rsidRPr="00FE04D3" w:rsidRDefault="00FA2C13" w:rsidP="00FA2C13">
            <w:pPr>
              <w:spacing w:after="0" w:line="240" w:lineRule="auto"/>
              <w:rPr>
                <w:rFonts w:ascii="Times New Roman" w:hAnsi="Times New Roman" w:cs="Times New Roman"/>
              </w:rPr>
            </w:pPr>
          </w:p>
        </w:tc>
      </w:tr>
      <w:tr w:rsidR="00FA2C13" w:rsidRPr="00FE04D3" w:rsidTr="00FA2C13">
        <w:trPr>
          <w:trHeight w:hRule="exact" w:val="288"/>
        </w:trPr>
        <w:tc>
          <w:tcPr>
            <w:tcW w:w="1234"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1</w:t>
            </w:r>
          </w:p>
        </w:tc>
        <w:tc>
          <w:tcPr>
            <w:tcW w:w="1454"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2</w:t>
            </w:r>
          </w:p>
        </w:tc>
        <w:tc>
          <w:tcPr>
            <w:tcW w:w="773"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3</w:t>
            </w:r>
          </w:p>
        </w:tc>
        <w:tc>
          <w:tcPr>
            <w:tcW w:w="1359"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4</w:t>
            </w:r>
          </w:p>
        </w:tc>
        <w:tc>
          <w:tcPr>
            <w:tcW w:w="1252"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5</w:t>
            </w:r>
          </w:p>
        </w:tc>
        <w:tc>
          <w:tcPr>
            <w:tcW w:w="1441"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6</w:t>
            </w:r>
          </w:p>
        </w:tc>
        <w:tc>
          <w:tcPr>
            <w:tcW w:w="1170"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7</w:t>
            </w:r>
          </w:p>
        </w:tc>
        <w:tc>
          <w:tcPr>
            <w:tcW w:w="1382"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8</w:t>
            </w:r>
          </w:p>
        </w:tc>
        <w:tc>
          <w:tcPr>
            <w:tcW w:w="1275"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9</w:t>
            </w:r>
          </w:p>
        </w:tc>
        <w:tc>
          <w:tcPr>
            <w:tcW w:w="1221"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10</w:t>
            </w:r>
          </w:p>
        </w:tc>
        <w:tc>
          <w:tcPr>
            <w:tcW w:w="1349"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11</w:t>
            </w:r>
          </w:p>
        </w:tc>
        <w:tc>
          <w:tcPr>
            <w:tcW w:w="1116" w:type="dxa"/>
            <w:tcBorders>
              <w:top w:val="single" w:sz="4" w:space="0" w:color="auto"/>
              <w:left w:val="single" w:sz="4" w:space="0" w:color="auto"/>
              <w:righ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12</w:t>
            </w:r>
          </w:p>
        </w:tc>
      </w:tr>
      <w:tr w:rsidR="00FA2C13" w:rsidRPr="00FE04D3" w:rsidTr="00FA2C13">
        <w:trPr>
          <w:trHeight w:val="870"/>
        </w:trPr>
        <w:tc>
          <w:tcPr>
            <w:tcW w:w="1234" w:type="dxa"/>
            <w:vMerge w:val="restart"/>
            <w:tcBorders>
              <w:top w:val="single" w:sz="4" w:space="0" w:color="auto"/>
              <w:left w:val="single" w:sz="4" w:space="0" w:color="auto"/>
              <w:bottom w:val="nil"/>
            </w:tcBorders>
            <w:shd w:val="clear" w:color="auto" w:fill="FFFFFF"/>
          </w:tcPr>
          <w:p w:rsidR="00FA2C13" w:rsidRPr="00FE04D3" w:rsidRDefault="00FA2C13" w:rsidP="00FA2C13">
            <w:pPr>
              <w:pStyle w:val="20"/>
              <w:shd w:val="clear" w:color="auto" w:fill="auto"/>
              <w:spacing w:after="0" w:line="240" w:lineRule="auto"/>
              <w:jc w:val="left"/>
              <w:rPr>
                <w:sz w:val="22"/>
                <w:szCs w:val="22"/>
              </w:rPr>
            </w:pPr>
            <w:r w:rsidRPr="00FE04D3">
              <w:rPr>
                <w:rStyle w:val="265pt"/>
                <w:sz w:val="22"/>
                <w:szCs w:val="22"/>
              </w:rPr>
              <w:t>1.Осиновые насаждения: чистые и с примесью других пород</w:t>
            </w:r>
          </w:p>
        </w:tc>
        <w:tc>
          <w:tcPr>
            <w:tcW w:w="1454" w:type="dxa"/>
            <w:vMerge w:val="restart"/>
            <w:tcBorders>
              <w:top w:val="single" w:sz="4" w:space="0" w:color="auto"/>
              <w:left w:val="single" w:sz="4" w:space="0" w:color="auto"/>
              <w:bottom w:val="nil"/>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сложные</w:t>
            </w:r>
          </w:p>
          <w:p w:rsidR="00FA2C13" w:rsidRPr="00FE04D3" w:rsidRDefault="00FA2C13" w:rsidP="00FA2C13">
            <w:pPr>
              <w:pStyle w:val="20"/>
              <w:shd w:val="clear" w:color="auto" w:fill="auto"/>
              <w:spacing w:after="0" w:line="240" w:lineRule="auto"/>
              <w:rPr>
                <w:sz w:val="22"/>
                <w:szCs w:val="22"/>
              </w:rPr>
            </w:pPr>
            <w:proofErr w:type="spellStart"/>
            <w:r w:rsidRPr="00FE04D3">
              <w:rPr>
                <w:rStyle w:val="265pt"/>
                <w:sz w:val="22"/>
                <w:szCs w:val="22"/>
              </w:rPr>
              <w:t>мелкотравные</w:t>
            </w:r>
            <w:proofErr w:type="spellEnd"/>
          </w:p>
          <w:p w:rsidR="00FA2C13" w:rsidRPr="00FE04D3" w:rsidRDefault="00FA2C13" w:rsidP="00FA2C13">
            <w:pPr>
              <w:pStyle w:val="20"/>
              <w:spacing w:after="0" w:line="240" w:lineRule="auto"/>
              <w:rPr>
                <w:sz w:val="22"/>
                <w:szCs w:val="22"/>
              </w:rPr>
            </w:pPr>
            <w:r w:rsidRPr="00FE04D3">
              <w:rPr>
                <w:rStyle w:val="265pt"/>
                <w:sz w:val="22"/>
                <w:szCs w:val="22"/>
                <w:lang w:val="en-US" w:bidi="en-US"/>
              </w:rPr>
              <w:t>(II-I)</w:t>
            </w:r>
          </w:p>
        </w:tc>
        <w:tc>
          <w:tcPr>
            <w:tcW w:w="773" w:type="dxa"/>
            <w:vMerge w:val="restart"/>
            <w:tcBorders>
              <w:top w:val="single" w:sz="4" w:space="0" w:color="auto"/>
              <w:left w:val="single" w:sz="4" w:space="0" w:color="auto"/>
              <w:bottom w:val="nil"/>
            </w:tcBorders>
            <w:shd w:val="clear" w:color="auto" w:fill="FFFFFF"/>
            <w:vAlign w:val="center"/>
          </w:tcPr>
          <w:p w:rsidR="00FA2C13" w:rsidRPr="00FE04D3" w:rsidRDefault="00FA2C13" w:rsidP="00FA2C13">
            <w:pPr>
              <w:pStyle w:val="20"/>
              <w:shd w:val="clear" w:color="auto" w:fill="auto"/>
              <w:spacing w:after="0" w:line="240" w:lineRule="auto"/>
              <w:ind w:left="180"/>
              <w:rPr>
                <w:sz w:val="22"/>
                <w:szCs w:val="22"/>
              </w:rPr>
            </w:pPr>
            <w:r w:rsidRPr="00FE04D3">
              <w:rPr>
                <w:rStyle w:val="265pt"/>
                <w:sz w:val="22"/>
                <w:szCs w:val="22"/>
              </w:rPr>
              <w:t>10-15</w:t>
            </w:r>
          </w:p>
        </w:tc>
        <w:tc>
          <w:tcPr>
            <w:tcW w:w="1359" w:type="dxa"/>
            <w:vMerge w:val="restart"/>
            <w:tcBorders>
              <w:top w:val="single" w:sz="4" w:space="0" w:color="auto"/>
              <w:left w:val="single" w:sz="4" w:space="0" w:color="auto"/>
              <w:bottom w:val="nil"/>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w:t>
            </w:r>
          </w:p>
        </w:tc>
        <w:tc>
          <w:tcPr>
            <w:tcW w:w="1252" w:type="dxa"/>
            <w:vMerge w:val="restart"/>
            <w:tcBorders>
              <w:top w:val="single" w:sz="4" w:space="0" w:color="auto"/>
              <w:left w:val="single" w:sz="4" w:space="0" w:color="auto"/>
              <w:bottom w:val="nil"/>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w:t>
            </w:r>
          </w:p>
        </w:tc>
        <w:tc>
          <w:tcPr>
            <w:tcW w:w="1441" w:type="dxa"/>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&gt;0,8</w:t>
            </w:r>
          </w:p>
          <w:p w:rsidR="00FA2C13" w:rsidRPr="00FE04D3" w:rsidRDefault="00FA2C13" w:rsidP="00FA2C13">
            <w:pPr>
              <w:pStyle w:val="20"/>
              <w:spacing w:after="0" w:line="240" w:lineRule="auto"/>
              <w:rPr>
                <w:sz w:val="22"/>
                <w:szCs w:val="22"/>
              </w:rPr>
            </w:pPr>
            <w:r w:rsidRPr="00FE04D3">
              <w:rPr>
                <w:rStyle w:val="265pt"/>
                <w:sz w:val="22"/>
                <w:szCs w:val="22"/>
              </w:rPr>
              <w:t>0,6</w:t>
            </w:r>
          </w:p>
        </w:tc>
        <w:tc>
          <w:tcPr>
            <w:tcW w:w="1170" w:type="dxa"/>
            <w:tcBorders>
              <w:top w:val="single" w:sz="4" w:space="0" w:color="auto"/>
              <w:left w:val="single" w:sz="4" w:space="0" w:color="auto"/>
              <w:bottom w:val="nil"/>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30-40</w:t>
            </w:r>
          </w:p>
        </w:tc>
        <w:tc>
          <w:tcPr>
            <w:tcW w:w="1382" w:type="dxa"/>
            <w:tcBorders>
              <w:top w:val="single" w:sz="4" w:space="0" w:color="auto"/>
              <w:left w:val="single" w:sz="4" w:space="0" w:color="auto"/>
              <w:bottom w:val="nil"/>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0,8</w:t>
            </w:r>
          </w:p>
          <w:p w:rsidR="00FA2C13" w:rsidRPr="00FE04D3" w:rsidRDefault="00FA2C13" w:rsidP="00FA2C13">
            <w:pPr>
              <w:pStyle w:val="20"/>
              <w:spacing w:after="0" w:line="240" w:lineRule="auto"/>
              <w:rPr>
                <w:sz w:val="22"/>
                <w:szCs w:val="22"/>
              </w:rPr>
            </w:pPr>
            <w:r w:rsidRPr="00FE04D3">
              <w:rPr>
                <w:rStyle w:val="265pt"/>
                <w:sz w:val="22"/>
                <w:szCs w:val="22"/>
              </w:rPr>
              <w:t>0,6</w:t>
            </w:r>
          </w:p>
        </w:tc>
        <w:tc>
          <w:tcPr>
            <w:tcW w:w="1275" w:type="dxa"/>
            <w:tcBorders>
              <w:top w:val="single" w:sz="4" w:space="0" w:color="auto"/>
              <w:left w:val="single" w:sz="4" w:space="0" w:color="auto"/>
              <w:bottom w:val="nil"/>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30-40</w:t>
            </w:r>
          </w:p>
          <w:p w:rsidR="00FA2C13" w:rsidRPr="00FE04D3" w:rsidRDefault="00FA2C13" w:rsidP="00FA2C13">
            <w:pPr>
              <w:pStyle w:val="20"/>
              <w:spacing w:after="0" w:line="240" w:lineRule="auto"/>
              <w:rPr>
                <w:sz w:val="22"/>
                <w:szCs w:val="22"/>
              </w:rPr>
            </w:pPr>
            <w:r w:rsidRPr="00FE04D3">
              <w:rPr>
                <w:rStyle w:val="265pt"/>
                <w:sz w:val="22"/>
                <w:szCs w:val="22"/>
              </w:rPr>
              <w:t>8-12</w:t>
            </w:r>
          </w:p>
        </w:tc>
        <w:tc>
          <w:tcPr>
            <w:tcW w:w="1221" w:type="dxa"/>
            <w:tcBorders>
              <w:top w:val="single" w:sz="4" w:space="0" w:color="auto"/>
              <w:left w:val="single" w:sz="4" w:space="0" w:color="auto"/>
              <w:bottom w:val="nil"/>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0,8</w:t>
            </w:r>
          </w:p>
          <w:p w:rsidR="00FA2C13" w:rsidRPr="00FE04D3" w:rsidRDefault="00FA2C13" w:rsidP="00FA2C13">
            <w:pPr>
              <w:pStyle w:val="20"/>
              <w:spacing w:after="0" w:line="240" w:lineRule="auto"/>
              <w:rPr>
                <w:sz w:val="22"/>
                <w:szCs w:val="22"/>
              </w:rPr>
            </w:pPr>
            <w:r w:rsidRPr="00FE04D3">
              <w:rPr>
                <w:rStyle w:val="265pt"/>
                <w:sz w:val="22"/>
                <w:szCs w:val="22"/>
              </w:rPr>
              <w:t>0,6</w:t>
            </w:r>
          </w:p>
        </w:tc>
        <w:tc>
          <w:tcPr>
            <w:tcW w:w="1349" w:type="dxa"/>
            <w:tcBorders>
              <w:top w:val="single" w:sz="4" w:space="0" w:color="auto"/>
              <w:left w:val="single" w:sz="4" w:space="0" w:color="auto"/>
              <w:bottom w:val="nil"/>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30-35</w:t>
            </w:r>
          </w:p>
          <w:p w:rsidR="00FA2C13" w:rsidRPr="00FE04D3" w:rsidRDefault="00FA2C13" w:rsidP="00FA2C13">
            <w:pPr>
              <w:pStyle w:val="20"/>
              <w:spacing w:after="0" w:line="240" w:lineRule="auto"/>
              <w:rPr>
                <w:sz w:val="22"/>
                <w:szCs w:val="22"/>
              </w:rPr>
            </w:pPr>
            <w:r w:rsidRPr="00FE04D3">
              <w:rPr>
                <w:rStyle w:val="265pt"/>
                <w:sz w:val="22"/>
                <w:szCs w:val="22"/>
              </w:rPr>
              <w:t>10-15</w:t>
            </w:r>
          </w:p>
        </w:tc>
        <w:tc>
          <w:tcPr>
            <w:tcW w:w="1116" w:type="dxa"/>
            <w:tcBorders>
              <w:top w:val="single" w:sz="4" w:space="0" w:color="auto"/>
              <w:left w:val="single" w:sz="4" w:space="0" w:color="auto"/>
              <w:bottom w:val="nil"/>
              <w:righ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(7-10) Ос</w:t>
            </w:r>
          </w:p>
          <w:p w:rsidR="00FA2C13" w:rsidRPr="00FE04D3" w:rsidRDefault="00FA2C13" w:rsidP="00FA2C13">
            <w:pPr>
              <w:pStyle w:val="20"/>
              <w:spacing w:after="0" w:line="240" w:lineRule="auto"/>
              <w:rPr>
                <w:sz w:val="22"/>
                <w:szCs w:val="22"/>
              </w:rPr>
            </w:pPr>
            <w:r w:rsidRPr="00FE04D3">
              <w:rPr>
                <w:rStyle w:val="265pt"/>
                <w:sz w:val="22"/>
                <w:szCs w:val="22"/>
              </w:rPr>
              <w:t>(0-3)Е, Б</w:t>
            </w:r>
          </w:p>
        </w:tc>
      </w:tr>
      <w:tr w:rsidR="00FA2C13" w:rsidRPr="00FE04D3" w:rsidTr="00FA2C13">
        <w:trPr>
          <w:trHeight w:hRule="exact" w:val="54"/>
        </w:trPr>
        <w:tc>
          <w:tcPr>
            <w:tcW w:w="1234" w:type="dxa"/>
            <w:vMerge/>
            <w:tcBorders>
              <w:left w:val="single" w:sz="4" w:space="0" w:color="auto"/>
            </w:tcBorders>
            <w:shd w:val="clear" w:color="auto" w:fill="FFFFFF"/>
            <w:vAlign w:val="bottom"/>
          </w:tcPr>
          <w:p w:rsidR="00FA2C13" w:rsidRPr="00FE04D3" w:rsidRDefault="00FA2C13" w:rsidP="00FA2C13">
            <w:pPr>
              <w:pStyle w:val="20"/>
              <w:spacing w:after="0" w:line="240" w:lineRule="auto"/>
              <w:jc w:val="left"/>
              <w:rPr>
                <w:sz w:val="22"/>
                <w:szCs w:val="22"/>
              </w:rPr>
            </w:pPr>
          </w:p>
        </w:tc>
        <w:tc>
          <w:tcPr>
            <w:tcW w:w="1454" w:type="dxa"/>
            <w:vMerge/>
            <w:tcBorders>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p>
        </w:tc>
        <w:tc>
          <w:tcPr>
            <w:tcW w:w="773" w:type="dxa"/>
            <w:vMerge/>
            <w:tcBorders>
              <w:left w:val="single" w:sz="4" w:space="0" w:color="auto"/>
            </w:tcBorders>
            <w:shd w:val="clear" w:color="auto" w:fill="FFFFFF"/>
            <w:vAlign w:val="center"/>
          </w:tcPr>
          <w:p w:rsidR="00FA2C13" w:rsidRPr="00FE04D3" w:rsidRDefault="00FA2C13" w:rsidP="00FA2C13">
            <w:pPr>
              <w:spacing w:after="0" w:line="240" w:lineRule="auto"/>
              <w:jc w:val="center"/>
              <w:rPr>
                <w:rFonts w:ascii="Times New Roman" w:hAnsi="Times New Roman" w:cs="Times New Roman"/>
              </w:rPr>
            </w:pPr>
          </w:p>
        </w:tc>
        <w:tc>
          <w:tcPr>
            <w:tcW w:w="1359"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52"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41"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170"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82"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75"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21"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116" w:type="dxa"/>
            <w:tcBorders>
              <w:left w:val="single" w:sz="4" w:space="0" w:color="auto"/>
              <w:righ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r>
      <w:tr w:rsidR="00FA2C13" w:rsidRPr="00FE04D3" w:rsidTr="00FA2C13">
        <w:trPr>
          <w:trHeight w:hRule="exact" w:val="312"/>
        </w:trPr>
        <w:tc>
          <w:tcPr>
            <w:tcW w:w="1234" w:type="dxa"/>
            <w:vMerge/>
            <w:tcBorders>
              <w:left w:val="single" w:sz="4" w:space="0" w:color="auto"/>
            </w:tcBorders>
            <w:shd w:val="clear" w:color="auto" w:fill="FFFFFF"/>
            <w:vAlign w:val="center"/>
          </w:tcPr>
          <w:p w:rsidR="00FA2C13" w:rsidRPr="00FE04D3" w:rsidRDefault="00FA2C13" w:rsidP="00FA2C13">
            <w:pPr>
              <w:pStyle w:val="20"/>
              <w:spacing w:after="0" w:line="240" w:lineRule="auto"/>
              <w:jc w:val="left"/>
              <w:rPr>
                <w:sz w:val="22"/>
                <w:szCs w:val="22"/>
              </w:rPr>
            </w:pPr>
          </w:p>
        </w:tc>
        <w:tc>
          <w:tcPr>
            <w:tcW w:w="1454" w:type="dxa"/>
            <w:vMerge w:val="restart"/>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ind w:left="200"/>
              <w:jc w:val="left"/>
              <w:rPr>
                <w:sz w:val="22"/>
                <w:szCs w:val="22"/>
              </w:rPr>
            </w:pPr>
            <w:r w:rsidRPr="00FE04D3">
              <w:rPr>
                <w:rStyle w:val="265pt"/>
                <w:sz w:val="22"/>
                <w:szCs w:val="22"/>
              </w:rPr>
              <w:t>чернично-</w:t>
            </w:r>
          </w:p>
          <w:p w:rsidR="00FA2C13" w:rsidRPr="00FE04D3" w:rsidRDefault="00FA2C13" w:rsidP="00FA2C13">
            <w:pPr>
              <w:pStyle w:val="20"/>
              <w:shd w:val="clear" w:color="auto" w:fill="auto"/>
              <w:spacing w:after="0" w:line="240" w:lineRule="auto"/>
              <w:jc w:val="left"/>
              <w:rPr>
                <w:sz w:val="22"/>
                <w:szCs w:val="22"/>
              </w:rPr>
            </w:pPr>
            <w:proofErr w:type="spellStart"/>
            <w:r w:rsidRPr="00FE04D3">
              <w:rPr>
                <w:rStyle w:val="265pt"/>
                <w:sz w:val="22"/>
                <w:szCs w:val="22"/>
              </w:rPr>
              <w:t>мелкотравные</w:t>
            </w:r>
            <w:proofErr w:type="spellEnd"/>
          </w:p>
          <w:p w:rsidR="00FA2C13" w:rsidRPr="00FE04D3" w:rsidRDefault="00FA2C13" w:rsidP="00FA2C13">
            <w:pPr>
              <w:pStyle w:val="20"/>
              <w:spacing w:after="0" w:line="240" w:lineRule="auto"/>
              <w:rPr>
                <w:sz w:val="22"/>
                <w:szCs w:val="22"/>
              </w:rPr>
            </w:pPr>
            <w:r w:rsidRPr="00FE04D3">
              <w:rPr>
                <w:rStyle w:val="265pt"/>
                <w:sz w:val="22"/>
                <w:szCs w:val="22"/>
                <w:lang w:val="en-US" w:bidi="en-US"/>
              </w:rPr>
              <w:t>(III-II)</w:t>
            </w:r>
          </w:p>
        </w:tc>
        <w:tc>
          <w:tcPr>
            <w:tcW w:w="773"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ind w:left="180"/>
              <w:jc w:val="left"/>
              <w:rPr>
                <w:sz w:val="22"/>
                <w:szCs w:val="22"/>
              </w:rPr>
            </w:pPr>
            <w:r w:rsidRPr="00FE04D3">
              <w:rPr>
                <w:rStyle w:val="265pt"/>
                <w:sz w:val="22"/>
                <w:szCs w:val="22"/>
              </w:rPr>
              <w:t>10-15</w:t>
            </w:r>
          </w:p>
        </w:tc>
        <w:tc>
          <w:tcPr>
            <w:tcW w:w="1359" w:type="dxa"/>
            <w:vMerge w:val="restart"/>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w:t>
            </w:r>
          </w:p>
        </w:tc>
        <w:tc>
          <w:tcPr>
            <w:tcW w:w="1252"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w:t>
            </w:r>
          </w:p>
        </w:tc>
        <w:tc>
          <w:tcPr>
            <w:tcW w:w="1441" w:type="dxa"/>
            <w:vMerge w:val="restart"/>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0,8</w:t>
            </w:r>
          </w:p>
          <w:p w:rsidR="00FA2C13" w:rsidRPr="00FE04D3" w:rsidRDefault="00FA2C13" w:rsidP="00FA2C13">
            <w:pPr>
              <w:pStyle w:val="20"/>
              <w:spacing w:after="0" w:line="240" w:lineRule="auto"/>
              <w:rPr>
                <w:sz w:val="22"/>
                <w:szCs w:val="22"/>
              </w:rPr>
            </w:pPr>
            <w:r w:rsidRPr="00FE04D3">
              <w:rPr>
                <w:rStyle w:val="265pt"/>
                <w:sz w:val="22"/>
                <w:szCs w:val="22"/>
              </w:rPr>
              <w:t>0,6</w:t>
            </w:r>
          </w:p>
        </w:tc>
        <w:tc>
          <w:tcPr>
            <w:tcW w:w="1170" w:type="dxa"/>
            <w:vMerge w:val="restart"/>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30-35</w:t>
            </w:r>
          </w:p>
        </w:tc>
        <w:tc>
          <w:tcPr>
            <w:tcW w:w="1382" w:type="dxa"/>
            <w:vMerge w:val="restart"/>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0,8</w:t>
            </w:r>
          </w:p>
          <w:p w:rsidR="00FA2C13" w:rsidRPr="00FE04D3" w:rsidRDefault="00FA2C13" w:rsidP="00FA2C13">
            <w:pPr>
              <w:pStyle w:val="20"/>
              <w:spacing w:after="0" w:line="240" w:lineRule="auto"/>
              <w:rPr>
                <w:sz w:val="22"/>
                <w:szCs w:val="22"/>
              </w:rPr>
            </w:pPr>
            <w:r w:rsidRPr="00FE04D3">
              <w:rPr>
                <w:rStyle w:val="265pt"/>
                <w:sz w:val="22"/>
                <w:szCs w:val="22"/>
              </w:rPr>
              <w:t>0,6</w:t>
            </w:r>
          </w:p>
        </w:tc>
        <w:tc>
          <w:tcPr>
            <w:tcW w:w="1275" w:type="dxa"/>
            <w:vMerge w:val="restart"/>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25-35</w:t>
            </w:r>
          </w:p>
          <w:p w:rsidR="00FA2C13" w:rsidRPr="00FE04D3" w:rsidRDefault="00FA2C13" w:rsidP="00FA2C13">
            <w:pPr>
              <w:pStyle w:val="20"/>
              <w:spacing w:after="0" w:line="240" w:lineRule="auto"/>
              <w:rPr>
                <w:sz w:val="22"/>
                <w:szCs w:val="22"/>
              </w:rPr>
            </w:pPr>
            <w:r w:rsidRPr="00FE04D3">
              <w:rPr>
                <w:rStyle w:val="265pt"/>
                <w:sz w:val="22"/>
                <w:szCs w:val="22"/>
              </w:rPr>
              <w:t>8-12</w:t>
            </w:r>
          </w:p>
        </w:tc>
        <w:tc>
          <w:tcPr>
            <w:tcW w:w="1221" w:type="dxa"/>
            <w:vMerge w:val="restart"/>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0,8</w:t>
            </w:r>
          </w:p>
          <w:p w:rsidR="00FA2C13" w:rsidRPr="00FE04D3" w:rsidRDefault="00FA2C13" w:rsidP="00FA2C13">
            <w:pPr>
              <w:pStyle w:val="20"/>
              <w:spacing w:after="0" w:line="240" w:lineRule="auto"/>
              <w:rPr>
                <w:sz w:val="22"/>
                <w:szCs w:val="22"/>
              </w:rPr>
            </w:pPr>
            <w:r w:rsidRPr="00FE04D3">
              <w:rPr>
                <w:rStyle w:val="265pt"/>
                <w:sz w:val="22"/>
                <w:szCs w:val="22"/>
              </w:rPr>
              <w:t>07</w:t>
            </w:r>
          </w:p>
        </w:tc>
        <w:tc>
          <w:tcPr>
            <w:tcW w:w="1349" w:type="dxa"/>
            <w:vMerge w:val="restart"/>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25-30</w:t>
            </w:r>
          </w:p>
          <w:p w:rsidR="00FA2C13" w:rsidRPr="00FE04D3" w:rsidRDefault="00FA2C13" w:rsidP="00FA2C13">
            <w:pPr>
              <w:pStyle w:val="20"/>
              <w:spacing w:after="0" w:line="240" w:lineRule="auto"/>
              <w:rPr>
                <w:sz w:val="22"/>
                <w:szCs w:val="22"/>
              </w:rPr>
            </w:pPr>
            <w:r w:rsidRPr="00FE04D3">
              <w:rPr>
                <w:rStyle w:val="265pt"/>
                <w:sz w:val="22"/>
                <w:szCs w:val="22"/>
              </w:rPr>
              <w:t>10-15</w:t>
            </w:r>
          </w:p>
        </w:tc>
        <w:tc>
          <w:tcPr>
            <w:tcW w:w="1116" w:type="dxa"/>
            <w:vMerge w:val="restart"/>
            <w:tcBorders>
              <w:top w:val="single" w:sz="4" w:space="0" w:color="auto"/>
              <w:left w:val="single" w:sz="4" w:space="0" w:color="auto"/>
              <w:righ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(7-10) Ос</w:t>
            </w:r>
          </w:p>
          <w:p w:rsidR="00FA2C13" w:rsidRPr="00FE04D3" w:rsidRDefault="00FA2C13" w:rsidP="00FA2C13">
            <w:pPr>
              <w:pStyle w:val="20"/>
              <w:spacing w:after="0" w:line="240" w:lineRule="auto"/>
              <w:rPr>
                <w:sz w:val="22"/>
                <w:szCs w:val="22"/>
              </w:rPr>
            </w:pPr>
            <w:r w:rsidRPr="00FE04D3">
              <w:rPr>
                <w:rStyle w:val="265pt"/>
                <w:sz w:val="22"/>
                <w:szCs w:val="22"/>
              </w:rPr>
              <w:t>(0-3)Е, Б</w:t>
            </w:r>
          </w:p>
        </w:tc>
      </w:tr>
      <w:tr w:rsidR="00FA2C13" w:rsidRPr="00FE04D3" w:rsidTr="00FA2C13">
        <w:trPr>
          <w:trHeight w:hRule="exact" w:val="293"/>
        </w:trPr>
        <w:tc>
          <w:tcPr>
            <w:tcW w:w="1234" w:type="dxa"/>
            <w:vMerge/>
            <w:tcBorders>
              <w:left w:val="single" w:sz="4" w:space="0" w:color="auto"/>
            </w:tcBorders>
            <w:shd w:val="clear" w:color="auto" w:fill="FFFFFF"/>
          </w:tcPr>
          <w:p w:rsidR="00FA2C13" w:rsidRPr="00FE04D3" w:rsidRDefault="00FA2C13" w:rsidP="00FA2C13">
            <w:pPr>
              <w:pStyle w:val="20"/>
              <w:spacing w:after="0" w:line="240" w:lineRule="auto"/>
              <w:jc w:val="left"/>
              <w:rPr>
                <w:sz w:val="22"/>
                <w:szCs w:val="22"/>
              </w:rPr>
            </w:pPr>
          </w:p>
        </w:tc>
        <w:tc>
          <w:tcPr>
            <w:tcW w:w="1454" w:type="dxa"/>
            <w:vMerge/>
            <w:tcBorders>
              <w:left w:val="single" w:sz="4" w:space="0" w:color="auto"/>
            </w:tcBorders>
            <w:shd w:val="clear" w:color="auto" w:fill="FFFFFF"/>
          </w:tcPr>
          <w:p w:rsidR="00FA2C13" w:rsidRPr="00FE04D3" w:rsidRDefault="00FA2C13" w:rsidP="00FA2C13">
            <w:pPr>
              <w:pStyle w:val="20"/>
              <w:spacing w:after="0" w:line="240" w:lineRule="auto"/>
              <w:rPr>
                <w:sz w:val="22"/>
                <w:szCs w:val="22"/>
              </w:rPr>
            </w:pPr>
          </w:p>
        </w:tc>
        <w:tc>
          <w:tcPr>
            <w:tcW w:w="773"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59"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52"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41" w:type="dxa"/>
            <w:vMerge/>
            <w:tcBorders>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p>
        </w:tc>
        <w:tc>
          <w:tcPr>
            <w:tcW w:w="1170"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82" w:type="dxa"/>
            <w:vMerge/>
            <w:tcBorders>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p>
        </w:tc>
        <w:tc>
          <w:tcPr>
            <w:tcW w:w="1275" w:type="dxa"/>
            <w:vMerge/>
            <w:tcBorders>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p>
        </w:tc>
        <w:tc>
          <w:tcPr>
            <w:tcW w:w="1221" w:type="dxa"/>
            <w:vMerge/>
            <w:tcBorders>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p>
        </w:tc>
        <w:tc>
          <w:tcPr>
            <w:tcW w:w="1349" w:type="dxa"/>
            <w:vMerge/>
            <w:tcBorders>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p>
        </w:tc>
        <w:tc>
          <w:tcPr>
            <w:tcW w:w="1116" w:type="dxa"/>
            <w:vMerge/>
            <w:tcBorders>
              <w:left w:val="single" w:sz="4" w:space="0" w:color="auto"/>
              <w:right w:val="single" w:sz="4" w:space="0" w:color="auto"/>
            </w:tcBorders>
            <w:shd w:val="clear" w:color="auto" w:fill="FFFFFF"/>
          </w:tcPr>
          <w:p w:rsidR="00FA2C13" w:rsidRPr="00FE04D3" w:rsidRDefault="00FA2C13" w:rsidP="00FA2C13">
            <w:pPr>
              <w:pStyle w:val="20"/>
              <w:shd w:val="clear" w:color="auto" w:fill="auto"/>
              <w:spacing w:after="0" w:line="240" w:lineRule="auto"/>
              <w:jc w:val="left"/>
              <w:rPr>
                <w:sz w:val="22"/>
                <w:szCs w:val="22"/>
              </w:rPr>
            </w:pPr>
          </w:p>
        </w:tc>
      </w:tr>
      <w:tr w:rsidR="00FA2C13" w:rsidRPr="00FE04D3" w:rsidTr="00FA2C13">
        <w:trPr>
          <w:trHeight w:hRule="exact" w:val="254"/>
        </w:trPr>
        <w:tc>
          <w:tcPr>
            <w:tcW w:w="1234" w:type="dxa"/>
            <w:vMerge/>
            <w:tcBorders>
              <w:left w:val="single" w:sz="4" w:space="0" w:color="auto"/>
            </w:tcBorders>
            <w:shd w:val="clear" w:color="auto" w:fill="FFFFFF"/>
          </w:tcPr>
          <w:p w:rsidR="00FA2C13" w:rsidRPr="00FE04D3" w:rsidRDefault="00FA2C13" w:rsidP="00FA2C13">
            <w:pPr>
              <w:pStyle w:val="20"/>
              <w:spacing w:after="0" w:line="240" w:lineRule="auto"/>
              <w:jc w:val="left"/>
              <w:rPr>
                <w:sz w:val="22"/>
                <w:szCs w:val="22"/>
              </w:rPr>
            </w:pPr>
          </w:p>
        </w:tc>
        <w:tc>
          <w:tcPr>
            <w:tcW w:w="1454" w:type="dxa"/>
            <w:vMerge/>
            <w:tcBorders>
              <w:left w:val="single" w:sz="4" w:space="0" w:color="auto"/>
            </w:tcBorders>
            <w:shd w:val="clear" w:color="auto" w:fill="FFFFFF"/>
          </w:tcPr>
          <w:p w:rsidR="00FA2C13" w:rsidRPr="00FE04D3" w:rsidRDefault="00FA2C13" w:rsidP="00FA2C13">
            <w:pPr>
              <w:pStyle w:val="20"/>
              <w:spacing w:after="0" w:line="240" w:lineRule="auto"/>
              <w:rPr>
                <w:sz w:val="22"/>
                <w:szCs w:val="22"/>
              </w:rPr>
            </w:pPr>
          </w:p>
        </w:tc>
        <w:tc>
          <w:tcPr>
            <w:tcW w:w="773"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59"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52"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41"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170"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82"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75"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21"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49"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116" w:type="dxa"/>
            <w:vMerge/>
            <w:tcBorders>
              <w:left w:val="single" w:sz="4" w:space="0" w:color="auto"/>
              <w:righ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r>
      <w:tr w:rsidR="00FA2C13" w:rsidRPr="00FE04D3" w:rsidTr="00FA2C13">
        <w:trPr>
          <w:trHeight w:hRule="exact" w:val="254"/>
        </w:trPr>
        <w:tc>
          <w:tcPr>
            <w:tcW w:w="1234" w:type="dxa"/>
            <w:vMerge/>
            <w:tcBorders>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jc w:val="left"/>
              <w:rPr>
                <w:sz w:val="22"/>
                <w:szCs w:val="22"/>
              </w:rPr>
            </w:pPr>
          </w:p>
        </w:tc>
        <w:tc>
          <w:tcPr>
            <w:tcW w:w="1454" w:type="dxa"/>
            <w:vMerge/>
            <w:tcBorders>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p>
        </w:tc>
        <w:tc>
          <w:tcPr>
            <w:tcW w:w="773"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59"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52"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41"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170"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82"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75"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21"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49"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116" w:type="dxa"/>
            <w:vMerge/>
            <w:tcBorders>
              <w:left w:val="single" w:sz="4" w:space="0" w:color="auto"/>
              <w:righ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r>
      <w:tr w:rsidR="00FA2C13" w:rsidRPr="00FE04D3" w:rsidTr="00FA2C13">
        <w:trPr>
          <w:trHeight w:hRule="exact" w:val="298"/>
        </w:trPr>
        <w:tc>
          <w:tcPr>
            <w:tcW w:w="1234"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54" w:type="dxa"/>
            <w:vMerge w:val="restart"/>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Сложные</w:t>
            </w:r>
            <w:r w:rsidRPr="00FE04D3">
              <w:rPr>
                <w:rStyle w:val="265pt"/>
                <w:sz w:val="22"/>
                <w:szCs w:val="22"/>
                <w:lang w:val="en-US"/>
              </w:rPr>
              <w:t xml:space="preserve"> </w:t>
            </w:r>
            <w:proofErr w:type="spellStart"/>
            <w:r w:rsidRPr="00FE04D3">
              <w:rPr>
                <w:rStyle w:val="265pt"/>
                <w:sz w:val="22"/>
                <w:szCs w:val="22"/>
              </w:rPr>
              <w:t>широкотравные</w:t>
            </w:r>
            <w:proofErr w:type="spellEnd"/>
          </w:p>
          <w:p w:rsidR="00FA2C13" w:rsidRPr="00FE04D3" w:rsidRDefault="00FA2C13" w:rsidP="00FA2C13">
            <w:pPr>
              <w:pStyle w:val="20"/>
              <w:spacing w:after="0" w:line="240" w:lineRule="auto"/>
              <w:rPr>
                <w:sz w:val="22"/>
                <w:szCs w:val="22"/>
              </w:rPr>
            </w:pPr>
            <w:r w:rsidRPr="00FE04D3">
              <w:rPr>
                <w:rStyle w:val="265pt"/>
                <w:sz w:val="22"/>
                <w:szCs w:val="22"/>
              </w:rPr>
              <w:t>(</w:t>
            </w:r>
            <w:r w:rsidRPr="00FE04D3">
              <w:rPr>
                <w:rStyle w:val="265pt"/>
                <w:sz w:val="22"/>
                <w:szCs w:val="22"/>
                <w:lang w:val="en-US"/>
              </w:rPr>
              <w:t>I</w:t>
            </w:r>
            <w:proofErr w:type="gramStart"/>
            <w:r w:rsidRPr="00FE04D3">
              <w:rPr>
                <w:rStyle w:val="265pt"/>
                <w:sz w:val="22"/>
                <w:szCs w:val="22"/>
              </w:rPr>
              <w:t>а</w:t>
            </w:r>
            <w:proofErr w:type="gramEnd"/>
            <w:r w:rsidRPr="00FE04D3">
              <w:rPr>
                <w:rStyle w:val="265pt"/>
                <w:sz w:val="22"/>
                <w:szCs w:val="22"/>
              </w:rPr>
              <w:t>-</w:t>
            </w:r>
            <w:r w:rsidRPr="00FE04D3">
              <w:rPr>
                <w:rStyle w:val="265pt"/>
                <w:sz w:val="22"/>
                <w:szCs w:val="22"/>
                <w:lang w:val="en-US"/>
              </w:rPr>
              <w:t>I</w:t>
            </w:r>
            <w:r w:rsidRPr="00FE04D3">
              <w:rPr>
                <w:rStyle w:val="265pt"/>
                <w:sz w:val="22"/>
                <w:szCs w:val="22"/>
              </w:rPr>
              <w:t>)</w:t>
            </w:r>
          </w:p>
        </w:tc>
        <w:tc>
          <w:tcPr>
            <w:tcW w:w="773"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ind w:left="180"/>
              <w:jc w:val="left"/>
              <w:rPr>
                <w:sz w:val="22"/>
                <w:szCs w:val="22"/>
              </w:rPr>
            </w:pPr>
            <w:r w:rsidRPr="00FE04D3">
              <w:rPr>
                <w:rStyle w:val="265pt"/>
                <w:sz w:val="22"/>
                <w:szCs w:val="22"/>
              </w:rPr>
              <w:t>8-12</w:t>
            </w:r>
          </w:p>
        </w:tc>
        <w:tc>
          <w:tcPr>
            <w:tcW w:w="1359"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w:t>
            </w:r>
          </w:p>
        </w:tc>
        <w:tc>
          <w:tcPr>
            <w:tcW w:w="1252"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w:t>
            </w:r>
          </w:p>
        </w:tc>
        <w:tc>
          <w:tcPr>
            <w:tcW w:w="1441" w:type="dxa"/>
            <w:vMerge w:val="restart"/>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&gt;0,8</w:t>
            </w:r>
          </w:p>
          <w:p w:rsidR="00FA2C13" w:rsidRPr="00FE04D3" w:rsidRDefault="00FA2C13" w:rsidP="00FA2C13">
            <w:pPr>
              <w:pStyle w:val="20"/>
              <w:spacing w:after="0" w:line="240" w:lineRule="auto"/>
              <w:rPr>
                <w:sz w:val="22"/>
                <w:szCs w:val="22"/>
              </w:rPr>
            </w:pPr>
            <w:r w:rsidRPr="00FE04D3">
              <w:rPr>
                <w:rStyle w:val="265pt"/>
                <w:sz w:val="22"/>
                <w:szCs w:val="22"/>
              </w:rPr>
              <w:t>0,6</w:t>
            </w:r>
          </w:p>
        </w:tc>
        <w:tc>
          <w:tcPr>
            <w:tcW w:w="1170" w:type="dxa"/>
            <w:vMerge w:val="restart"/>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30-40</w:t>
            </w:r>
          </w:p>
        </w:tc>
        <w:tc>
          <w:tcPr>
            <w:tcW w:w="1382" w:type="dxa"/>
            <w:vMerge w:val="restart"/>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0,8</w:t>
            </w:r>
          </w:p>
          <w:p w:rsidR="00FA2C13" w:rsidRPr="00FE04D3" w:rsidRDefault="00FA2C13" w:rsidP="00FA2C13">
            <w:pPr>
              <w:pStyle w:val="20"/>
              <w:spacing w:after="0" w:line="240" w:lineRule="auto"/>
              <w:rPr>
                <w:sz w:val="22"/>
                <w:szCs w:val="22"/>
              </w:rPr>
            </w:pPr>
            <w:r w:rsidRPr="00FE04D3">
              <w:rPr>
                <w:rStyle w:val="265pt"/>
                <w:sz w:val="22"/>
                <w:szCs w:val="22"/>
              </w:rPr>
              <w:t>0,6</w:t>
            </w:r>
          </w:p>
        </w:tc>
        <w:tc>
          <w:tcPr>
            <w:tcW w:w="1275" w:type="dxa"/>
            <w:vMerge w:val="restart"/>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30-40</w:t>
            </w:r>
          </w:p>
          <w:p w:rsidR="00FA2C13" w:rsidRPr="00FE04D3" w:rsidRDefault="00FA2C13" w:rsidP="00FA2C13">
            <w:pPr>
              <w:pStyle w:val="20"/>
              <w:spacing w:after="0" w:line="240" w:lineRule="auto"/>
              <w:rPr>
                <w:sz w:val="22"/>
                <w:szCs w:val="22"/>
              </w:rPr>
            </w:pPr>
            <w:r w:rsidRPr="00FE04D3">
              <w:rPr>
                <w:rStyle w:val="265pt"/>
                <w:sz w:val="22"/>
                <w:szCs w:val="22"/>
              </w:rPr>
              <w:t>8-12</w:t>
            </w:r>
          </w:p>
        </w:tc>
        <w:tc>
          <w:tcPr>
            <w:tcW w:w="1221" w:type="dxa"/>
            <w:vMerge w:val="restart"/>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0,8</w:t>
            </w:r>
          </w:p>
          <w:p w:rsidR="00FA2C13" w:rsidRPr="00FE04D3" w:rsidRDefault="00FA2C13" w:rsidP="00FA2C13">
            <w:pPr>
              <w:pStyle w:val="20"/>
              <w:spacing w:after="0" w:line="240" w:lineRule="auto"/>
              <w:rPr>
                <w:sz w:val="22"/>
                <w:szCs w:val="22"/>
              </w:rPr>
            </w:pPr>
            <w:r w:rsidRPr="00FE04D3">
              <w:rPr>
                <w:rStyle w:val="265pt"/>
                <w:sz w:val="22"/>
                <w:szCs w:val="22"/>
              </w:rPr>
              <w:t>0,6</w:t>
            </w:r>
          </w:p>
        </w:tc>
        <w:tc>
          <w:tcPr>
            <w:tcW w:w="1349" w:type="dxa"/>
            <w:vMerge w:val="restart"/>
            <w:tcBorders>
              <w:top w:val="single" w:sz="4" w:space="0" w:color="auto"/>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30-35</w:t>
            </w:r>
          </w:p>
          <w:p w:rsidR="00FA2C13" w:rsidRPr="00FE04D3" w:rsidRDefault="00FA2C13" w:rsidP="00FA2C13">
            <w:pPr>
              <w:pStyle w:val="20"/>
              <w:spacing w:after="0" w:line="240" w:lineRule="auto"/>
              <w:rPr>
                <w:sz w:val="22"/>
                <w:szCs w:val="22"/>
              </w:rPr>
            </w:pPr>
            <w:r w:rsidRPr="00FE04D3">
              <w:rPr>
                <w:rStyle w:val="265pt"/>
                <w:sz w:val="22"/>
                <w:szCs w:val="22"/>
              </w:rPr>
              <w:t>10-15</w:t>
            </w:r>
          </w:p>
        </w:tc>
        <w:tc>
          <w:tcPr>
            <w:tcW w:w="1116" w:type="dxa"/>
            <w:vMerge w:val="restart"/>
            <w:tcBorders>
              <w:top w:val="single" w:sz="4" w:space="0" w:color="auto"/>
              <w:left w:val="single" w:sz="4" w:space="0" w:color="auto"/>
              <w:righ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(7-10) Ос</w:t>
            </w:r>
          </w:p>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(0-3)Е,</w:t>
            </w:r>
          </w:p>
          <w:p w:rsidR="00FA2C13" w:rsidRPr="00FE04D3" w:rsidRDefault="00FA2C13" w:rsidP="00FA2C13">
            <w:pPr>
              <w:pStyle w:val="20"/>
              <w:spacing w:after="0" w:line="240" w:lineRule="auto"/>
              <w:rPr>
                <w:sz w:val="22"/>
                <w:szCs w:val="22"/>
              </w:rPr>
            </w:pPr>
            <w:r w:rsidRPr="00FE04D3">
              <w:rPr>
                <w:rStyle w:val="265pt"/>
                <w:sz w:val="22"/>
                <w:szCs w:val="22"/>
              </w:rPr>
              <w:t>С, Б</w:t>
            </w:r>
          </w:p>
        </w:tc>
      </w:tr>
      <w:tr w:rsidR="00FA2C13" w:rsidRPr="00FE04D3" w:rsidTr="00FA2C13">
        <w:trPr>
          <w:trHeight w:hRule="exact" w:val="298"/>
        </w:trPr>
        <w:tc>
          <w:tcPr>
            <w:tcW w:w="1234"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54" w:type="dxa"/>
            <w:vMerge/>
            <w:tcBorders>
              <w:left w:val="single" w:sz="4" w:space="0" w:color="auto"/>
            </w:tcBorders>
            <w:shd w:val="clear" w:color="auto" w:fill="FFFFFF"/>
            <w:vAlign w:val="center"/>
          </w:tcPr>
          <w:p w:rsidR="00FA2C13" w:rsidRPr="00FE04D3" w:rsidRDefault="00FA2C13" w:rsidP="00FA2C13">
            <w:pPr>
              <w:pStyle w:val="20"/>
              <w:spacing w:after="0" w:line="240" w:lineRule="auto"/>
              <w:rPr>
                <w:sz w:val="22"/>
                <w:szCs w:val="22"/>
              </w:rPr>
            </w:pPr>
          </w:p>
        </w:tc>
        <w:tc>
          <w:tcPr>
            <w:tcW w:w="773"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59"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52"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41" w:type="dxa"/>
            <w:vMerge/>
            <w:tcBorders>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p>
        </w:tc>
        <w:tc>
          <w:tcPr>
            <w:tcW w:w="1170"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82" w:type="dxa"/>
            <w:vMerge/>
            <w:tcBorders>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p>
        </w:tc>
        <w:tc>
          <w:tcPr>
            <w:tcW w:w="1275" w:type="dxa"/>
            <w:vMerge/>
            <w:tcBorders>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p>
        </w:tc>
        <w:tc>
          <w:tcPr>
            <w:tcW w:w="1221" w:type="dxa"/>
            <w:vMerge/>
            <w:tcBorders>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p>
        </w:tc>
        <w:tc>
          <w:tcPr>
            <w:tcW w:w="1349" w:type="dxa"/>
            <w:vMerge/>
            <w:tcBorders>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p>
        </w:tc>
        <w:tc>
          <w:tcPr>
            <w:tcW w:w="1116" w:type="dxa"/>
            <w:vMerge/>
            <w:tcBorders>
              <w:left w:val="single" w:sz="4" w:space="0" w:color="auto"/>
              <w:right w:val="single" w:sz="4" w:space="0" w:color="auto"/>
            </w:tcBorders>
            <w:shd w:val="clear" w:color="auto" w:fill="FFFFFF"/>
            <w:vAlign w:val="center"/>
          </w:tcPr>
          <w:p w:rsidR="00FA2C13" w:rsidRPr="00FE04D3" w:rsidRDefault="00FA2C13" w:rsidP="00FA2C13">
            <w:pPr>
              <w:pStyle w:val="20"/>
              <w:spacing w:after="0" w:line="240" w:lineRule="auto"/>
              <w:ind w:left="300"/>
              <w:jc w:val="left"/>
              <w:rPr>
                <w:sz w:val="22"/>
                <w:szCs w:val="22"/>
              </w:rPr>
            </w:pPr>
          </w:p>
        </w:tc>
      </w:tr>
      <w:tr w:rsidR="00FA2C13" w:rsidRPr="00FE04D3" w:rsidTr="00FA2C13">
        <w:trPr>
          <w:trHeight w:hRule="exact" w:val="250"/>
        </w:trPr>
        <w:tc>
          <w:tcPr>
            <w:tcW w:w="1234"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54" w:type="dxa"/>
            <w:vMerge/>
            <w:tcBorders>
              <w:left w:val="single" w:sz="4" w:space="0" w:color="auto"/>
            </w:tcBorders>
            <w:shd w:val="clear" w:color="auto" w:fill="FFFFFF"/>
            <w:vAlign w:val="bottom"/>
          </w:tcPr>
          <w:p w:rsidR="00FA2C13" w:rsidRPr="00FE04D3" w:rsidRDefault="00FA2C13" w:rsidP="00FA2C13">
            <w:pPr>
              <w:pStyle w:val="20"/>
              <w:spacing w:after="0" w:line="240" w:lineRule="auto"/>
              <w:rPr>
                <w:sz w:val="22"/>
                <w:szCs w:val="22"/>
              </w:rPr>
            </w:pPr>
          </w:p>
        </w:tc>
        <w:tc>
          <w:tcPr>
            <w:tcW w:w="773"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59"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52"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41"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170"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82"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75"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21"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49"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116" w:type="dxa"/>
            <w:vMerge/>
            <w:tcBorders>
              <w:left w:val="single" w:sz="4" w:space="0" w:color="auto"/>
              <w:righ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ind w:left="300"/>
              <w:jc w:val="left"/>
              <w:rPr>
                <w:sz w:val="22"/>
                <w:szCs w:val="22"/>
              </w:rPr>
            </w:pPr>
          </w:p>
        </w:tc>
      </w:tr>
      <w:tr w:rsidR="00FA2C13" w:rsidRPr="00FE04D3" w:rsidTr="00FA2C13">
        <w:trPr>
          <w:trHeight w:hRule="exact" w:val="269"/>
        </w:trPr>
        <w:tc>
          <w:tcPr>
            <w:tcW w:w="1234"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54" w:type="dxa"/>
            <w:vMerge/>
            <w:tcBorders>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p>
        </w:tc>
        <w:tc>
          <w:tcPr>
            <w:tcW w:w="773"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59"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52"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41"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170"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82"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75"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21"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49"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116" w:type="dxa"/>
            <w:vMerge/>
            <w:tcBorders>
              <w:left w:val="single" w:sz="4" w:space="0" w:color="auto"/>
              <w:righ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r>
      <w:tr w:rsidR="006D3ABB" w:rsidRPr="00FE04D3" w:rsidTr="00FA2C13">
        <w:trPr>
          <w:trHeight w:hRule="exact" w:val="312"/>
        </w:trPr>
        <w:tc>
          <w:tcPr>
            <w:tcW w:w="1234" w:type="dxa"/>
            <w:vMerge/>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454" w:type="dxa"/>
            <w:vMerge w:val="restart"/>
            <w:tcBorders>
              <w:top w:val="single" w:sz="4" w:space="0" w:color="auto"/>
              <w:left w:val="single" w:sz="4" w:space="0" w:color="auto"/>
            </w:tcBorders>
            <w:shd w:val="clear" w:color="auto" w:fill="FFFFFF"/>
            <w:vAlign w:val="center"/>
          </w:tcPr>
          <w:p w:rsidR="006D3ABB" w:rsidRPr="00FE04D3" w:rsidRDefault="006D3ABB" w:rsidP="00FA2C13">
            <w:pPr>
              <w:pStyle w:val="20"/>
              <w:shd w:val="clear" w:color="auto" w:fill="auto"/>
              <w:spacing w:after="0" w:line="240" w:lineRule="auto"/>
              <w:ind w:left="200"/>
              <w:jc w:val="left"/>
              <w:rPr>
                <w:sz w:val="22"/>
                <w:szCs w:val="22"/>
              </w:rPr>
            </w:pPr>
            <w:r w:rsidRPr="00FE04D3">
              <w:rPr>
                <w:rStyle w:val="265pt"/>
                <w:sz w:val="22"/>
                <w:szCs w:val="22"/>
              </w:rPr>
              <w:t>чернично-</w:t>
            </w:r>
          </w:p>
          <w:p w:rsidR="006D3ABB" w:rsidRPr="00FE04D3" w:rsidRDefault="006D3ABB" w:rsidP="006D3ABB">
            <w:pPr>
              <w:pStyle w:val="20"/>
              <w:shd w:val="clear" w:color="auto" w:fill="auto"/>
              <w:spacing w:after="0" w:line="240" w:lineRule="auto"/>
              <w:jc w:val="left"/>
              <w:rPr>
                <w:sz w:val="22"/>
                <w:szCs w:val="22"/>
              </w:rPr>
            </w:pPr>
            <w:proofErr w:type="spellStart"/>
            <w:r w:rsidRPr="00FE04D3">
              <w:rPr>
                <w:rStyle w:val="265pt"/>
                <w:sz w:val="22"/>
                <w:szCs w:val="22"/>
              </w:rPr>
              <w:t>широкотравные</w:t>
            </w:r>
            <w:proofErr w:type="spellEnd"/>
          </w:p>
          <w:p w:rsidR="006D3ABB" w:rsidRPr="00FE04D3" w:rsidRDefault="006D3ABB" w:rsidP="00FA2C13">
            <w:pPr>
              <w:pStyle w:val="20"/>
              <w:spacing w:after="0" w:line="240" w:lineRule="auto"/>
              <w:rPr>
                <w:sz w:val="22"/>
                <w:szCs w:val="22"/>
              </w:rPr>
            </w:pPr>
            <w:r w:rsidRPr="00FE04D3">
              <w:rPr>
                <w:rStyle w:val="265pt"/>
                <w:sz w:val="22"/>
                <w:szCs w:val="22"/>
                <w:lang w:val="en-US" w:bidi="en-US"/>
              </w:rPr>
              <w:t>(I-II)</w:t>
            </w:r>
          </w:p>
        </w:tc>
        <w:tc>
          <w:tcPr>
            <w:tcW w:w="773" w:type="dxa"/>
            <w:tcBorders>
              <w:top w:val="single" w:sz="4" w:space="0" w:color="auto"/>
              <w:left w:val="single" w:sz="4" w:space="0" w:color="auto"/>
            </w:tcBorders>
            <w:shd w:val="clear" w:color="auto" w:fill="FFFFFF"/>
            <w:vAlign w:val="center"/>
          </w:tcPr>
          <w:p w:rsidR="006D3ABB" w:rsidRPr="00FE04D3" w:rsidRDefault="006D3ABB" w:rsidP="00FA2C13">
            <w:pPr>
              <w:pStyle w:val="20"/>
              <w:shd w:val="clear" w:color="auto" w:fill="auto"/>
              <w:spacing w:after="0" w:line="240" w:lineRule="auto"/>
              <w:ind w:left="180"/>
              <w:jc w:val="left"/>
              <w:rPr>
                <w:sz w:val="22"/>
                <w:szCs w:val="22"/>
              </w:rPr>
            </w:pPr>
            <w:r w:rsidRPr="00FE04D3">
              <w:rPr>
                <w:rStyle w:val="265pt"/>
                <w:sz w:val="22"/>
                <w:szCs w:val="22"/>
              </w:rPr>
              <w:t>8-12</w:t>
            </w:r>
          </w:p>
        </w:tc>
        <w:tc>
          <w:tcPr>
            <w:tcW w:w="1359" w:type="dxa"/>
            <w:tcBorders>
              <w:top w:val="single" w:sz="4" w:space="0" w:color="auto"/>
              <w:left w:val="single" w:sz="4" w:space="0" w:color="auto"/>
            </w:tcBorders>
            <w:shd w:val="clear" w:color="auto" w:fill="FFFFFF"/>
            <w:vAlign w:val="center"/>
          </w:tcPr>
          <w:p w:rsidR="006D3ABB" w:rsidRPr="00FE04D3" w:rsidRDefault="006D3ABB" w:rsidP="00FA2C13">
            <w:pPr>
              <w:pStyle w:val="20"/>
              <w:shd w:val="clear" w:color="auto" w:fill="auto"/>
              <w:spacing w:after="0" w:line="240" w:lineRule="auto"/>
              <w:rPr>
                <w:sz w:val="22"/>
                <w:szCs w:val="22"/>
              </w:rPr>
            </w:pPr>
            <w:r w:rsidRPr="00FE04D3">
              <w:rPr>
                <w:rStyle w:val="265pt"/>
                <w:sz w:val="22"/>
                <w:szCs w:val="22"/>
              </w:rPr>
              <w:t>-</w:t>
            </w:r>
          </w:p>
        </w:tc>
        <w:tc>
          <w:tcPr>
            <w:tcW w:w="1252" w:type="dxa"/>
            <w:tcBorders>
              <w:top w:val="single" w:sz="4" w:space="0" w:color="auto"/>
              <w:left w:val="single" w:sz="4" w:space="0" w:color="auto"/>
            </w:tcBorders>
            <w:shd w:val="clear" w:color="auto" w:fill="FFFFFF"/>
            <w:vAlign w:val="center"/>
          </w:tcPr>
          <w:p w:rsidR="006D3ABB" w:rsidRPr="00FE04D3" w:rsidRDefault="006D3ABB" w:rsidP="00FA2C13">
            <w:pPr>
              <w:pStyle w:val="20"/>
              <w:shd w:val="clear" w:color="auto" w:fill="auto"/>
              <w:spacing w:after="0" w:line="240" w:lineRule="auto"/>
              <w:rPr>
                <w:sz w:val="22"/>
                <w:szCs w:val="22"/>
              </w:rPr>
            </w:pPr>
            <w:r w:rsidRPr="00FE04D3">
              <w:rPr>
                <w:rStyle w:val="265pt"/>
                <w:sz w:val="22"/>
                <w:szCs w:val="22"/>
              </w:rPr>
              <w:t>-</w:t>
            </w:r>
          </w:p>
        </w:tc>
        <w:tc>
          <w:tcPr>
            <w:tcW w:w="1441" w:type="dxa"/>
            <w:tcBorders>
              <w:top w:val="single" w:sz="4" w:space="0" w:color="auto"/>
              <w:left w:val="single" w:sz="4" w:space="0" w:color="auto"/>
            </w:tcBorders>
            <w:shd w:val="clear" w:color="auto" w:fill="FFFFFF"/>
            <w:vAlign w:val="bottom"/>
          </w:tcPr>
          <w:p w:rsidR="006D3ABB" w:rsidRPr="00FE04D3" w:rsidRDefault="006D3ABB" w:rsidP="00FA2C13">
            <w:pPr>
              <w:pStyle w:val="20"/>
              <w:shd w:val="clear" w:color="auto" w:fill="auto"/>
              <w:spacing w:after="0" w:line="240" w:lineRule="auto"/>
              <w:rPr>
                <w:sz w:val="22"/>
                <w:szCs w:val="22"/>
              </w:rPr>
            </w:pPr>
            <w:r w:rsidRPr="00FE04D3">
              <w:rPr>
                <w:rStyle w:val="265pt"/>
                <w:sz w:val="22"/>
                <w:szCs w:val="22"/>
              </w:rPr>
              <w:t>0,8</w:t>
            </w:r>
          </w:p>
        </w:tc>
        <w:tc>
          <w:tcPr>
            <w:tcW w:w="1170" w:type="dxa"/>
            <w:tcBorders>
              <w:top w:val="single" w:sz="4" w:space="0" w:color="auto"/>
              <w:left w:val="single" w:sz="4" w:space="0" w:color="auto"/>
            </w:tcBorders>
            <w:shd w:val="clear" w:color="auto" w:fill="FFFFFF"/>
            <w:vAlign w:val="center"/>
          </w:tcPr>
          <w:p w:rsidR="006D3ABB" w:rsidRPr="00FE04D3" w:rsidRDefault="006D3ABB" w:rsidP="00FA2C13">
            <w:pPr>
              <w:pStyle w:val="20"/>
              <w:shd w:val="clear" w:color="auto" w:fill="auto"/>
              <w:spacing w:after="0" w:line="240" w:lineRule="auto"/>
              <w:rPr>
                <w:sz w:val="22"/>
                <w:szCs w:val="22"/>
              </w:rPr>
            </w:pPr>
            <w:r w:rsidRPr="00FE04D3">
              <w:rPr>
                <w:rStyle w:val="265pt"/>
                <w:sz w:val="22"/>
                <w:szCs w:val="22"/>
              </w:rPr>
              <w:t>30-35</w:t>
            </w:r>
          </w:p>
        </w:tc>
        <w:tc>
          <w:tcPr>
            <w:tcW w:w="1382" w:type="dxa"/>
            <w:tcBorders>
              <w:top w:val="single" w:sz="4" w:space="0" w:color="auto"/>
              <w:left w:val="single" w:sz="4" w:space="0" w:color="auto"/>
            </w:tcBorders>
            <w:shd w:val="clear" w:color="auto" w:fill="FFFFFF"/>
            <w:vAlign w:val="bottom"/>
          </w:tcPr>
          <w:p w:rsidR="006D3ABB" w:rsidRPr="00FE04D3" w:rsidRDefault="006D3ABB" w:rsidP="00FA2C13">
            <w:pPr>
              <w:pStyle w:val="20"/>
              <w:shd w:val="clear" w:color="auto" w:fill="auto"/>
              <w:spacing w:after="0" w:line="240" w:lineRule="auto"/>
              <w:rPr>
                <w:sz w:val="22"/>
                <w:szCs w:val="22"/>
              </w:rPr>
            </w:pPr>
            <w:r w:rsidRPr="00FE04D3">
              <w:rPr>
                <w:rStyle w:val="265pt"/>
                <w:sz w:val="22"/>
                <w:szCs w:val="22"/>
              </w:rPr>
              <w:t>0,8</w:t>
            </w:r>
          </w:p>
        </w:tc>
        <w:tc>
          <w:tcPr>
            <w:tcW w:w="1275" w:type="dxa"/>
            <w:tcBorders>
              <w:top w:val="single" w:sz="4" w:space="0" w:color="auto"/>
              <w:left w:val="single" w:sz="4" w:space="0" w:color="auto"/>
            </w:tcBorders>
            <w:shd w:val="clear" w:color="auto" w:fill="FFFFFF"/>
            <w:vAlign w:val="center"/>
          </w:tcPr>
          <w:p w:rsidR="006D3ABB" w:rsidRPr="00FE04D3" w:rsidRDefault="006D3ABB" w:rsidP="00FA2C13">
            <w:pPr>
              <w:pStyle w:val="20"/>
              <w:shd w:val="clear" w:color="auto" w:fill="auto"/>
              <w:spacing w:after="0" w:line="240" w:lineRule="auto"/>
              <w:rPr>
                <w:sz w:val="22"/>
                <w:szCs w:val="22"/>
              </w:rPr>
            </w:pPr>
            <w:r w:rsidRPr="00FE04D3">
              <w:rPr>
                <w:rStyle w:val="265pt"/>
                <w:sz w:val="22"/>
                <w:szCs w:val="22"/>
              </w:rPr>
              <w:t>25-35</w:t>
            </w:r>
          </w:p>
        </w:tc>
        <w:tc>
          <w:tcPr>
            <w:tcW w:w="1221" w:type="dxa"/>
            <w:tcBorders>
              <w:top w:val="single" w:sz="4" w:space="0" w:color="auto"/>
              <w:left w:val="single" w:sz="4" w:space="0" w:color="auto"/>
            </w:tcBorders>
            <w:shd w:val="clear" w:color="auto" w:fill="FFFFFF"/>
            <w:vAlign w:val="bottom"/>
          </w:tcPr>
          <w:p w:rsidR="006D3ABB" w:rsidRPr="00FE04D3" w:rsidRDefault="006D3ABB" w:rsidP="00FA2C13">
            <w:pPr>
              <w:pStyle w:val="20"/>
              <w:shd w:val="clear" w:color="auto" w:fill="auto"/>
              <w:spacing w:after="0" w:line="240" w:lineRule="auto"/>
              <w:rPr>
                <w:sz w:val="22"/>
                <w:szCs w:val="22"/>
              </w:rPr>
            </w:pPr>
            <w:r w:rsidRPr="00FE04D3">
              <w:rPr>
                <w:rStyle w:val="265pt"/>
                <w:sz w:val="22"/>
                <w:szCs w:val="22"/>
              </w:rPr>
              <w:t>0,8</w:t>
            </w:r>
          </w:p>
        </w:tc>
        <w:tc>
          <w:tcPr>
            <w:tcW w:w="1349" w:type="dxa"/>
            <w:tcBorders>
              <w:top w:val="single" w:sz="4" w:space="0" w:color="auto"/>
              <w:left w:val="single" w:sz="4" w:space="0" w:color="auto"/>
            </w:tcBorders>
            <w:shd w:val="clear" w:color="auto" w:fill="FFFFFF"/>
            <w:vAlign w:val="center"/>
          </w:tcPr>
          <w:p w:rsidR="006D3ABB" w:rsidRPr="00FE04D3" w:rsidRDefault="006D3ABB" w:rsidP="00FA2C13">
            <w:pPr>
              <w:pStyle w:val="20"/>
              <w:shd w:val="clear" w:color="auto" w:fill="auto"/>
              <w:spacing w:after="0" w:line="240" w:lineRule="auto"/>
              <w:rPr>
                <w:sz w:val="22"/>
                <w:szCs w:val="22"/>
              </w:rPr>
            </w:pPr>
            <w:r w:rsidRPr="00FE04D3">
              <w:rPr>
                <w:rStyle w:val="265pt"/>
                <w:sz w:val="22"/>
                <w:szCs w:val="22"/>
              </w:rPr>
              <w:t>25-30</w:t>
            </w:r>
          </w:p>
        </w:tc>
        <w:tc>
          <w:tcPr>
            <w:tcW w:w="1116" w:type="dxa"/>
            <w:tcBorders>
              <w:top w:val="single" w:sz="4" w:space="0" w:color="auto"/>
              <w:left w:val="single" w:sz="4" w:space="0" w:color="auto"/>
              <w:right w:val="single" w:sz="4" w:space="0" w:color="auto"/>
            </w:tcBorders>
            <w:shd w:val="clear" w:color="auto" w:fill="FFFFFF"/>
            <w:vAlign w:val="center"/>
          </w:tcPr>
          <w:p w:rsidR="006D3ABB" w:rsidRPr="00FE04D3" w:rsidRDefault="006D3ABB" w:rsidP="00FA2C13">
            <w:pPr>
              <w:pStyle w:val="20"/>
              <w:shd w:val="clear" w:color="auto" w:fill="auto"/>
              <w:spacing w:after="0" w:line="240" w:lineRule="auto"/>
              <w:jc w:val="left"/>
              <w:rPr>
                <w:sz w:val="22"/>
                <w:szCs w:val="22"/>
              </w:rPr>
            </w:pPr>
            <w:r w:rsidRPr="00FE04D3">
              <w:rPr>
                <w:rStyle w:val="265pt"/>
                <w:sz w:val="22"/>
                <w:szCs w:val="22"/>
              </w:rPr>
              <w:t>(7-10) Ос</w:t>
            </w:r>
          </w:p>
        </w:tc>
      </w:tr>
      <w:tr w:rsidR="006D3ABB" w:rsidRPr="00FE04D3" w:rsidTr="00FA2C13">
        <w:trPr>
          <w:trHeight w:hRule="exact" w:val="283"/>
        </w:trPr>
        <w:tc>
          <w:tcPr>
            <w:tcW w:w="1234" w:type="dxa"/>
            <w:vMerge/>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454" w:type="dxa"/>
            <w:vMerge/>
            <w:tcBorders>
              <w:left w:val="single" w:sz="4" w:space="0" w:color="auto"/>
            </w:tcBorders>
            <w:shd w:val="clear" w:color="auto" w:fill="FFFFFF"/>
          </w:tcPr>
          <w:p w:rsidR="006D3ABB" w:rsidRPr="00FE04D3" w:rsidRDefault="006D3ABB" w:rsidP="00FA2C13">
            <w:pPr>
              <w:pStyle w:val="20"/>
              <w:spacing w:after="0" w:line="240" w:lineRule="auto"/>
              <w:rPr>
                <w:sz w:val="22"/>
                <w:szCs w:val="22"/>
              </w:rPr>
            </w:pPr>
          </w:p>
        </w:tc>
        <w:tc>
          <w:tcPr>
            <w:tcW w:w="773"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359"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252"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441" w:type="dxa"/>
            <w:tcBorders>
              <w:left w:val="single" w:sz="4" w:space="0" w:color="auto"/>
            </w:tcBorders>
            <w:shd w:val="clear" w:color="auto" w:fill="FFFFFF"/>
            <w:vAlign w:val="bottom"/>
          </w:tcPr>
          <w:p w:rsidR="006D3ABB" w:rsidRPr="00FE04D3" w:rsidRDefault="006D3ABB" w:rsidP="00FA2C13">
            <w:pPr>
              <w:pStyle w:val="20"/>
              <w:shd w:val="clear" w:color="auto" w:fill="auto"/>
              <w:spacing w:after="0" w:line="240" w:lineRule="auto"/>
              <w:rPr>
                <w:sz w:val="22"/>
                <w:szCs w:val="22"/>
              </w:rPr>
            </w:pPr>
            <w:r w:rsidRPr="00FE04D3">
              <w:rPr>
                <w:rStyle w:val="265pt"/>
                <w:sz w:val="22"/>
                <w:szCs w:val="22"/>
              </w:rPr>
              <w:t>0,6</w:t>
            </w:r>
          </w:p>
        </w:tc>
        <w:tc>
          <w:tcPr>
            <w:tcW w:w="1170"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382" w:type="dxa"/>
            <w:tcBorders>
              <w:left w:val="single" w:sz="4" w:space="0" w:color="auto"/>
            </w:tcBorders>
            <w:shd w:val="clear" w:color="auto" w:fill="FFFFFF"/>
            <w:vAlign w:val="bottom"/>
          </w:tcPr>
          <w:p w:rsidR="006D3ABB" w:rsidRPr="00FE04D3" w:rsidRDefault="006D3ABB" w:rsidP="00FA2C13">
            <w:pPr>
              <w:pStyle w:val="20"/>
              <w:shd w:val="clear" w:color="auto" w:fill="auto"/>
              <w:spacing w:after="0" w:line="240" w:lineRule="auto"/>
              <w:rPr>
                <w:sz w:val="22"/>
                <w:szCs w:val="22"/>
              </w:rPr>
            </w:pPr>
            <w:r w:rsidRPr="00FE04D3">
              <w:rPr>
                <w:rStyle w:val="265pt"/>
                <w:sz w:val="22"/>
                <w:szCs w:val="22"/>
              </w:rPr>
              <w:t>0,6</w:t>
            </w:r>
          </w:p>
        </w:tc>
        <w:tc>
          <w:tcPr>
            <w:tcW w:w="1275" w:type="dxa"/>
            <w:tcBorders>
              <w:left w:val="single" w:sz="4" w:space="0" w:color="auto"/>
            </w:tcBorders>
            <w:shd w:val="clear" w:color="auto" w:fill="FFFFFF"/>
            <w:vAlign w:val="bottom"/>
          </w:tcPr>
          <w:p w:rsidR="006D3ABB" w:rsidRPr="00FE04D3" w:rsidRDefault="006D3ABB" w:rsidP="00FA2C13">
            <w:pPr>
              <w:pStyle w:val="20"/>
              <w:shd w:val="clear" w:color="auto" w:fill="auto"/>
              <w:spacing w:after="0" w:line="240" w:lineRule="auto"/>
              <w:rPr>
                <w:sz w:val="22"/>
                <w:szCs w:val="22"/>
              </w:rPr>
            </w:pPr>
            <w:r w:rsidRPr="00FE04D3">
              <w:rPr>
                <w:rStyle w:val="265pt"/>
                <w:sz w:val="22"/>
                <w:szCs w:val="22"/>
              </w:rPr>
              <w:t>8-12</w:t>
            </w:r>
          </w:p>
        </w:tc>
        <w:tc>
          <w:tcPr>
            <w:tcW w:w="1221" w:type="dxa"/>
            <w:tcBorders>
              <w:left w:val="single" w:sz="4" w:space="0" w:color="auto"/>
            </w:tcBorders>
            <w:shd w:val="clear" w:color="auto" w:fill="FFFFFF"/>
          </w:tcPr>
          <w:p w:rsidR="006D3ABB" w:rsidRPr="00FE04D3" w:rsidRDefault="006D3ABB" w:rsidP="00FA2C13">
            <w:pPr>
              <w:pStyle w:val="20"/>
              <w:shd w:val="clear" w:color="auto" w:fill="auto"/>
              <w:spacing w:after="0" w:line="240" w:lineRule="auto"/>
              <w:rPr>
                <w:sz w:val="22"/>
                <w:szCs w:val="22"/>
              </w:rPr>
            </w:pPr>
            <w:r w:rsidRPr="00FE04D3">
              <w:rPr>
                <w:rStyle w:val="265pt"/>
                <w:sz w:val="22"/>
                <w:szCs w:val="22"/>
              </w:rPr>
              <w:t>0,7</w:t>
            </w:r>
          </w:p>
        </w:tc>
        <w:tc>
          <w:tcPr>
            <w:tcW w:w="1349" w:type="dxa"/>
            <w:tcBorders>
              <w:left w:val="single" w:sz="4" w:space="0" w:color="auto"/>
            </w:tcBorders>
            <w:shd w:val="clear" w:color="auto" w:fill="FFFFFF"/>
          </w:tcPr>
          <w:p w:rsidR="006D3ABB" w:rsidRPr="00FE04D3" w:rsidRDefault="006D3ABB" w:rsidP="00FA2C13">
            <w:pPr>
              <w:pStyle w:val="20"/>
              <w:shd w:val="clear" w:color="auto" w:fill="auto"/>
              <w:spacing w:after="0" w:line="240" w:lineRule="auto"/>
              <w:rPr>
                <w:sz w:val="22"/>
                <w:szCs w:val="22"/>
              </w:rPr>
            </w:pPr>
            <w:r w:rsidRPr="00FE04D3">
              <w:rPr>
                <w:rStyle w:val="265pt"/>
                <w:sz w:val="22"/>
                <w:szCs w:val="22"/>
              </w:rPr>
              <w:t>10-15</w:t>
            </w:r>
          </w:p>
        </w:tc>
        <w:tc>
          <w:tcPr>
            <w:tcW w:w="1116" w:type="dxa"/>
            <w:tcBorders>
              <w:left w:val="single" w:sz="4" w:space="0" w:color="auto"/>
              <w:right w:val="single" w:sz="4" w:space="0" w:color="auto"/>
            </w:tcBorders>
            <w:shd w:val="clear" w:color="auto" w:fill="FFFFFF"/>
          </w:tcPr>
          <w:p w:rsidR="006D3ABB" w:rsidRPr="00FE04D3" w:rsidRDefault="006D3ABB" w:rsidP="00FA2C13">
            <w:pPr>
              <w:pStyle w:val="20"/>
              <w:shd w:val="clear" w:color="auto" w:fill="auto"/>
              <w:spacing w:after="0" w:line="240" w:lineRule="auto"/>
              <w:ind w:left="200"/>
              <w:jc w:val="left"/>
              <w:rPr>
                <w:sz w:val="22"/>
                <w:szCs w:val="22"/>
              </w:rPr>
            </w:pPr>
            <w:r w:rsidRPr="00FE04D3">
              <w:rPr>
                <w:rStyle w:val="265pt"/>
                <w:sz w:val="22"/>
                <w:szCs w:val="22"/>
              </w:rPr>
              <w:t>(0-3)Е,</w:t>
            </w:r>
          </w:p>
        </w:tc>
      </w:tr>
      <w:tr w:rsidR="006D3ABB" w:rsidRPr="00FE04D3" w:rsidTr="00FA2C13">
        <w:trPr>
          <w:trHeight w:hRule="exact" w:val="250"/>
        </w:trPr>
        <w:tc>
          <w:tcPr>
            <w:tcW w:w="1234" w:type="dxa"/>
            <w:vMerge/>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454" w:type="dxa"/>
            <w:vMerge/>
            <w:tcBorders>
              <w:left w:val="single" w:sz="4" w:space="0" w:color="auto"/>
            </w:tcBorders>
            <w:shd w:val="clear" w:color="auto" w:fill="FFFFFF"/>
            <w:vAlign w:val="bottom"/>
          </w:tcPr>
          <w:p w:rsidR="006D3ABB" w:rsidRPr="00FE04D3" w:rsidRDefault="006D3ABB" w:rsidP="00FA2C13">
            <w:pPr>
              <w:pStyle w:val="20"/>
              <w:spacing w:after="0" w:line="240" w:lineRule="auto"/>
              <w:rPr>
                <w:sz w:val="22"/>
                <w:szCs w:val="22"/>
              </w:rPr>
            </w:pPr>
          </w:p>
        </w:tc>
        <w:tc>
          <w:tcPr>
            <w:tcW w:w="773"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359"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252"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441"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170"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382"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275"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221"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116" w:type="dxa"/>
            <w:tcBorders>
              <w:left w:val="single" w:sz="4" w:space="0" w:color="auto"/>
              <w:right w:val="single" w:sz="4" w:space="0" w:color="auto"/>
            </w:tcBorders>
            <w:shd w:val="clear" w:color="auto" w:fill="FFFFFF"/>
            <w:vAlign w:val="bottom"/>
          </w:tcPr>
          <w:p w:rsidR="006D3ABB" w:rsidRPr="00FE04D3" w:rsidRDefault="006D3ABB" w:rsidP="00FA2C13">
            <w:pPr>
              <w:pStyle w:val="20"/>
              <w:shd w:val="clear" w:color="auto" w:fill="auto"/>
              <w:spacing w:after="0" w:line="240" w:lineRule="auto"/>
              <w:ind w:left="300"/>
              <w:jc w:val="left"/>
              <w:rPr>
                <w:sz w:val="22"/>
                <w:szCs w:val="22"/>
              </w:rPr>
            </w:pPr>
            <w:r w:rsidRPr="00FE04D3">
              <w:rPr>
                <w:rStyle w:val="265pt"/>
                <w:sz w:val="22"/>
                <w:szCs w:val="22"/>
              </w:rPr>
              <w:t>С, Б</w:t>
            </w:r>
          </w:p>
        </w:tc>
      </w:tr>
      <w:tr w:rsidR="006D3ABB" w:rsidRPr="00FE04D3" w:rsidTr="00FA2C13">
        <w:trPr>
          <w:trHeight w:hRule="exact" w:val="269"/>
        </w:trPr>
        <w:tc>
          <w:tcPr>
            <w:tcW w:w="1234" w:type="dxa"/>
            <w:vMerge/>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454" w:type="dxa"/>
            <w:vMerge/>
            <w:tcBorders>
              <w:left w:val="single" w:sz="4" w:space="0" w:color="auto"/>
            </w:tcBorders>
            <w:shd w:val="clear" w:color="auto" w:fill="FFFFFF"/>
            <w:vAlign w:val="bottom"/>
          </w:tcPr>
          <w:p w:rsidR="006D3ABB" w:rsidRPr="00FE04D3" w:rsidRDefault="006D3ABB" w:rsidP="00FA2C13">
            <w:pPr>
              <w:pStyle w:val="20"/>
              <w:shd w:val="clear" w:color="auto" w:fill="auto"/>
              <w:spacing w:after="0" w:line="240" w:lineRule="auto"/>
              <w:rPr>
                <w:sz w:val="22"/>
                <w:szCs w:val="22"/>
              </w:rPr>
            </w:pPr>
          </w:p>
        </w:tc>
        <w:tc>
          <w:tcPr>
            <w:tcW w:w="773"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359"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252"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441"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170"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382"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275"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221"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c>
          <w:tcPr>
            <w:tcW w:w="1116" w:type="dxa"/>
            <w:tcBorders>
              <w:left w:val="single" w:sz="4" w:space="0" w:color="auto"/>
              <w:right w:val="single" w:sz="4" w:space="0" w:color="auto"/>
            </w:tcBorders>
            <w:shd w:val="clear" w:color="auto" w:fill="FFFFFF"/>
          </w:tcPr>
          <w:p w:rsidR="006D3ABB" w:rsidRPr="00FE04D3" w:rsidRDefault="006D3ABB" w:rsidP="00FA2C13">
            <w:pPr>
              <w:spacing w:after="0" w:line="240" w:lineRule="auto"/>
              <w:rPr>
                <w:rFonts w:ascii="Times New Roman" w:hAnsi="Times New Roman" w:cs="Times New Roman"/>
              </w:rPr>
            </w:pPr>
          </w:p>
        </w:tc>
      </w:tr>
      <w:tr w:rsidR="00FA2C13" w:rsidRPr="00FE04D3" w:rsidTr="006D3ABB">
        <w:trPr>
          <w:trHeight w:hRule="exact" w:val="312"/>
        </w:trPr>
        <w:tc>
          <w:tcPr>
            <w:tcW w:w="1234"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54"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jc w:val="left"/>
              <w:rPr>
                <w:sz w:val="22"/>
                <w:szCs w:val="22"/>
              </w:rPr>
            </w:pPr>
            <w:proofErr w:type="spellStart"/>
            <w:r w:rsidRPr="00FE04D3">
              <w:rPr>
                <w:rStyle w:val="265pt"/>
                <w:sz w:val="22"/>
                <w:szCs w:val="22"/>
              </w:rPr>
              <w:t>приручейно</w:t>
            </w:r>
            <w:proofErr w:type="spellEnd"/>
            <w:r w:rsidRPr="00FE04D3">
              <w:rPr>
                <w:rStyle w:val="265pt"/>
                <w:sz w:val="22"/>
                <w:szCs w:val="22"/>
              </w:rPr>
              <w:t>-</w:t>
            </w:r>
          </w:p>
        </w:tc>
        <w:tc>
          <w:tcPr>
            <w:tcW w:w="773"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ind w:left="180"/>
              <w:jc w:val="left"/>
              <w:rPr>
                <w:sz w:val="22"/>
                <w:szCs w:val="22"/>
              </w:rPr>
            </w:pPr>
            <w:r w:rsidRPr="00FE04D3">
              <w:rPr>
                <w:rStyle w:val="265pt"/>
                <w:sz w:val="22"/>
                <w:szCs w:val="22"/>
              </w:rPr>
              <w:t>8-12</w:t>
            </w:r>
          </w:p>
        </w:tc>
        <w:tc>
          <w:tcPr>
            <w:tcW w:w="1359"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w:t>
            </w:r>
          </w:p>
        </w:tc>
        <w:tc>
          <w:tcPr>
            <w:tcW w:w="1252"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w:t>
            </w:r>
          </w:p>
        </w:tc>
        <w:tc>
          <w:tcPr>
            <w:tcW w:w="1441" w:type="dxa"/>
            <w:tcBorders>
              <w:top w:val="single" w:sz="4" w:space="0" w:color="auto"/>
              <w:left w:val="single" w:sz="4" w:space="0" w:color="auto"/>
            </w:tcBorders>
            <w:shd w:val="clear" w:color="auto" w:fill="FFFFFF"/>
          </w:tcPr>
          <w:p w:rsidR="00FA2C13" w:rsidRPr="00FE04D3" w:rsidRDefault="00FA2C13" w:rsidP="006D3ABB">
            <w:pPr>
              <w:pStyle w:val="20"/>
              <w:shd w:val="clear" w:color="auto" w:fill="auto"/>
              <w:spacing w:after="0" w:line="240" w:lineRule="auto"/>
              <w:rPr>
                <w:sz w:val="22"/>
                <w:szCs w:val="22"/>
              </w:rPr>
            </w:pPr>
            <w:r w:rsidRPr="00FE04D3">
              <w:rPr>
                <w:rStyle w:val="265pt"/>
                <w:sz w:val="22"/>
                <w:szCs w:val="22"/>
              </w:rPr>
              <w:t>0,8</w:t>
            </w:r>
          </w:p>
        </w:tc>
        <w:tc>
          <w:tcPr>
            <w:tcW w:w="1170"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25-35</w:t>
            </w:r>
          </w:p>
        </w:tc>
        <w:tc>
          <w:tcPr>
            <w:tcW w:w="1382"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0,8</w:t>
            </w:r>
          </w:p>
        </w:tc>
        <w:tc>
          <w:tcPr>
            <w:tcW w:w="1275"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25-30</w:t>
            </w:r>
          </w:p>
        </w:tc>
        <w:tc>
          <w:tcPr>
            <w:tcW w:w="1221" w:type="dxa"/>
            <w:tcBorders>
              <w:top w:val="single" w:sz="4" w:space="0" w:color="auto"/>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0,8</w:t>
            </w:r>
          </w:p>
        </w:tc>
        <w:tc>
          <w:tcPr>
            <w:tcW w:w="1349" w:type="dxa"/>
            <w:tcBorders>
              <w:top w:val="single" w:sz="4" w:space="0" w:color="auto"/>
              <w:lef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25-30</w:t>
            </w:r>
          </w:p>
        </w:tc>
        <w:tc>
          <w:tcPr>
            <w:tcW w:w="1116" w:type="dxa"/>
            <w:tcBorders>
              <w:top w:val="single" w:sz="4" w:space="0" w:color="auto"/>
              <w:left w:val="single" w:sz="4" w:space="0" w:color="auto"/>
              <w:right w:val="single" w:sz="4" w:space="0" w:color="auto"/>
            </w:tcBorders>
            <w:shd w:val="clear" w:color="auto" w:fill="FFFFFF"/>
            <w:vAlign w:val="center"/>
          </w:tcPr>
          <w:p w:rsidR="00FA2C13" w:rsidRPr="00FE04D3" w:rsidRDefault="00FA2C13" w:rsidP="00FA2C13">
            <w:pPr>
              <w:pStyle w:val="20"/>
              <w:shd w:val="clear" w:color="auto" w:fill="auto"/>
              <w:spacing w:after="0" w:line="240" w:lineRule="auto"/>
              <w:jc w:val="left"/>
              <w:rPr>
                <w:sz w:val="22"/>
                <w:szCs w:val="22"/>
              </w:rPr>
            </w:pPr>
            <w:r w:rsidRPr="00FE04D3">
              <w:rPr>
                <w:rStyle w:val="265pt"/>
                <w:sz w:val="22"/>
                <w:szCs w:val="22"/>
              </w:rPr>
              <w:t>(7-10) Ос</w:t>
            </w:r>
          </w:p>
        </w:tc>
      </w:tr>
      <w:tr w:rsidR="00FA2C13" w:rsidRPr="00FE04D3" w:rsidTr="006D3ABB">
        <w:trPr>
          <w:trHeight w:hRule="exact" w:val="413"/>
        </w:trPr>
        <w:tc>
          <w:tcPr>
            <w:tcW w:w="1234"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54" w:type="dxa"/>
            <w:tcBorders>
              <w:left w:val="single" w:sz="4" w:space="0" w:color="auto"/>
            </w:tcBorders>
            <w:shd w:val="clear" w:color="auto" w:fill="FFFFFF"/>
          </w:tcPr>
          <w:p w:rsidR="00FA2C13" w:rsidRPr="00FE04D3" w:rsidRDefault="00FA2C13" w:rsidP="00FA2C13">
            <w:pPr>
              <w:pStyle w:val="20"/>
              <w:shd w:val="clear" w:color="auto" w:fill="auto"/>
              <w:spacing w:after="0" w:line="240" w:lineRule="auto"/>
              <w:jc w:val="left"/>
              <w:rPr>
                <w:sz w:val="22"/>
                <w:szCs w:val="22"/>
              </w:rPr>
            </w:pPr>
            <w:proofErr w:type="spellStart"/>
            <w:r w:rsidRPr="00FE04D3">
              <w:rPr>
                <w:rStyle w:val="265pt"/>
                <w:sz w:val="22"/>
                <w:szCs w:val="22"/>
              </w:rPr>
              <w:t>крупнотравн</w:t>
            </w:r>
            <w:proofErr w:type="spellEnd"/>
          </w:p>
        </w:tc>
        <w:tc>
          <w:tcPr>
            <w:tcW w:w="773"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59"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52"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41" w:type="dxa"/>
            <w:tcBorders>
              <w:left w:val="single" w:sz="4" w:space="0" w:color="auto"/>
            </w:tcBorders>
            <w:shd w:val="clear" w:color="auto" w:fill="FFFFFF"/>
          </w:tcPr>
          <w:p w:rsidR="00FA2C13" w:rsidRPr="00FE04D3" w:rsidRDefault="00FA2C13" w:rsidP="006D3ABB">
            <w:pPr>
              <w:pStyle w:val="20"/>
              <w:shd w:val="clear" w:color="auto" w:fill="auto"/>
              <w:spacing w:after="0" w:line="240" w:lineRule="auto"/>
              <w:rPr>
                <w:sz w:val="22"/>
                <w:szCs w:val="22"/>
              </w:rPr>
            </w:pPr>
            <w:r w:rsidRPr="00FE04D3">
              <w:rPr>
                <w:rStyle w:val="265pt"/>
                <w:sz w:val="22"/>
                <w:szCs w:val="22"/>
              </w:rPr>
              <w:t>0,7</w:t>
            </w:r>
          </w:p>
        </w:tc>
        <w:tc>
          <w:tcPr>
            <w:tcW w:w="1170"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82" w:type="dxa"/>
            <w:tcBorders>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0,7</w:t>
            </w:r>
          </w:p>
        </w:tc>
        <w:tc>
          <w:tcPr>
            <w:tcW w:w="1275" w:type="dxa"/>
            <w:tcBorders>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8-12</w:t>
            </w:r>
          </w:p>
        </w:tc>
        <w:tc>
          <w:tcPr>
            <w:tcW w:w="1221" w:type="dxa"/>
            <w:tcBorders>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0,7</w:t>
            </w:r>
          </w:p>
        </w:tc>
        <w:tc>
          <w:tcPr>
            <w:tcW w:w="1349" w:type="dxa"/>
            <w:tcBorders>
              <w:left w:val="single" w:sz="4" w:space="0" w:color="auto"/>
            </w:tcBorders>
            <w:shd w:val="clear" w:color="auto" w:fill="FFFFFF"/>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rPr>
              <w:t>10-15</w:t>
            </w:r>
          </w:p>
        </w:tc>
        <w:tc>
          <w:tcPr>
            <w:tcW w:w="1116" w:type="dxa"/>
            <w:tcBorders>
              <w:left w:val="single" w:sz="4" w:space="0" w:color="auto"/>
              <w:right w:val="single" w:sz="4" w:space="0" w:color="auto"/>
            </w:tcBorders>
            <w:shd w:val="clear" w:color="auto" w:fill="FFFFFF"/>
          </w:tcPr>
          <w:p w:rsidR="00FA2C13" w:rsidRPr="00FE04D3" w:rsidRDefault="00FA2C13" w:rsidP="00FA2C13">
            <w:pPr>
              <w:pStyle w:val="20"/>
              <w:shd w:val="clear" w:color="auto" w:fill="auto"/>
              <w:spacing w:after="0" w:line="240" w:lineRule="auto"/>
              <w:jc w:val="left"/>
              <w:rPr>
                <w:sz w:val="22"/>
                <w:szCs w:val="22"/>
              </w:rPr>
            </w:pPr>
            <w:r w:rsidRPr="00FE04D3">
              <w:rPr>
                <w:rStyle w:val="265pt"/>
                <w:sz w:val="22"/>
                <w:szCs w:val="22"/>
              </w:rPr>
              <w:t>(0-3)Е, Б</w:t>
            </w:r>
          </w:p>
        </w:tc>
      </w:tr>
      <w:tr w:rsidR="00FA2C13" w:rsidRPr="00FE04D3" w:rsidTr="006D3ABB">
        <w:trPr>
          <w:trHeight w:hRule="exact" w:val="389"/>
        </w:trPr>
        <w:tc>
          <w:tcPr>
            <w:tcW w:w="1234" w:type="dxa"/>
            <w:vMerge/>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54" w:type="dxa"/>
            <w:tcBorders>
              <w:left w:val="single" w:sz="4" w:space="0" w:color="auto"/>
            </w:tcBorders>
            <w:shd w:val="clear" w:color="auto" w:fill="FFFFFF"/>
            <w:vAlign w:val="bottom"/>
          </w:tcPr>
          <w:p w:rsidR="00FA2C13" w:rsidRPr="00FE04D3" w:rsidRDefault="00FA2C13" w:rsidP="00FA2C13">
            <w:pPr>
              <w:pStyle w:val="20"/>
              <w:shd w:val="clear" w:color="auto" w:fill="auto"/>
              <w:spacing w:after="0" w:line="240" w:lineRule="auto"/>
              <w:rPr>
                <w:sz w:val="22"/>
                <w:szCs w:val="22"/>
              </w:rPr>
            </w:pPr>
            <w:r w:rsidRPr="00FE04D3">
              <w:rPr>
                <w:rStyle w:val="265pt"/>
                <w:sz w:val="22"/>
                <w:szCs w:val="22"/>
                <w:lang w:val="en-US" w:bidi="en-US"/>
              </w:rPr>
              <w:t>(II-I)</w:t>
            </w:r>
          </w:p>
        </w:tc>
        <w:tc>
          <w:tcPr>
            <w:tcW w:w="773"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59"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52"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441" w:type="dxa"/>
            <w:tcBorders>
              <w:left w:val="single" w:sz="4" w:space="0" w:color="auto"/>
            </w:tcBorders>
            <w:shd w:val="clear" w:color="auto" w:fill="FFFFFF"/>
          </w:tcPr>
          <w:p w:rsidR="00FA2C13" w:rsidRPr="00FE04D3" w:rsidRDefault="00FA2C13" w:rsidP="006D3ABB">
            <w:pPr>
              <w:spacing w:after="0" w:line="240" w:lineRule="auto"/>
              <w:jc w:val="center"/>
              <w:rPr>
                <w:rFonts w:ascii="Times New Roman" w:hAnsi="Times New Roman" w:cs="Times New Roman"/>
              </w:rPr>
            </w:pPr>
          </w:p>
        </w:tc>
        <w:tc>
          <w:tcPr>
            <w:tcW w:w="1170"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82"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75"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221"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c>
          <w:tcPr>
            <w:tcW w:w="1116" w:type="dxa"/>
            <w:tcBorders>
              <w:left w:val="single" w:sz="4" w:space="0" w:color="auto"/>
              <w:right w:val="single" w:sz="4" w:space="0" w:color="auto"/>
            </w:tcBorders>
            <w:shd w:val="clear" w:color="auto" w:fill="FFFFFF"/>
          </w:tcPr>
          <w:p w:rsidR="00FA2C13" w:rsidRPr="00FE04D3" w:rsidRDefault="00FA2C13" w:rsidP="00FA2C13">
            <w:pPr>
              <w:spacing w:after="0" w:line="240" w:lineRule="auto"/>
              <w:rPr>
                <w:rFonts w:ascii="Times New Roman" w:hAnsi="Times New Roman" w:cs="Times New Roman"/>
              </w:rPr>
            </w:pPr>
          </w:p>
        </w:tc>
      </w:tr>
      <w:tr w:rsidR="0071583C" w:rsidRPr="00FE04D3" w:rsidTr="004F6B58">
        <w:trPr>
          <w:trHeight w:hRule="exact" w:val="293"/>
        </w:trPr>
        <w:tc>
          <w:tcPr>
            <w:tcW w:w="1234" w:type="dxa"/>
            <w:vMerge w:val="restart"/>
            <w:tcBorders>
              <w:top w:val="single" w:sz="4" w:space="0" w:color="auto"/>
              <w:left w:val="single" w:sz="4" w:space="0" w:color="auto"/>
            </w:tcBorders>
            <w:shd w:val="clear" w:color="auto" w:fill="FFFFFF"/>
            <w:vAlign w:val="bottom"/>
          </w:tcPr>
          <w:p w:rsidR="0071583C" w:rsidRPr="00FE04D3" w:rsidRDefault="0071583C" w:rsidP="00FA2C13">
            <w:pPr>
              <w:pStyle w:val="20"/>
              <w:shd w:val="clear" w:color="auto" w:fill="auto"/>
              <w:spacing w:after="0" w:line="240" w:lineRule="auto"/>
              <w:jc w:val="left"/>
              <w:rPr>
                <w:sz w:val="22"/>
                <w:szCs w:val="22"/>
              </w:rPr>
            </w:pPr>
            <w:r w:rsidRPr="00FE04D3">
              <w:rPr>
                <w:rStyle w:val="265pt"/>
                <w:sz w:val="22"/>
                <w:szCs w:val="22"/>
              </w:rPr>
              <w:t>2.Осиново-</w:t>
            </w:r>
          </w:p>
          <w:p w:rsidR="0071583C" w:rsidRPr="00FE04D3" w:rsidRDefault="0071583C" w:rsidP="0071583C">
            <w:pPr>
              <w:pStyle w:val="20"/>
              <w:shd w:val="clear" w:color="auto" w:fill="auto"/>
              <w:spacing w:after="0" w:line="240" w:lineRule="auto"/>
              <w:jc w:val="left"/>
              <w:rPr>
                <w:sz w:val="22"/>
                <w:szCs w:val="22"/>
              </w:rPr>
            </w:pPr>
            <w:proofErr w:type="gramStart"/>
            <w:r w:rsidRPr="00FE04D3">
              <w:rPr>
                <w:rStyle w:val="265pt"/>
                <w:sz w:val="22"/>
                <w:szCs w:val="22"/>
              </w:rPr>
              <w:lastRenderedPageBreak/>
              <w:t>еловые (с</w:t>
            </w:r>
            <w:proofErr w:type="gramEnd"/>
          </w:p>
          <w:p w:rsidR="0071583C" w:rsidRPr="00FE04D3" w:rsidRDefault="0071583C" w:rsidP="0071583C">
            <w:pPr>
              <w:pStyle w:val="20"/>
              <w:shd w:val="clear" w:color="auto" w:fill="auto"/>
              <w:spacing w:after="0" w:line="240" w:lineRule="auto"/>
              <w:jc w:val="left"/>
              <w:rPr>
                <w:sz w:val="22"/>
                <w:szCs w:val="22"/>
              </w:rPr>
            </w:pPr>
            <w:r w:rsidRPr="00FE04D3">
              <w:rPr>
                <w:rStyle w:val="265pt"/>
                <w:sz w:val="22"/>
                <w:szCs w:val="22"/>
              </w:rPr>
              <w:t>наличием</w:t>
            </w:r>
          </w:p>
          <w:p w:rsidR="0071583C" w:rsidRPr="00FE04D3" w:rsidRDefault="0071583C" w:rsidP="0071583C">
            <w:pPr>
              <w:pStyle w:val="20"/>
              <w:shd w:val="clear" w:color="auto" w:fill="auto"/>
              <w:spacing w:after="0" w:line="240" w:lineRule="auto"/>
              <w:jc w:val="left"/>
              <w:rPr>
                <w:sz w:val="22"/>
                <w:szCs w:val="22"/>
              </w:rPr>
            </w:pPr>
            <w:r w:rsidRPr="00FE04D3">
              <w:rPr>
                <w:rStyle w:val="265pt"/>
                <w:sz w:val="22"/>
                <w:szCs w:val="22"/>
              </w:rPr>
              <w:t>под</w:t>
            </w:r>
          </w:p>
          <w:p w:rsidR="0071583C" w:rsidRPr="00FE04D3" w:rsidRDefault="0071583C" w:rsidP="0071583C">
            <w:pPr>
              <w:pStyle w:val="20"/>
              <w:shd w:val="clear" w:color="auto" w:fill="auto"/>
              <w:spacing w:after="0" w:line="240" w:lineRule="auto"/>
              <w:jc w:val="left"/>
              <w:rPr>
                <w:sz w:val="22"/>
                <w:szCs w:val="22"/>
              </w:rPr>
            </w:pPr>
            <w:r w:rsidRPr="00FE04D3">
              <w:rPr>
                <w:rStyle w:val="265pt"/>
                <w:sz w:val="22"/>
                <w:szCs w:val="22"/>
              </w:rPr>
              <w:t>пологом</w:t>
            </w:r>
          </w:p>
          <w:p w:rsidR="0071583C" w:rsidRPr="00FE04D3" w:rsidRDefault="0071583C" w:rsidP="0071583C">
            <w:pPr>
              <w:pStyle w:val="20"/>
              <w:shd w:val="clear" w:color="auto" w:fill="auto"/>
              <w:spacing w:after="0" w:line="240" w:lineRule="auto"/>
              <w:jc w:val="left"/>
              <w:rPr>
                <w:sz w:val="22"/>
                <w:szCs w:val="22"/>
              </w:rPr>
            </w:pPr>
            <w:r w:rsidRPr="00FE04D3">
              <w:rPr>
                <w:rStyle w:val="265pt"/>
                <w:sz w:val="22"/>
                <w:szCs w:val="22"/>
              </w:rPr>
              <w:t>осины</w:t>
            </w:r>
          </w:p>
          <w:p w:rsidR="0071583C" w:rsidRPr="00FE04D3" w:rsidRDefault="0071583C" w:rsidP="0071583C">
            <w:pPr>
              <w:pStyle w:val="20"/>
              <w:shd w:val="clear" w:color="auto" w:fill="auto"/>
              <w:spacing w:after="0" w:line="240" w:lineRule="auto"/>
              <w:jc w:val="left"/>
              <w:rPr>
                <w:sz w:val="22"/>
                <w:szCs w:val="22"/>
              </w:rPr>
            </w:pPr>
            <w:r w:rsidRPr="00FE04D3">
              <w:rPr>
                <w:rStyle w:val="265pt"/>
                <w:sz w:val="22"/>
                <w:szCs w:val="22"/>
              </w:rPr>
              <w:t>достаточно</w:t>
            </w:r>
          </w:p>
          <w:p w:rsidR="0071583C" w:rsidRPr="00FE04D3" w:rsidRDefault="0071583C" w:rsidP="0071583C">
            <w:pPr>
              <w:pStyle w:val="20"/>
              <w:shd w:val="clear" w:color="auto" w:fill="auto"/>
              <w:spacing w:after="0" w:line="240" w:lineRule="auto"/>
              <w:jc w:val="left"/>
              <w:rPr>
                <w:sz w:val="22"/>
                <w:szCs w:val="22"/>
              </w:rPr>
            </w:pPr>
            <w:proofErr w:type="spellStart"/>
            <w:r w:rsidRPr="00FE04D3">
              <w:rPr>
                <w:rStyle w:val="265pt"/>
                <w:sz w:val="22"/>
                <w:szCs w:val="22"/>
              </w:rPr>
              <w:t>го</w:t>
            </w:r>
            <w:proofErr w:type="spellEnd"/>
          </w:p>
          <w:p w:rsidR="0071583C" w:rsidRPr="00FE04D3" w:rsidRDefault="0071583C" w:rsidP="0071583C">
            <w:pPr>
              <w:pStyle w:val="20"/>
              <w:shd w:val="clear" w:color="auto" w:fill="auto"/>
              <w:spacing w:after="0" w:line="240" w:lineRule="auto"/>
              <w:jc w:val="left"/>
              <w:rPr>
                <w:sz w:val="22"/>
                <w:szCs w:val="22"/>
              </w:rPr>
            </w:pPr>
            <w:r w:rsidRPr="00FE04D3">
              <w:rPr>
                <w:rStyle w:val="265pt"/>
                <w:sz w:val="22"/>
                <w:szCs w:val="22"/>
              </w:rPr>
              <w:t>количества</w:t>
            </w:r>
          </w:p>
          <w:p w:rsidR="0071583C" w:rsidRPr="00FE04D3" w:rsidRDefault="0071583C" w:rsidP="0071583C">
            <w:pPr>
              <w:pStyle w:val="20"/>
              <w:shd w:val="clear" w:color="auto" w:fill="auto"/>
              <w:spacing w:after="0" w:line="240" w:lineRule="auto"/>
              <w:jc w:val="left"/>
              <w:rPr>
                <w:sz w:val="22"/>
                <w:szCs w:val="22"/>
              </w:rPr>
            </w:pPr>
            <w:r w:rsidRPr="00FE04D3">
              <w:rPr>
                <w:rStyle w:val="265pt"/>
                <w:sz w:val="22"/>
                <w:szCs w:val="22"/>
              </w:rPr>
              <w:t>деревьев</w:t>
            </w:r>
          </w:p>
          <w:p w:rsidR="0071583C" w:rsidRPr="00FE04D3" w:rsidRDefault="0071583C" w:rsidP="0071583C">
            <w:pPr>
              <w:pStyle w:val="20"/>
              <w:shd w:val="clear" w:color="auto" w:fill="auto"/>
              <w:spacing w:after="0" w:line="240" w:lineRule="auto"/>
              <w:jc w:val="left"/>
              <w:rPr>
                <w:sz w:val="22"/>
                <w:szCs w:val="22"/>
              </w:rPr>
            </w:pPr>
            <w:r w:rsidRPr="00FE04D3">
              <w:rPr>
                <w:rStyle w:val="265pt"/>
                <w:sz w:val="22"/>
                <w:szCs w:val="22"/>
              </w:rPr>
              <w:t>ели -</w:t>
            </w:r>
          </w:p>
          <w:p w:rsidR="0071583C" w:rsidRPr="00FE04D3" w:rsidRDefault="0071583C" w:rsidP="0071583C">
            <w:pPr>
              <w:pStyle w:val="20"/>
              <w:shd w:val="clear" w:color="auto" w:fill="auto"/>
              <w:spacing w:after="0" w:line="240" w:lineRule="auto"/>
              <w:jc w:val="left"/>
              <w:rPr>
                <w:sz w:val="22"/>
                <w:szCs w:val="22"/>
              </w:rPr>
            </w:pPr>
            <w:r w:rsidRPr="00FE04D3">
              <w:rPr>
                <w:rStyle w:val="265pt"/>
                <w:sz w:val="22"/>
                <w:szCs w:val="22"/>
              </w:rPr>
              <w:t>второй</w:t>
            </w:r>
          </w:p>
          <w:p w:rsidR="0071583C" w:rsidRPr="00FE04D3" w:rsidRDefault="0071583C" w:rsidP="0071583C">
            <w:pPr>
              <w:pStyle w:val="20"/>
              <w:shd w:val="clear" w:color="auto" w:fill="auto"/>
              <w:spacing w:after="0" w:line="240" w:lineRule="auto"/>
              <w:jc w:val="left"/>
              <w:rPr>
                <w:sz w:val="22"/>
                <w:szCs w:val="22"/>
              </w:rPr>
            </w:pPr>
            <w:r w:rsidRPr="00FE04D3">
              <w:rPr>
                <w:rStyle w:val="265pt"/>
                <w:sz w:val="22"/>
                <w:szCs w:val="22"/>
              </w:rPr>
              <w:t>ярус или</w:t>
            </w:r>
          </w:p>
          <w:p w:rsidR="0071583C" w:rsidRPr="00FE04D3" w:rsidRDefault="0071583C" w:rsidP="0071583C">
            <w:pPr>
              <w:pStyle w:val="20"/>
              <w:spacing w:after="0" w:line="240" w:lineRule="auto"/>
              <w:jc w:val="left"/>
              <w:rPr>
                <w:sz w:val="22"/>
                <w:szCs w:val="22"/>
              </w:rPr>
            </w:pPr>
            <w:r w:rsidRPr="00FE04D3">
              <w:rPr>
                <w:rStyle w:val="265pt"/>
                <w:sz w:val="22"/>
                <w:szCs w:val="22"/>
              </w:rPr>
              <w:t>подрост)</w:t>
            </w:r>
          </w:p>
        </w:tc>
        <w:tc>
          <w:tcPr>
            <w:tcW w:w="1454" w:type="dxa"/>
            <w:vMerge w:val="restart"/>
            <w:tcBorders>
              <w:top w:val="single" w:sz="4" w:space="0" w:color="auto"/>
              <w:left w:val="single" w:sz="4" w:space="0" w:color="auto"/>
            </w:tcBorders>
            <w:shd w:val="clear" w:color="auto" w:fill="FFFFFF"/>
            <w:vAlign w:val="bottom"/>
          </w:tcPr>
          <w:p w:rsidR="0071583C" w:rsidRPr="00FE04D3" w:rsidRDefault="00F517E6" w:rsidP="00F517E6">
            <w:pPr>
              <w:pStyle w:val="20"/>
              <w:shd w:val="clear" w:color="auto" w:fill="auto"/>
              <w:spacing w:after="0" w:line="240" w:lineRule="auto"/>
              <w:rPr>
                <w:sz w:val="22"/>
                <w:szCs w:val="22"/>
              </w:rPr>
            </w:pPr>
            <w:r w:rsidRPr="00FE04D3">
              <w:rPr>
                <w:rStyle w:val="265pt"/>
                <w:sz w:val="22"/>
                <w:szCs w:val="22"/>
              </w:rPr>
              <w:lastRenderedPageBreak/>
              <w:t>с</w:t>
            </w:r>
            <w:r w:rsidR="0071583C" w:rsidRPr="00FE04D3">
              <w:rPr>
                <w:rStyle w:val="265pt"/>
                <w:sz w:val="22"/>
                <w:szCs w:val="22"/>
              </w:rPr>
              <w:t>ложные</w:t>
            </w:r>
            <w:r w:rsidRPr="00FE04D3">
              <w:rPr>
                <w:rStyle w:val="265pt"/>
                <w:sz w:val="22"/>
                <w:szCs w:val="22"/>
              </w:rPr>
              <w:t xml:space="preserve"> </w:t>
            </w:r>
            <w:proofErr w:type="spellStart"/>
            <w:r w:rsidR="0071583C" w:rsidRPr="00FE04D3">
              <w:rPr>
                <w:rStyle w:val="265pt"/>
                <w:sz w:val="22"/>
                <w:szCs w:val="22"/>
              </w:rPr>
              <w:lastRenderedPageBreak/>
              <w:t>широкотравные</w:t>
            </w:r>
            <w:proofErr w:type="spellEnd"/>
            <w:r w:rsidRPr="00FE04D3">
              <w:rPr>
                <w:rStyle w:val="265pt"/>
                <w:sz w:val="22"/>
                <w:szCs w:val="22"/>
              </w:rPr>
              <w:t xml:space="preserve"> </w:t>
            </w:r>
            <w:r w:rsidR="0071583C" w:rsidRPr="00FE04D3">
              <w:rPr>
                <w:rStyle w:val="265pt"/>
                <w:sz w:val="22"/>
                <w:szCs w:val="22"/>
              </w:rPr>
              <w:t>(</w:t>
            </w:r>
            <w:r w:rsidR="0071583C" w:rsidRPr="00FE04D3">
              <w:rPr>
                <w:rStyle w:val="265pt"/>
                <w:sz w:val="22"/>
                <w:szCs w:val="22"/>
                <w:lang w:val="en-US"/>
              </w:rPr>
              <w:t>I</w:t>
            </w:r>
            <w:proofErr w:type="gramStart"/>
            <w:r w:rsidR="0071583C" w:rsidRPr="00FE04D3">
              <w:rPr>
                <w:rStyle w:val="265pt"/>
                <w:sz w:val="22"/>
                <w:szCs w:val="22"/>
              </w:rPr>
              <w:t>а</w:t>
            </w:r>
            <w:proofErr w:type="gramEnd"/>
            <w:r w:rsidR="0071583C" w:rsidRPr="00FE04D3">
              <w:rPr>
                <w:rStyle w:val="265pt"/>
                <w:sz w:val="22"/>
                <w:szCs w:val="22"/>
              </w:rPr>
              <w:t>-</w:t>
            </w:r>
            <w:r w:rsidR="0071583C" w:rsidRPr="00FE04D3">
              <w:rPr>
                <w:rStyle w:val="265pt"/>
                <w:sz w:val="22"/>
                <w:szCs w:val="22"/>
                <w:lang w:val="en-US"/>
              </w:rPr>
              <w:t>I</w:t>
            </w:r>
            <w:r w:rsidR="0071583C" w:rsidRPr="00FE04D3">
              <w:rPr>
                <w:rStyle w:val="265pt"/>
                <w:sz w:val="22"/>
                <w:szCs w:val="22"/>
              </w:rPr>
              <w:t>)</w:t>
            </w:r>
          </w:p>
        </w:tc>
        <w:tc>
          <w:tcPr>
            <w:tcW w:w="773" w:type="dxa"/>
            <w:tcBorders>
              <w:top w:val="single" w:sz="4" w:space="0" w:color="auto"/>
              <w:left w:val="single" w:sz="4" w:space="0" w:color="auto"/>
              <w:bottom w:val="single" w:sz="4" w:space="0" w:color="auto"/>
            </w:tcBorders>
            <w:shd w:val="clear" w:color="auto" w:fill="FFFFFF"/>
            <w:vAlign w:val="bottom"/>
          </w:tcPr>
          <w:p w:rsidR="0071583C" w:rsidRPr="00FE04D3" w:rsidRDefault="0071583C" w:rsidP="00F517E6">
            <w:pPr>
              <w:pStyle w:val="20"/>
              <w:shd w:val="clear" w:color="auto" w:fill="auto"/>
              <w:spacing w:after="0" w:line="240" w:lineRule="auto"/>
              <w:ind w:left="220"/>
              <w:rPr>
                <w:sz w:val="22"/>
                <w:szCs w:val="22"/>
              </w:rPr>
            </w:pPr>
            <w:r w:rsidRPr="00FE04D3">
              <w:rPr>
                <w:rStyle w:val="265pt"/>
                <w:sz w:val="22"/>
                <w:szCs w:val="22"/>
              </w:rPr>
              <w:lastRenderedPageBreak/>
              <w:t>4-8</w:t>
            </w:r>
          </w:p>
        </w:tc>
        <w:tc>
          <w:tcPr>
            <w:tcW w:w="1359" w:type="dxa"/>
            <w:tcBorders>
              <w:top w:val="single" w:sz="4" w:space="0" w:color="auto"/>
              <w:left w:val="single" w:sz="4" w:space="0" w:color="auto"/>
              <w:bottom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0,8</w:t>
            </w:r>
          </w:p>
        </w:tc>
        <w:tc>
          <w:tcPr>
            <w:tcW w:w="1252" w:type="dxa"/>
            <w:tcBorders>
              <w:top w:val="single" w:sz="4" w:space="0" w:color="auto"/>
              <w:left w:val="single" w:sz="4" w:space="0" w:color="auto"/>
              <w:bottom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30-45</w:t>
            </w:r>
          </w:p>
        </w:tc>
        <w:tc>
          <w:tcPr>
            <w:tcW w:w="1441" w:type="dxa"/>
            <w:tcBorders>
              <w:top w:val="single" w:sz="4" w:space="0" w:color="auto"/>
              <w:left w:val="single" w:sz="4" w:space="0" w:color="auto"/>
              <w:bottom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0,8</w:t>
            </w:r>
          </w:p>
        </w:tc>
        <w:tc>
          <w:tcPr>
            <w:tcW w:w="1170" w:type="dxa"/>
            <w:tcBorders>
              <w:top w:val="single" w:sz="4" w:space="0" w:color="auto"/>
              <w:left w:val="single" w:sz="4" w:space="0" w:color="auto"/>
              <w:bottom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35-45</w:t>
            </w:r>
          </w:p>
        </w:tc>
        <w:tc>
          <w:tcPr>
            <w:tcW w:w="1382" w:type="dxa"/>
            <w:tcBorders>
              <w:top w:val="single" w:sz="4" w:space="0" w:color="auto"/>
              <w:left w:val="single" w:sz="4" w:space="0" w:color="auto"/>
              <w:bottom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0,7</w:t>
            </w:r>
          </w:p>
        </w:tc>
        <w:tc>
          <w:tcPr>
            <w:tcW w:w="1275" w:type="dxa"/>
            <w:tcBorders>
              <w:top w:val="single" w:sz="4" w:space="0" w:color="auto"/>
              <w:left w:val="single" w:sz="4" w:space="0" w:color="auto"/>
              <w:bottom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30-40</w:t>
            </w:r>
          </w:p>
        </w:tc>
        <w:tc>
          <w:tcPr>
            <w:tcW w:w="1221" w:type="dxa"/>
            <w:tcBorders>
              <w:top w:val="single" w:sz="4" w:space="0" w:color="auto"/>
              <w:left w:val="single" w:sz="4" w:space="0" w:color="auto"/>
              <w:bottom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0,7</w:t>
            </w:r>
          </w:p>
        </w:tc>
        <w:tc>
          <w:tcPr>
            <w:tcW w:w="1349" w:type="dxa"/>
            <w:tcBorders>
              <w:top w:val="single" w:sz="4" w:space="0" w:color="auto"/>
              <w:left w:val="single" w:sz="4" w:space="0" w:color="auto"/>
              <w:bottom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30-40</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(7-10) Ос</w:t>
            </w:r>
          </w:p>
        </w:tc>
      </w:tr>
      <w:tr w:rsidR="0071583C" w:rsidRPr="00FE04D3" w:rsidTr="004F6B58">
        <w:trPr>
          <w:trHeight w:hRule="exact" w:val="293"/>
        </w:trPr>
        <w:tc>
          <w:tcPr>
            <w:tcW w:w="1234" w:type="dxa"/>
            <w:vMerge/>
            <w:tcBorders>
              <w:left w:val="single" w:sz="4" w:space="0" w:color="auto"/>
            </w:tcBorders>
            <w:shd w:val="clear" w:color="auto" w:fill="FFFFFF"/>
            <w:vAlign w:val="bottom"/>
          </w:tcPr>
          <w:p w:rsidR="0071583C" w:rsidRPr="00FE04D3" w:rsidRDefault="0071583C" w:rsidP="0071583C">
            <w:pPr>
              <w:pStyle w:val="20"/>
              <w:spacing w:after="0" w:line="240" w:lineRule="auto"/>
              <w:jc w:val="left"/>
              <w:rPr>
                <w:sz w:val="22"/>
                <w:szCs w:val="22"/>
              </w:rPr>
            </w:pPr>
          </w:p>
        </w:tc>
        <w:tc>
          <w:tcPr>
            <w:tcW w:w="1454" w:type="dxa"/>
            <w:vMerge/>
            <w:tcBorders>
              <w:left w:val="single" w:sz="4" w:space="0" w:color="auto"/>
            </w:tcBorders>
            <w:shd w:val="clear" w:color="auto" w:fill="FFFFFF"/>
            <w:vAlign w:val="bottom"/>
          </w:tcPr>
          <w:p w:rsidR="0071583C" w:rsidRPr="00FE04D3" w:rsidRDefault="0071583C" w:rsidP="0071583C">
            <w:pPr>
              <w:pStyle w:val="20"/>
              <w:spacing w:after="0" w:line="240" w:lineRule="auto"/>
              <w:rPr>
                <w:sz w:val="22"/>
                <w:szCs w:val="22"/>
              </w:rPr>
            </w:pPr>
          </w:p>
        </w:tc>
        <w:tc>
          <w:tcPr>
            <w:tcW w:w="773" w:type="dxa"/>
            <w:tcBorders>
              <w:top w:val="single" w:sz="4" w:space="0" w:color="auto"/>
              <w:left w:val="single" w:sz="4" w:space="0" w:color="auto"/>
              <w:bottom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359" w:type="dxa"/>
            <w:tcBorders>
              <w:top w:val="single" w:sz="4" w:space="0" w:color="auto"/>
              <w:left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0,5</w:t>
            </w:r>
          </w:p>
        </w:tc>
        <w:tc>
          <w:tcPr>
            <w:tcW w:w="1252"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441" w:type="dxa"/>
            <w:tcBorders>
              <w:top w:val="single" w:sz="4" w:space="0" w:color="auto"/>
              <w:left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0,5</w:t>
            </w:r>
          </w:p>
        </w:tc>
        <w:tc>
          <w:tcPr>
            <w:tcW w:w="1170"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382" w:type="dxa"/>
            <w:tcBorders>
              <w:top w:val="single" w:sz="4" w:space="0" w:color="auto"/>
              <w:left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0,5</w:t>
            </w:r>
          </w:p>
        </w:tc>
        <w:tc>
          <w:tcPr>
            <w:tcW w:w="1275" w:type="dxa"/>
            <w:tcBorders>
              <w:top w:val="single" w:sz="4" w:space="0" w:color="auto"/>
              <w:left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10-12</w:t>
            </w:r>
          </w:p>
        </w:tc>
        <w:tc>
          <w:tcPr>
            <w:tcW w:w="1221" w:type="dxa"/>
            <w:tcBorders>
              <w:top w:val="single" w:sz="4" w:space="0" w:color="auto"/>
              <w:left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0,5</w:t>
            </w:r>
          </w:p>
        </w:tc>
        <w:tc>
          <w:tcPr>
            <w:tcW w:w="1349" w:type="dxa"/>
            <w:tcBorders>
              <w:top w:val="single" w:sz="4" w:space="0" w:color="auto"/>
              <w:left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10-15</w:t>
            </w:r>
          </w:p>
        </w:tc>
        <w:tc>
          <w:tcPr>
            <w:tcW w:w="1116" w:type="dxa"/>
            <w:tcBorders>
              <w:top w:val="single" w:sz="4" w:space="0" w:color="auto"/>
              <w:left w:val="single" w:sz="4" w:space="0" w:color="auto"/>
              <w:right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(0-3)Е, Б</w:t>
            </w:r>
          </w:p>
        </w:tc>
      </w:tr>
      <w:tr w:rsidR="0071583C" w:rsidRPr="00FE04D3" w:rsidTr="004F6B58">
        <w:trPr>
          <w:trHeight w:hRule="exact" w:val="293"/>
        </w:trPr>
        <w:tc>
          <w:tcPr>
            <w:tcW w:w="1234" w:type="dxa"/>
            <w:vMerge/>
            <w:tcBorders>
              <w:left w:val="single" w:sz="4" w:space="0" w:color="auto"/>
            </w:tcBorders>
            <w:shd w:val="clear" w:color="auto" w:fill="FFFFFF"/>
            <w:vAlign w:val="bottom"/>
          </w:tcPr>
          <w:p w:rsidR="0071583C" w:rsidRPr="00FE04D3" w:rsidRDefault="0071583C" w:rsidP="0071583C">
            <w:pPr>
              <w:pStyle w:val="20"/>
              <w:spacing w:after="0" w:line="240" w:lineRule="auto"/>
              <w:jc w:val="left"/>
              <w:rPr>
                <w:sz w:val="22"/>
                <w:szCs w:val="22"/>
              </w:rPr>
            </w:pPr>
          </w:p>
        </w:tc>
        <w:tc>
          <w:tcPr>
            <w:tcW w:w="1454" w:type="dxa"/>
            <w:vMerge/>
            <w:tcBorders>
              <w:left w:val="single" w:sz="4" w:space="0" w:color="auto"/>
            </w:tcBorders>
            <w:shd w:val="clear" w:color="auto" w:fill="FFFFFF"/>
            <w:vAlign w:val="bottom"/>
          </w:tcPr>
          <w:p w:rsidR="0071583C" w:rsidRPr="00FE04D3" w:rsidRDefault="0071583C" w:rsidP="0071583C">
            <w:pPr>
              <w:pStyle w:val="20"/>
              <w:spacing w:after="0" w:line="240" w:lineRule="auto"/>
              <w:rPr>
                <w:sz w:val="22"/>
                <w:szCs w:val="22"/>
              </w:rPr>
            </w:pPr>
          </w:p>
        </w:tc>
        <w:tc>
          <w:tcPr>
            <w:tcW w:w="773" w:type="dxa"/>
            <w:tcBorders>
              <w:top w:val="single" w:sz="4" w:space="0" w:color="auto"/>
              <w:left w:val="single" w:sz="4" w:space="0" w:color="auto"/>
              <w:bottom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359"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252"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441"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170"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382"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275"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221"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349"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116" w:type="dxa"/>
            <w:tcBorders>
              <w:top w:val="single" w:sz="4" w:space="0" w:color="auto"/>
              <w:left w:val="single" w:sz="4" w:space="0" w:color="auto"/>
              <w:right w:val="single" w:sz="4" w:space="0" w:color="auto"/>
            </w:tcBorders>
            <w:shd w:val="clear" w:color="auto" w:fill="FFFFFF"/>
            <w:vAlign w:val="bottom"/>
          </w:tcPr>
          <w:p w:rsidR="0071583C" w:rsidRPr="00FE04D3" w:rsidRDefault="0071583C" w:rsidP="00F517E6">
            <w:pPr>
              <w:pStyle w:val="20"/>
              <w:shd w:val="clear" w:color="auto" w:fill="auto"/>
              <w:spacing w:after="0" w:line="240" w:lineRule="auto"/>
              <w:ind w:left="240"/>
              <w:rPr>
                <w:sz w:val="22"/>
                <w:szCs w:val="22"/>
              </w:rPr>
            </w:pPr>
            <w:r w:rsidRPr="00FE04D3">
              <w:rPr>
                <w:rStyle w:val="265pt"/>
                <w:sz w:val="22"/>
                <w:szCs w:val="22"/>
              </w:rPr>
              <w:t>II яр.</w:t>
            </w:r>
          </w:p>
        </w:tc>
      </w:tr>
      <w:tr w:rsidR="0071583C" w:rsidRPr="00FE04D3" w:rsidTr="004F6B58">
        <w:trPr>
          <w:trHeight w:hRule="exact" w:val="293"/>
        </w:trPr>
        <w:tc>
          <w:tcPr>
            <w:tcW w:w="1234" w:type="dxa"/>
            <w:vMerge/>
            <w:tcBorders>
              <w:left w:val="single" w:sz="4" w:space="0" w:color="auto"/>
            </w:tcBorders>
            <w:shd w:val="clear" w:color="auto" w:fill="FFFFFF"/>
            <w:vAlign w:val="bottom"/>
          </w:tcPr>
          <w:p w:rsidR="0071583C" w:rsidRPr="00FE04D3" w:rsidRDefault="0071583C" w:rsidP="0071583C">
            <w:pPr>
              <w:pStyle w:val="20"/>
              <w:spacing w:after="0" w:line="240" w:lineRule="auto"/>
              <w:jc w:val="left"/>
              <w:rPr>
                <w:sz w:val="22"/>
                <w:szCs w:val="22"/>
              </w:rPr>
            </w:pPr>
          </w:p>
        </w:tc>
        <w:tc>
          <w:tcPr>
            <w:tcW w:w="1454" w:type="dxa"/>
            <w:vMerge/>
            <w:tcBorders>
              <w:left w:val="single" w:sz="4" w:space="0" w:color="auto"/>
            </w:tcBorders>
            <w:shd w:val="clear" w:color="auto" w:fill="FFFFFF"/>
            <w:vAlign w:val="bottom"/>
          </w:tcPr>
          <w:p w:rsidR="0071583C" w:rsidRPr="00FE04D3" w:rsidRDefault="0071583C" w:rsidP="0071583C">
            <w:pPr>
              <w:pStyle w:val="20"/>
              <w:shd w:val="clear" w:color="auto" w:fill="auto"/>
              <w:spacing w:after="0" w:line="240" w:lineRule="auto"/>
              <w:rPr>
                <w:sz w:val="22"/>
                <w:szCs w:val="22"/>
              </w:rPr>
            </w:pPr>
          </w:p>
        </w:tc>
        <w:tc>
          <w:tcPr>
            <w:tcW w:w="773" w:type="dxa"/>
            <w:tcBorders>
              <w:top w:val="single" w:sz="4" w:space="0" w:color="auto"/>
              <w:left w:val="single" w:sz="4" w:space="0" w:color="auto"/>
              <w:bottom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359"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252"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441"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170"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382"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275"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221"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349"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116" w:type="dxa"/>
            <w:tcBorders>
              <w:top w:val="single" w:sz="4" w:space="0" w:color="auto"/>
              <w:left w:val="single" w:sz="4" w:space="0" w:color="auto"/>
              <w:right w:val="single" w:sz="4" w:space="0" w:color="auto"/>
            </w:tcBorders>
            <w:shd w:val="clear" w:color="auto" w:fill="FFFFFF"/>
            <w:vAlign w:val="bottom"/>
          </w:tcPr>
          <w:p w:rsidR="0071583C" w:rsidRPr="00FE04D3" w:rsidRDefault="0071583C" w:rsidP="00F517E6">
            <w:pPr>
              <w:pStyle w:val="20"/>
              <w:shd w:val="clear" w:color="auto" w:fill="auto"/>
              <w:spacing w:after="0" w:line="240" w:lineRule="auto"/>
              <w:ind w:left="240"/>
              <w:rPr>
                <w:sz w:val="22"/>
                <w:szCs w:val="22"/>
              </w:rPr>
            </w:pPr>
            <w:r w:rsidRPr="00FE04D3">
              <w:rPr>
                <w:rStyle w:val="265pt"/>
                <w:sz w:val="22"/>
                <w:szCs w:val="22"/>
                <w:vertAlign w:val="superscript"/>
              </w:rPr>
              <w:t>(</w:t>
            </w:r>
            <w:proofErr w:type="spellStart"/>
            <w:r w:rsidRPr="00FE04D3">
              <w:rPr>
                <w:rStyle w:val="265pt"/>
                <w:sz w:val="22"/>
                <w:szCs w:val="22"/>
                <w:vertAlign w:val="superscript"/>
              </w:rPr>
              <w:t>п</w:t>
            </w:r>
            <w:r w:rsidRPr="00FE04D3">
              <w:rPr>
                <w:rStyle w:val="265pt"/>
                <w:sz w:val="22"/>
                <w:szCs w:val="22"/>
              </w:rPr>
              <w:t>др</w:t>
            </w:r>
            <w:proofErr w:type="spellEnd"/>
            <w:r w:rsidRPr="00FE04D3">
              <w:rPr>
                <w:rStyle w:val="265pt"/>
                <w:sz w:val="22"/>
                <w:szCs w:val="22"/>
              </w:rPr>
              <w:t>.)</w:t>
            </w:r>
          </w:p>
        </w:tc>
      </w:tr>
      <w:tr w:rsidR="0071583C" w:rsidRPr="00FE04D3" w:rsidTr="004F6B58">
        <w:trPr>
          <w:trHeight w:hRule="exact" w:val="293"/>
        </w:trPr>
        <w:tc>
          <w:tcPr>
            <w:tcW w:w="1234" w:type="dxa"/>
            <w:vMerge/>
            <w:tcBorders>
              <w:left w:val="single" w:sz="4" w:space="0" w:color="auto"/>
            </w:tcBorders>
            <w:shd w:val="clear" w:color="auto" w:fill="FFFFFF"/>
            <w:vAlign w:val="bottom"/>
          </w:tcPr>
          <w:p w:rsidR="0071583C" w:rsidRPr="00FE04D3" w:rsidRDefault="0071583C" w:rsidP="0071583C">
            <w:pPr>
              <w:pStyle w:val="20"/>
              <w:spacing w:after="0" w:line="240" w:lineRule="auto"/>
              <w:jc w:val="left"/>
              <w:rPr>
                <w:sz w:val="22"/>
                <w:szCs w:val="22"/>
              </w:rPr>
            </w:pPr>
          </w:p>
        </w:tc>
        <w:tc>
          <w:tcPr>
            <w:tcW w:w="1454" w:type="dxa"/>
            <w:vMerge/>
            <w:tcBorders>
              <w:left w:val="single" w:sz="4" w:space="0" w:color="auto"/>
              <w:bottom w:val="single" w:sz="4" w:space="0" w:color="auto"/>
            </w:tcBorders>
            <w:shd w:val="clear" w:color="auto" w:fill="FFFFFF"/>
          </w:tcPr>
          <w:p w:rsidR="0071583C" w:rsidRPr="00FE04D3" w:rsidRDefault="0071583C" w:rsidP="0071583C">
            <w:pPr>
              <w:spacing w:after="0" w:line="240" w:lineRule="auto"/>
              <w:rPr>
                <w:rFonts w:ascii="Times New Roman" w:hAnsi="Times New Roman" w:cs="Times New Roman"/>
              </w:rPr>
            </w:pPr>
          </w:p>
        </w:tc>
        <w:tc>
          <w:tcPr>
            <w:tcW w:w="773" w:type="dxa"/>
            <w:tcBorders>
              <w:top w:val="single" w:sz="4" w:space="0" w:color="auto"/>
              <w:left w:val="single" w:sz="4" w:space="0" w:color="auto"/>
              <w:bottom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359"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252"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441"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170"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382"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275"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221"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349" w:type="dxa"/>
            <w:tcBorders>
              <w:top w:val="single" w:sz="4" w:space="0" w:color="auto"/>
              <w:left w:val="single" w:sz="4" w:space="0" w:color="auto"/>
            </w:tcBorders>
            <w:shd w:val="clear" w:color="auto" w:fill="FFFFFF"/>
          </w:tcPr>
          <w:p w:rsidR="0071583C" w:rsidRPr="00FE04D3" w:rsidRDefault="0071583C" w:rsidP="00F517E6">
            <w:pPr>
              <w:spacing w:after="0" w:line="240" w:lineRule="auto"/>
              <w:jc w:val="center"/>
              <w:rPr>
                <w:rFonts w:ascii="Times New Roman" w:hAnsi="Times New Roman" w:cs="Times New Roman"/>
              </w:rPr>
            </w:pPr>
          </w:p>
        </w:tc>
        <w:tc>
          <w:tcPr>
            <w:tcW w:w="1116" w:type="dxa"/>
            <w:tcBorders>
              <w:top w:val="single" w:sz="4" w:space="0" w:color="auto"/>
              <w:left w:val="single" w:sz="4" w:space="0" w:color="auto"/>
              <w:right w:val="single" w:sz="4" w:space="0" w:color="auto"/>
            </w:tcBorders>
            <w:shd w:val="clear" w:color="auto" w:fill="FFFFFF"/>
            <w:vAlign w:val="bottom"/>
          </w:tcPr>
          <w:p w:rsidR="0071583C" w:rsidRPr="00FE04D3" w:rsidRDefault="0071583C" w:rsidP="00F517E6">
            <w:pPr>
              <w:pStyle w:val="20"/>
              <w:shd w:val="clear" w:color="auto" w:fill="auto"/>
              <w:spacing w:after="0" w:line="240" w:lineRule="auto"/>
              <w:rPr>
                <w:sz w:val="22"/>
                <w:szCs w:val="22"/>
              </w:rPr>
            </w:pPr>
            <w:r w:rsidRPr="00FE04D3">
              <w:rPr>
                <w:rStyle w:val="265pt"/>
                <w:sz w:val="22"/>
                <w:szCs w:val="22"/>
              </w:rPr>
              <w:t>10Е</w:t>
            </w:r>
          </w:p>
        </w:tc>
      </w:tr>
      <w:tr w:rsidR="00F517E6" w:rsidRPr="00FE04D3" w:rsidTr="00F517E6">
        <w:trPr>
          <w:trHeight w:hRule="exact" w:val="293"/>
        </w:trPr>
        <w:tc>
          <w:tcPr>
            <w:tcW w:w="1234" w:type="dxa"/>
            <w:vMerge/>
            <w:tcBorders>
              <w:left w:val="single" w:sz="4" w:space="0" w:color="auto"/>
            </w:tcBorders>
            <w:shd w:val="clear" w:color="auto" w:fill="FFFFFF"/>
            <w:vAlign w:val="bottom"/>
          </w:tcPr>
          <w:p w:rsidR="00F517E6" w:rsidRPr="00FE04D3" w:rsidRDefault="00F517E6" w:rsidP="0071583C">
            <w:pPr>
              <w:pStyle w:val="20"/>
              <w:spacing w:after="0" w:line="240" w:lineRule="auto"/>
              <w:jc w:val="left"/>
              <w:rPr>
                <w:sz w:val="22"/>
                <w:szCs w:val="22"/>
              </w:rPr>
            </w:pPr>
          </w:p>
        </w:tc>
        <w:tc>
          <w:tcPr>
            <w:tcW w:w="1454" w:type="dxa"/>
            <w:vMerge w:val="restart"/>
            <w:tcBorders>
              <w:top w:val="single" w:sz="4" w:space="0" w:color="auto"/>
              <w:left w:val="single" w:sz="4" w:space="0" w:color="auto"/>
            </w:tcBorders>
            <w:shd w:val="clear" w:color="auto" w:fill="FFFFFF"/>
            <w:vAlign w:val="center"/>
          </w:tcPr>
          <w:p w:rsidR="00F517E6" w:rsidRPr="00FE04D3" w:rsidRDefault="00F517E6" w:rsidP="00F517E6">
            <w:pPr>
              <w:pStyle w:val="20"/>
              <w:shd w:val="clear" w:color="auto" w:fill="auto"/>
              <w:spacing w:after="0" w:line="240" w:lineRule="auto"/>
              <w:ind w:left="32"/>
              <w:rPr>
                <w:sz w:val="22"/>
                <w:szCs w:val="22"/>
              </w:rPr>
            </w:pPr>
            <w:r w:rsidRPr="00FE04D3">
              <w:rPr>
                <w:rStyle w:val="265pt"/>
                <w:sz w:val="22"/>
                <w:szCs w:val="22"/>
              </w:rPr>
              <w:t>черничн</w:t>
            </w:r>
            <w:proofErr w:type="gramStart"/>
            <w:r w:rsidRPr="00FE04D3">
              <w:rPr>
                <w:rStyle w:val="265pt"/>
                <w:sz w:val="22"/>
                <w:szCs w:val="22"/>
              </w:rPr>
              <w:t>о-</w:t>
            </w:r>
            <w:proofErr w:type="gramEnd"/>
            <w:r w:rsidRPr="00FE04D3">
              <w:rPr>
                <w:rStyle w:val="265pt"/>
                <w:sz w:val="22"/>
                <w:szCs w:val="22"/>
              </w:rPr>
              <w:t xml:space="preserve"> </w:t>
            </w:r>
            <w:proofErr w:type="spellStart"/>
            <w:r w:rsidRPr="00FE04D3">
              <w:rPr>
                <w:rStyle w:val="265pt"/>
                <w:sz w:val="22"/>
                <w:szCs w:val="22"/>
              </w:rPr>
              <w:t>широкотравные</w:t>
            </w:r>
            <w:proofErr w:type="spellEnd"/>
            <w:r w:rsidRPr="00FE04D3">
              <w:rPr>
                <w:rStyle w:val="265pt"/>
                <w:sz w:val="22"/>
                <w:szCs w:val="22"/>
              </w:rPr>
              <w:t xml:space="preserve"> </w:t>
            </w:r>
            <w:r w:rsidRPr="00FE04D3">
              <w:rPr>
                <w:rStyle w:val="265pt"/>
                <w:sz w:val="22"/>
                <w:szCs w:val="22"/>
                <w:lang w:val="en-US" w:bidi="en-US"/>
              </w:rPr>
              <w:t>(I-II)</w:t>
            </w:r>
          </w:p>
        </w:tc>
        <w:tc>
          <w:tcPr>
            <w:tcW w:w="773" w:type="dxa"/>
            <w:vMerge w:val="restart"/>
            <w:tcBorders>
              <w:top w:val="single" w:sz="4" w:space="0" w:color="auto"/>
              <w:left w:val="single" w:sz="4" w:space="0" w:color="auto"/>
            </w:tcBorders>
            <w:shd w:val="clear" w:color="auto" w:fill="FFFFFF"/>
          </w:tcPr>
          <w:p w:rsidR="00F517E6" w:rsidRPr="00FE04D3" w:rsidRDefault="00F517E6" w:rsidP="00F517E6">
            <w:pPr>
              <w:pStyle w:val="20"/>
              <w:shd w:val="clear" w:color="auto" w:fill="auto"/>
              <w:spacing w:after="0" w:line="240" w:lineRule="auto"/>
              <w:ind w:left="-4" w:firstLine="4"/>
              <w:rPr>
                <w:sz w:val="22"/>
                <w:szCs w:val="22"/>
              </w:rPr>
            </w:pPr>
            <w:r w:rsidRPr="00FE04D3">
              <w:rPr>
                <w:rStyle w:val="265pt"/>
                <w:sz w:val="22"/>
                <w:szCs w:val="22"/>
              </w:rPr>
              <w:t>4-8</w:t>
            </w:r>
          </w:p>
        </w:tc>
        <w:tc>
          <w:tcPr>
            <w:tcW w:w="1359" w:type="dxa"/>
            <w:tcBorders>
              <w:top w:val="single" w:sz="4" w:space="0" w:color="auto"/>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0,8</w:t>
            </w:r>
          </w:p>
        </w:tc>
        <w:tc>
          <w:tcPr>
            <w:tcW w:w="1252" w:type="dxa"/>
            <w:tcBorders>
              <w:top w:val="single" w:sz="4" w:space="0" w:color="auto"/>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30-40</w:t>
            </w:r>
          </w:p>
        </w:tc>
        <w:tc>
          <w:tcPr>
            <w:tcW w:w="1441" w:type="dxa"/>
            <w:tcBorders>
              <w:top w:val="single" w:sz="4" w:space="0" w:color="auto"/>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0,8</w:t>
            </w:r>
          </w:p>
        </w:tc>
        <w:tc>
          <w:tcPr>
            <w:tcW w:w="1170" w:type="dxa"/>
            <w:tcBorders>
              <w:top w:val="single" w:sz="4" w:space="0" w:color="auto"/>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30-40</w:t>
            </w:r>
          </w:p>
        </w:tc>
        <w:tc>
          <w:tcPr>
            <w:tcW w:w="1382" w:type="dxa"/>
            <w:tcBorders>
              <w:top w:val="single" w:sz="4" w:space="0" w:color="auto"/>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0,8</w:t>
            </w:r>
          </w:p>
        </w:tc>
        <w:tc>
          <w:tcPr>
            <w:tcW w:w="1275" w:type="dxa"/>
            <w:tcBorders>
              <w:top w:val="single" w:sz="4" w:space="0" w:color="auto"/>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30-35</w:t>
            </w:r>
          </w:p>
        </w:tc>
        <w:tc>
          <w:tcPr>
            <w:tcW w:w="1221" w:type="dxa"/>
            <w:tcBorders>
              <w:top w:val="single" w:sz="4" w:space="0" w:color="auto"/>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0,7</w:t>
            </w:r>
          </w:p>
        </w:tc>
        <w:tc>
          <w:tcPr>
            <w:tcW w:w="1349" w:type="dxa"/>
            <w:tcBorders>
              <w:top w:val="single" w:sz="4" w:space="0" w:color="auto"/>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25-35</w:t>
            </w:r>
          </w:p>
        </w:tc>
        <w:tc>
          <w:tcPr>
            <w:tcW w:w="1116" w:type="dxa"/>
            <w:tcBorders>
              <w:top w:val="single" w:sz="4" w:space="0" w:color="auto"/>
              <w:left w:val="single" w:sz="4" w:space="0" w:color="auto"/>
              <w:righ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(7-10) Ос</w:t>
            </w:r>
          </w:p>
        </w:tc>
      </w:tr>
      <w:tr w:rsidR="00F517E6" w:rsidRPr="00FE04D3" w:rsidTr="004F6B58">
        <w:trPr>
          <w:trHeight w:hRule="exact" w:val="293"/>
        </w:trPr>
        <w:tc>
          <w:tcPr>
            <w:tcW w:w="1234" w:type="dxa"/>
            <w:vMerge/>
            <w:tcBorders>
              <w:left w:val="single" w:sz="4" w:space="0" w:color="auto"/>
            </w:tcBorders>
            <w:shd w:val="clear" w:color="auto" w:fill="FFFFFF"/>
            <w:vAlign w:val="bottom"/>
          </w:tcPr>
          <w:p w:rsidR="00F517E6" w:rsidRPr="00FE04D3" w:rsidRDefault="00F517E6" w:rsidP="0071583C">
            <w:pPr>
              <w:pStyle w:val="20"/>
              <w:spacing w:after="0" w:line="240" w:lineRule="auto"/>
              <w:jc w:val="left"/>
              <w:rPr>
                <w:sz w:val="22"/>
                <w:szCs w:val="22"/>
              </w:rPr>
            </w:pPr>
          </w:p>
        </w:tc>
        <w:tc>
          <w:tcPr>
            <w:tcW w:w="1454" w:type="dxa"/>
            <w:vMerge/>
            <w:tcBorders>
              <w:left w:val="single" w:sz="4" w:space="0" w:color="auto"/>
            </w:tcBorders>
            <w:shd w:val="clear" w:color="auto" w:fill="FFFFFF"/>
            <w:vAlign w:val="bottom"/>
          </w:tcPr>
          <w:p w:rsidR="00F517E6" w:rsidRPr="00FE04D3" w:rsidRDefault="00F517E6" w:rsidP="00F517E6">
            <w:pPr>
              <w:pStyle w:val="20"/>
              <w:spacing w:after="0" w:line="240" w:lineRule="auto"/>
              <w:rPr>
                <w:sz w:val="22"/>
                <w:szCs w:val="22"/>
              </w:rPr>
            </w:pPr>
          </w:p>
        </w:tc>
        <w:tc>
          <w:tcPr>
            <w:tcW w:w="773"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359" w:type="dxa"/>
            <w:tcBorders>
              <w:top w:val="single" w:sz="4" w:space="0" w:color="auto"/>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0,6</w:t>
            </w:r>
          </w:p>
        </w:tc>
        <w:tc>
          <w:tcPr>
            <w:tcW w:w="1252" w:type="dxa"/>
            <w:tcBorders>
              <w:top w:val="single" w:sz="4" w:space="0" w:color="auto"/>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441" w:type="dxa"/>
            <w:tcBorders>
              <w:top w:val="single" w:sz="4" w:space="0" w:color="auto"/>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0,6</w:t>
            </w:r>
          </w:p>
        </w:tc>
        <w:tc>
          <w:tcPr>
            <w:tcW w:w="1170" w:type="dxa"/>
            <w:tcBorders>
              <w:top w:val="single" w:sz="4" w:space="0" w:color="auto"/>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382" w:type="dxa"/>
            <w:tcBorders>
              <w:top w:val="single" w:sz="4" w:space="0" w:color="auto"/>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0,6</w:t>
            </w:r>
          </w:p>
        </w:tc>
        <w:tc>
          <w:tcPr>
            <w:tcW w:w="1275" w:type="dxa"/>
            <w:tcBorders>
              <w:top w:val="single" w:sz="4" w:space="0" w:color="auto"/>
              <w:left w:val="single" w:sz="4" w:space="0" w:color="auto"/>
            </w:tcBorders>
            <w:shd w:val="clear" w:color="auto" w:fill="FFFFFF"/>
            <w:vAlign w:val="center"/>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10-12</w:t>
            </w:r>
          </w:p>
        </w:tc>
        <w:tc>
          <w:tcPr>
            <w:tcW w:w="1221" w:type="dxa"/>
            <w:tcBorders>
              <w:top w:val="single" w:sz="4" w:space="0" w:color="auto"/>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0,5</w:t>
            </w:r>
          </w:p>
        </w:tc>
        <w:tc>
          <w:tcPr>
            <w:tcW w:w="1349" w:type="dxa"/>
            <w:tcBorders>
              <w:top w:val="single" w:sz="4" w:space="0" w:color="auto"/>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10-15</w:t>
            </w:r>
          </w:p>
        </w:tc>
        <w:tc>
          <w:tcPr>
            <w:tcW w:w="1116" w:type="dxa"/>
            <w:tcBorders>
              <w:top w:val="single" w:sz="4" w:space="0" w:color="auto"/>
              <w:left w:val="single" w:sz="4" w:space="0" w:color="auto"/>
              <w:righ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r w:rsidRPr="00FE04D3">
              <w:rPr>
                <w:rStyle w:val="265pt"/>
                <w:sz w:val="22"/>
                <w:szCs w:val="22"/>
              </w:rPr>
              <w:t>(0-3)Е,</w:t>
            </w:r>
          </w:p>
        </w:tc>
      </w:tr>
      <w:tr w:rsidR="00F517E6" w:rsidRPr="00FE04D3" w:rsidTr="004F6B58">
        <w:trPr>
          <w:trHeight w:hRule="exact" w:val="293"/>
        </w:trPr>
        <w:tc>
          <w:tcPr>
            <w:tcW w:w="1234" w:type="dxa"/>
            <w:vMerge/>
            <w:tcBorders>
              <w:left w:val="single" w:sz="4" w:space="0" w:color="auto"/>
            </w:tcBorders>
            <w:shd w:val="clear" w:color="auto" w:fill="FFFFFF"/>
          </w:tcPr>
          <w:p w:rsidR="00F517E6" w:rsidRPr="00FE04D3" w:rsidRDefault="00F517E6" w:rsidP="0071583C">
            <w:pPr>
              <w:pStyle w:val="20"/>
              <w:spacing w:after="0" w:line="240" w:lineRule="auto"/>
              <w:jc w:val="left"/>
              <w:rPr>
                <w:sz w:val="22"/>
                <w:szCs w:val="22"/>
              </w:rPr>
            </w:pPr>
          </w:p>
        </w:tc>
        <w:tc>
          <w:tcPr>
            <w:tcW w:w="1454" w:type="dxa"/>
            <w:vMerge/>
            <w:tcBorders>
              <w:left w:val="single" w:sz="4" w:space="0" w:color="auto"/>
            </w:tcBorders>
            <w:shd w:val="clear" w:color="auto" w:fill="FFFFFF"/>
          </w:tcPr>
          <w:p w:rsidR="00F517E6" w:rsidRPr="00FE04D3" w:rsidRDefault="00F517E6" w:rsidP="00F517E6">
            <w:pPr>
              <w:pStyle w:val="20"/>
              <w:spacing w:after="0" w:line="240" w:lineRule="auto"/>
              <w:rPr>
                <w:sz w:val="22"/>
                <w:szCs w:val="22"/>
              </w:rPr>
            </w:pPr>
          </w:p>
        </w:tc>
        <w:tc>
          <w:tcPr>
            <w:tcW w:w="773"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359" w:type="dxa"/>
            <w:vMerge w:val="restart"/>
            <w:tcBorders>
              <w:top w:val="single" w:sz="4" w:space="0" w:color="auto"/>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252" w:type="dxa"/>
            <w:vMerge w:val="restart"/>
            <w:tcBorders>
              <w:top w:val="single" w:sz="4" w:space="0" w:color="auto"/>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441" w:type="dxa"/>
            <w:vMerge w:val="restart"/>
            <w:tcBorders>
              <w:top w:val="single" w:sz="4" w:space="0" w:color="auto"/>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170" w:type="dxa"/>
            <w:vMerge w:val="restart"/>
            <w:tcBorders>
              <w:top w:val="single" w:sz="4" w:space="0" w:color="auto"/>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382" w:type="dxa"/>
            <w:vMerge w:val="restart"/>
            <w:tcBorders>
              <w:top w:val="single" w:sz="4" w:space="0" w:color="auto"/>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275" w:type="dxa"/>
            <w:vMerge w:val="restart"/>
            <w:tcBorders>
              <w:top w:val="single" w:sz="4" w:space="0" w:color="auto"/>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221" w:type="dxa"/>
            <w:vMerge w:val="restart"/>
            <w:tcBorders>
              <w:top w:val="single" w:sz="4" w:space="0" w:color="auto"/>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349" w:type="dxa"/>
            <w:vMerge w:val="restart"/>
            <w:tcBorders>
              <w:top w:val="single" w:sz="4" w:space="0" w:color="auto"/>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116" w:type="dxa"/>
            <w:tcBorders>
              <w:top w:val="single" w:sz="4" w:space="0" w:color="auto"/>
              <w:left w:val="single" w:sz="4" w:space="0" w:color="auto"/>
              <w:right w:val="single" w:sz="4" w:space="0" w:color="auto"/>
            </w:tcBorders>
            <w:shd w:val="clear" w:color="auto" w:fill="FFFFFF"/>
          </w:tcPr>
          <w:p w:rsidR="00F517E6" w:rsidRPr="00FE04D3" w:rsidRDefault="00F517E6" w:rsidP="00F517E6">
            <w:pPr>
              <w:pStyle w:val="20"/>
              <w:shd w:val="clear" w:color="auto" w:fill="auto"/>
              <w:spacing w:after="0" w:line="240" w:lineRule="auto"/>
              <w:ind w:left="240"/>
              <w:rPr>
                <w:sz w:val="22"/>
                <w:szCs w:val="22"/>
              </w:rPr>
            </w:pPr>
            <w:r w:rsidRPr="00FE04D3">
              <w:rPr>
                <w:rStyle w:val="265pt"/>
                <w:sz w:val="22"/>
                <w:szCs w:val="22"/>
              </w:rPr>
              <w:t>С, Б</w:t>
            </w:r>
          </w:p>
        </w:tc>
      </w:tr>
      <w:tr w:rsidR="00F517E6" w:rsidRPr="00FE04D3" w:rsidTr="004F6B58">
        <w:trPr>
          <w:trHeight w:hRule="exact" w:val="293"/>
        </w:trPr>
        <w:tc>
          <w:tcPr>
            <w:tcW w:w="1234" w:type="dxa"/>
            <w:vMerge/>
            <w:tcBorders>
              <w:left w:val="single" w:sz="4" w:space="0" w:color="auto"/>
            </w:tcBorders>
            <w:shd w:val="clear" w:color="auto" w:fill="FFFFFF"/>
            <w:vAlign w:val="bottom"/>
          </w:tcPr>
          <w:p w:rsidR="00F517E6" w:rsidRPr="00FE04D3" w:rsidRDefault="00F517E6" w:rsidP="0071583C">
            <w:pPr>
              <w:pStyle w:val="20"/>
              <w:spacing w:after="0" w:line="240" w:lineRule="auto"/>
              <w:jc w:val="left"/>
              <w:rPr>
                <w:sz w:val="22"/>
                <w:szCs w:val="22"/>
              </w:rPr>
            </w:pPr>
          </w:p>
        </w:tc>
        <w:tc>
          <w:tcPr>
            <w:tcW w:w="1454" w:type="dxa"/>
            <w:vMerge/>
            <w:tcBorders>
              <w:lef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rPr>
                <w:sz w:val="22"/>
                <w:szCs w:val="22"/>
              </w:rPr>
            </w:pPr>
          </w:p>
        </w:tc>
        <w:tc>
          <w:tcPr>
            <w:tcW w:w="773"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359"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252"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441"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170"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382"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275"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221"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349"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116" w:type="dxa"/>
            <w:tcBorders>
              <w:top w:val="single" w:sz="4" w:space="0" w:color="auto"/>
              <w:left w:val="single" w:sz="4" w:space="0" w:color="auto"/>
              <w:righ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ind w:left="240"/>
              <w:rPr>
                <w:sz w:val="22"/>
                <w:szCs w:val="22"/>
              </w:rPr>
            </w:pPr>
            <w:r w:rsidRPr="00FE04D3">
              <w:rPr>
                <w:rStyle w:val="265pt"/>
                <w:sz w:val="22"/>
                <w:szCs w:val="22"/>
              </w:rPr>
              <w:t>II яр.</w:t>
            </w:r>
          </w:p>
        </w:tc>
      </w:tr>
      <w:tr w:rsidR="00F517E6" w:rsidRPr="00FE04D3" w:rsidTr="004F6B58">
        <w:trPr>
          <w:trHeight w:hRule="exact" w:val="293"/>
        </w:trPr>
        <w:tc>
          <w:tcPr>
            <w:tcW w:w="1234" w:type="dxa"/>
            <w:vMerge/>
            <w:tcBorders>
              <w:left w:val="single" w:sz="4" w:space="0" w:color="auto"/>
            </w:tcBorders>
            <w:shd w:val="clear" w:color="auto" w:fill="FFFFFF"/>
            <w:vAlign w:val="bottom"/>
          </w:tcPr>
          <w:p w:rsidR="00F517E6" w:rsidRPr="00FE04D3" w:rsidRDefault="00F517E6" w:rsidP="0071583C">
            <w:pPr>
              <w:pStyle w:val="20"/>
              <w:spacing w:after="0" w:line="240" w:lineRule="auto"/>
              <w:jc w:val="left"/>
              <w:rPr>
                <w:sz w:val="22"/>
                <w:szCs w:val="22"/>
              </w:rPr>
            </w:pPr>
          </w:p>
        </w:tc>
        <w:tc>
          <w:tcPr>
            <w:tcW w:w="1454" w:type="dxa"/>
            <w:vMerge/>
            <w:tcBorders>
              <w:left w:val="single" w:sz="4" w:space="0" w:color="auto"/>
              <w:bottom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773" w:type="dxa"/>
            <w:vMerge/>
            <w:tcBorders>
              <w:left w:val="single" w:sz="4" w:space="0" w:color="auto"/>
              <w:bottom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359"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252"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441"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170"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382"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275"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221"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349" w:type="dxa"/>
            <w:vMerge/>
            <w:tcBorders>
              <w:left w:val="single" w:sz="4" w:space="0" w:color="auto"/>
            </w:tcBorders>
            <w:shd w:val="clear" w:color="auto" w:fill="FFFFFF"/>
          </w:tcPr>
          <w:p w:rsidR="00F517E6" w:rsidRPr="00FE04D3" w:rsidRDefault="00F517E6" w:rsidP="00F517E6">
            <w:pPr>
              <w:spacing w:after="0" w:line="240" w:lineRule="auto"/>
              <w:jc w:val="center"/>
              <w:rPr>
                <w:rFonts w:ascii="Times New Roman" w:hAnsi="Times New Roman" w:cs="Times New Roman"/>
              </w:rPr>
            </w:pPr>
          </w:p>
        </w:tc>
        <w:tc>
          <w:tcPr>
            <w:tcW w:w="1116" w:type="dxa"/>
            <w:tcBorders>
              <w:top w:val="single" w:sz="4" w:space="0" w:color="auto"/>
              <w:left w:val="single" w:sz="4" w:space="0" w:color="auto"/>
              <w:right w:val="single" w:sz="4" w:space="0" w:color="auto"/>
            </w:tcBorders>
            <w:shd w:val="clear" w:color="auto" w:fill="FFFFFF"/>
            <w:vAlign w:val="bottom"/>
          </w:tcPr>
          <w:p w:rsidR="00F517E6" w:rsidRPr="00FE04D3" w:rsidRDefault="00F517E6" w:rsidP="00F517E6">
            <w:pPr>
              <w:pStyle w:val="20"/>
              <w:shd w:val="clear" w:color="auto" w:fill="auto"/>
              <w:spacing w:after="0" w:line="240" w:lineRule="auto"/>
              <w:ind w:left="240"/>
              <w:rPr>
                <w:sz w:val="22"/>
                <w:szCs w:val="22"/>
              </w:rPr>
            </w:pPr>
            <w:r w:rsidRPr="00FE04D3">
              <w:rPr>
                <w:rStyle w:val="265pt"/>
                <w:sz w:val="22"/>
                <w:szCs w:val="22"/>
                <w:vertAlign w:val="superscript"/>
              </w:rPr>
              <w:t>(</w:t>
            </w:r>
            <w:proofErr w:type="spellStart"/>
            <w:r w:rsidRPr="00FE04D3">
              <w:rPr>
                <w:rStyle w:val="265pt"/>
                <w:sz w:val="22"/>
                <w:szCs w:val="22"/>
                <w:vertAlign w:val="superscript"/>
              </w:rPr>
              <w:t>п</w:t>
            </w:r>
            <w:r w:rsidRPr="00FE04D3">
              <w:rPr>
                <w:rStyle w:val="265pt"/>
                <w:sz w:val="22"/>
                <w:szCs w:val="22"/>
              </w:rPr>
              <w:t>др</w:t>
            </w:r>
            <w:proofErr w:type="spellEnd"/>
            <w:r w:rsidRPr="00FE04D3">
              <w:rPr>
                <w:rStyle w:val="265pt"/>
                <w:sz w:val="22"/>
                <w:szCs w:val="22"/>
              </w:rPr>
              <w:t>.)</w:t>
            </w:r>
          </w:p>
        </w:tc>
      </w:tr>
      <w:tr w:rsidR="00B17F9B" w:rsidRPr="00FE04D3" w:rsidTr="004F6B58">
        <w:trPr>
          <w:trHeight w:hRule="exact" w:val="293"/>
        </w:trPr>
        <w:tc>
          <w:tcPr>
            <w:tcW w:w="1234" w:type="dxa"/>
            <w:vMerge/>
            <w:tcBorders>
              <w:left w:val="single" w:sz="4" w:space="0" w:color="auto"/>
            </w:tcBorders>
            <w:shd w:val="clear" w:color="auto" w:fill="FFFFFF"/>
          </w:tcPr>
          <w:p w:rsidR="00B17F9B" w:rsidRPr="00FE04D3" w:rsidRDefault="00B17F9B" w:rsidP="0071583C">
            <w:pPr>
              <w:pStyle w:val="20"/>
              <w:spacing w:after="0" w:line="240" w:lineRule="auto"/>
              <w:jc w:val="left"/>
              <w:rPr>
                <w:sz w:val="22"/>
                <w:szCs w:val="22"/>
              </w:rPr>
            </w:pPr>
          </w:p>
        </w:tc>
        <w:tc>
          <w:tcPr>
            <w:tcW w:w="1454" w:type="dxa"/>
            <w:vMerge w:val="restart"/>
            <w:tcBorders>
              <w:top w:val="single" w:sz="4" w:space="0" w:color="auto"/>
              <w:left w:val="single" w:sz="4" w:space="0" w:color="auto"/>
            </w:tcBorders>
            <w:shd w:val="clear" w:color="auto" w:fill="FFFFFF"/>
          </w:tcPr>
          <w:p w:rsidR="00B17F9B" w:rsidRPr="00FE04D3" w:rsidRDefault="00B17F9B" w:rsidP="00F517E6">
            <w:pPr>
              <w:pStyle w:val="20"/>
              <w:shd w:val="clear" w:color="auto" w:fill="auto"/>
              <w:spacing w:after="0" w:line="240" w:lineRule="auto"/>
              <w:rPr>
                <w:sz w:val="22"/>
                <w:szCs w:val="22"/>
              </w:rPr>
            </w:pPr>
            <w:proofErr w:type="spellStart"/>
            <w:r w:rsidRPr="00FE04D3">
              <w:rPr>
                <w:rStyle w:val="265pt"/>
                <w:sz w:val="22"/>
                <w:szCs w:val="22"/>
              </w:rPr>
              <w:t>приручейно</w:t>
            </w:r>
            <w:proofErr w:type="spellEnd"/>
            <w:r w:rsidRPr="00FE04D3">
              <w:rPr>
                <w:rStyle w:val="265pt"/>
                <w:sz w:val="22"/>
                <w:szCs w:val="22"/>
              </w:rPr>
              <w:t>-</w:t>
            </w:r>
          </w:p>
          <w:p w:rsidR="00B17F9B" w:rsidRPr="00FE04D3" w:rsidRDefault="00B17F9B" w:rsidP="00F517E6">
            <w:pPr>
              <w:pStyle w:val="20"/>
              <w:shd w:val="clear" w:color="auto" w:fill="auto"/>
              <w:spacing w:after="0" w:line="240" w:lineRule="auto"/>
              <w:rPr>
                <w:sz w:val="22"/>
                <w:szCs w:val="22"/>
              </w:rPr>
            </w:pPr>
            <w:proofErr w:type="spellStart"/>
            <w:r w:rsidRPr="00FE04D3">
              <w:rPr>
                <w:rStyle w:val="265pt"/>
                <w:sz w:val="22"/>
                <w:szCs w:val="22"/>
              </w:rPr>
              <w:t>крупнотравн</w:t>
            </w:r>
            <w:proofErr w:type="spellEnd"/>
          </w:p>
          <w:p w:rsidR="00B17F9B" w:rsidRPr="00FE04D3" w:rsidRDefault="00B17F9B" w:rsidP="00F517E6">
            <w:pPr>
              <w:pStyle w:val="20"/>
              <w:shd w:val="clear" w:color="auto" w:fill="auto"/>
              <w:spacing w:after="0" w:line="240" w:lineRule="auto"/>
              <w:rPr>
                <w:sz w:val="22"/>
                <w:szCs w:val="22"/>
              </w:rPr>
            </w:pPr>
            <w:proofErr w:type="spellStart"/>
            <w:r w:rsidRPr="00FE04D3">
              <w:rPr>
                <w:rStyle w:val="265pt"/>
                <w:sz w:val="22"/>
                <w:szCs w:val="22"/>
              </w:rPr>
              <w:t>ые</w:t>
            </w:r>
            <w:proofErr w:type="spellEnd"/>
          </w:p>
          <w:p w:rsidR="00B17F9B" w:rsidRPr="00FE04D3" w:rsidRDefault="00B17F9B" w:rsidP="00F517E6">
            <w:pPr>
              <w:pStyle w:val="20"/>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p>
        </w:tc>
        <w:tc>
          <w:tcPr>
            <w:tcW w:w="773" w:type="dxa"/>
            <w:tcBorders>
              <w:top w:val="single" w:sz="4" w:space="0" w:color="auto"/>
              <w:left w:val="single" w:sz="4" w:space="0" w:color="auto"/>
              <w:bottom w:val="single" w:sz="4" w:space="0" w:color="auto"/>
            </w:tcBorders>
            <w:shd w:val="clear" w:color="auto" w:fill="FFFFFF"/>
          </w:tcPr>
          <w:p w:rsidR="00B17F9B" w:rsidRPr="00FE04D3" w:rsidRDefault="00B17F9B" w:rsidP="00F517E6">
            <w:pPr>
              <w:spacing w:after="0" w:line="240" w:lineRule="auto"/>
              <w:jc w:val="center"/>
              <w:rPr>
                <w:rFonts w:ascii="Times New Roman" w:hAnsi="Times New Roman" w:cs="Times New Roman"/>
              </w:rPr>
            </w:pPr>
          </w:p>
        </w:tc>
        <w:tc>
          <w:tcPr>
            <w:tcW w:w="1359" w:type="dxa"/>
            <w:tcBorders>
              <w:top w:val="single" w:sz="4" w:space="0" w:color="auto"/>
              <w:left w:val="single" w:sz="4" w:space="0" w:color="auto"/>
            </w:tcBorders>
            <w:shd w:val="clear" w:color="auto" w:fill="FFFFFF"/>
          </w:tcPr>
          <w:p w:rsidR="00B17F9B" w:rsidRPr="00FE04D3" w:rsidRDefault="00B17F9B" w:rsidP="00F517E6">
            <w:pPr>
              <w:spacing w:after="0" w:line="240" w:lineRule="auto"/>
              <w:jc w:val="center"/>
              <w:rPr>
                <w:rFonts w:ascii="Times New Roman" w:hAnsi="Times New Roman" w:cs="Times New Roman"/>
              </w:rPr>
            </w:pPr>
          </w:p>
        </w:tc>
        <w:tc>
          <w:tcPr>
            <w:tcW w:w="1252" w:type="dxa"/>
            <w:tcBorders>
              <w:top w:val="single" w:sz="4" w:space="0" w:color="auto"/>
              <w:left w:val="single" w:sz="4" w:space="0" w:color="auto"/>
            </w:tcBorders>
            <w:shd w:val="clear" w:color="auto" w:fill="FFFFFF"/>
          </w:tcPr>
          <w:p w:rsidR="00B17F9B" w:rsidRPr="00FE04D3" w:rsidRDefault="00B17F9B" w:rsidP="00F517E6">
            <w:pPr>
              <w:spacing w:after="0" w:line="240" w:lineRule="auto"/>
              <w:jc w:val="center"/>
              <w:rPr>
                <w:rFonts w:ascii="Times New Roman" w:hAnsi="Times New Roman" w:cs="Times New Roman"/>
              </w:rPr>
            </w:pPr>
          </w:p>
        </w:tc>
        <w:tc>
          <w:tcPr>
            <w:tcW w:w="1441" w:type="dxa"/>
            <w:tcBorders>
              <w:top w:val="single" w:sz="4" w:space="0" w:color="auto"/>
              <w:left w:val="single" w:sz="4" w:space="0" w:color="auto"/>
            </w:tcBorders>
            <w:shd w:val="clear" w:color="auto" w:fill="FFFFFF"/>
          </w:tcPr>
          <w:p w:rsidR="00B17F9B" w:rsidRPr="00FE04D3" w:rsidRDefault="00B17F9B" w:rsidP="00F517E6">
            <w:pPr>
              <w:spacing w:after="0" w:line="240" w:lineRule="auto"/>
              <w:jc w:val="center"/>
              <w:rPr>
                <w:rFonts w:ascii="Times New Roman" w:hAnsi="Times New Roman" w:cs="Times New Roman"/>
              </w:rPr>
            </w:pPr>
          </w:p>
        </w:tc>
        <w:tc>
          <w:tcPr>
            <w:tcW w:w="1170" w:type="dxa"/>
            <w:tcBorders>
              <w:top w:val="single" w:sz="4" w:space="0" w:color="auto"/>
              <w:left w:val="single" w:sz="4" w:space="0" w:color="auto"/>
            </w:tcBorders>
            <w:shd w:val="clear" w:color="auto" w:fill="FFFFFF"/>
          </w:tcPr>
          <w:p w:rsidR="00B17F9B" w:rsidRPr="00FE04D3" w:rsidRDefault="00B17F9B" w:rsidP="00F517E6">
            <w:pPr>
              <w:spacing w:after="0" w:line="240" w:lineRule="auto"/>
              <w:jc w:val="center"/>
              <w:rPr>
                <w:rFonts w:ascii="Times New Roman" w:hAnsi="Times New Roman" w:cs="Times New Roman"/>
              </w:rPr>
            </w:pPr>
          </w:p>
        </w:tc>
        <w:tc>
          <w:tcPr>
            <w:tcW w:w="1382" w:type="dxa"/>
            <w:tcBorders>
              <w:top w:val="single" w:sz="4" w:space="0" w:color="auto"/>
              <w:left w:val="single" w:sz="4" w:space="0" w:color="auto"/>
            </w:tcBorders>
            <w:shd w:val="clear" w:color="auto" w:fill="FFFFFF"/>
          </w:tcPr>
          <w:p w:rsidR="00B17F9B" w:rsidRPr="00FE04D3" w:rsidRDefault="00B17F9B" w:rsidP="00F517E6">
            <w:pPr>
              <w:spacing w:after="0" w:line="240" w:lineRule="auto"/>
              <w:jc w:val="center"/>
              <w:rPr>
                <w:rFonts w:ascii="Times New Roman" w:hAnsi="Times New Roman" w:cs="Times New Roman"/>
              </w:rPr>
            </w:pPr>
          </w:p>
        </w:tc>
        <w:tc>
          <w:tcPr>
            <w:tcW w:w="1275" w:type="dxa"/>
            <w:tcBorders>
              <w:top w:val="single" w:sz="4" w:space="0" w:color="auto"/>
              <w:left w:val="single" w:sz="4" w:space="0" w:color="auto"/>
            </w:tcBorders>
            <w:shd w:val="clear" w:color="auto" w:fill="FFFFFF"/>
          </w:tcPr>
          <w:p w:rsidR="00B17F9B" w:rsidRPr="00FE04D3" w:rsidRDefault="00B17F9B" w:rsidP="00F517E6">
            <w:pPr>
              <w:spacing w:after="0" w:line="240" w:lineRule="auto"/>
              <w:jc w:val="center"/>
              <w:rPr>
                <w:rFonts w:ascii="Times New Roman" w:hAnsi="Times New Roman" w:cs="Times New Roman"/>
              </w:rPr>
            </w:pPr>
          </w:p>
        </w:tc>
        <w:tc>
          <w:tcPr>
            <w:tcW w:w="1221" w:type="dxa"/>
            <w:tcBorders>
              <w:top w:val="single" w:sz="4" w:space="0" w:color="auto"/>
              <w:left w:val="single" w:sz="4" w:space="0" w:color="auto"/>
            </w:tcBorders>
            <w:shd w:val="clear" w:color="auto" w:fill="FFFFFF"/>
          </w:tcPr>
          <w:p w:rsidR="00B17F9B" w:rsidRPr="00FE04D3" w:rsidRDefault="00B17F9B" w:rsidP="00F517E6">
            <w:pPr>
              <w:spacing w:after="0" w:line="240" w:lineRule="auto"/>
              <w:jc w:val="center"/>
              <w:rPr>
                <w:rFonts w:ascii="Times New Roman" w:hAnsi="Times New Roman" w:cs="Times New Roman"/>
              </w:rPr>
            </w:pPr>
          </w:p>
        </w:tc>
        <w:tc>
          <w:tcPr>
            <w:tcW w:w="1349" w:type="dxa"/>
            <w:tcBorders>
              <w:top w:val="single" w:sz="4" w:space="0" w:color="auto"/>
              <w:left w:val="single" w:sz="4" w:space="0" w:color="auto"/>
            </w:tcBorders>
            <w:shd w:val="clear" w:color="auto" w:fill="FFFFFF"/>
          </w:tcPr>
          <w:p w:rsidR="00B17F9B" w:rsidRPr="00FE04D3" w:rsidRDefault="00B17F9B" w:rsidP="00F517E6">
            <w:pPr>
              <w:spacing w:after="0" w:line="240" w:lineRule="auto"/>
              <w:jc w:val="center"/>
              <w:rPr>
                <w:rFonts w:ascii="Times New Roman" w:hAnsi="Times New Roman" w:cs="Times New Roman"/>
              </w:rPr>
            </w:pPr>
          </w:p>
        </w:tc>
        <w:tc>
          <w:tcPr>
            <w:tcW w:w="1116" w:type="dxa"/>
            <w:tcBorders>
              <w:top w:val="single" w:sz="4" w:space="0" w:color="auto"/>
              <w:left w:val="single" w:sz="4" w:space="0" w:color="auto"/>
              <w:right w:val="single" w:sz="4" w:space="0" w:color="auto"/>
            </w:tcBorders>
            <w:shd w:val="clear" w:color="auto" w:fill="FFFFFF"/>
          </w:tcPr>
          <w:p w:rsidR="00B17F9B" w:rsidRPr="00FE04D3" w:rsidRDefault="00B17F9B" w:rsidP="00F517E6">
            <w:pPr>
              <w:pStyle w:val="20"/>
              <w:shd w:val="clear" w:color="auto" w:fill="auto"/>
              <w:spacing w:after="0" w:line="240" w:lineRule="auto"/>
              <w:rPr>
                <w:sz w:val="22"/>
                <w:szCs w:val="22"/>
              </w:rPr>
            </w:pPr>
            <w:r w:rsidRPr="00FE04D3">
              <w:rPr>
                <w:rStyle w:val="265pt"/>
                <w:sz w:val="22"/>
                <w:szCs w:val="22"/>
              </w:rPr>
              <w:t>10Е</w:t>
            </w:r>
          </w:p>
        </w:tc>
      </w:tr>
      <w:tr w:rsidR="00B17F9B" w:rsidRPr="00FE04D3" w:rsidTr="004F6B58">
        <w:trPr>
          <w:trHeight w:hRule="exact" w:val="293"/>
        </w:trPr>
        <w:tc>
          <w:tcPr>
            <w:tcW w:w="1234" w:type="dxa"/>
            <w:vMerge/>
            <w:tcBorders>
              <w:left w:val="single" w:sz="4" w:space="0" w:color="auto"/>
            </w:tcBorders>
            <w:shd w:val="clear" w:color="auto" w:fill="FFFFFF"/>
            <w:vAlign w:val="bottom"/>
          </w:tcPr>
          <w:p w:rsidR="00B17F9B" w:rsidRPr="00FE04D3" w:rsidRDefault="00B17F9B" w:rsidP="0071583C">
            <w:pPr>
              <w:pStyle w:val="20"/>
              <w:spacing w:after="0" w:line="240" w:lineRule="auto"/>
              <w:jc w:val="left"/>
              <w:rPr>
                <w:sz w:val="22"/>
                <w:szCs w:val="22"/>
              </w:rPr>
            </w:pPr>
          </w:p>
        </w:tc>
        <w:tc>
          <w:tcPr>
            <w:tcW w:w="1454" w:type="dxa"/>
            <w:vMerge/>
            <w:tcBorders>
              <w:left w:val="single" w:sz="4" w:space="0" w:color="auto"/>
            </w:tcBorders>
            <w:shd w:val="clear" w:color="auto" w:fill="FFFFFF"/>
            <w:vAlign w:val="bottom"/>
          </w:tcPr>
          <w:p w:rsidR="00B17F9B" w:rsidRPr="00FE04D3" w:rsidRDefault="00B17F9B" w:rsidP="0071583C">
            <w:pPr>
              <w:pStyle w:val="20"/>
              <w:spacing w:after="0" w:line="240" w:lineRule="auto"/>
              <w:rPr>
                <w:sz w:val="22"/>
                <w:szCs w:val="22"/>
              </w:rPr>
            </w:pPr>
          </w:p>
        </w:tc>
        <w:tc>
          <w:tcPr>
            <w:tcW w:w="773" w:type="dxa"/>
            <w:tcBorders>
              <w:top w:val="single" w:sz="4" w:space="0" w:color="auto"/>
              <w:left w:val="single" w:sz="4" w:space="0" w:color="auto"/>
              <w:bottom w:val="single" w:sz="4" w:space="0" w:color="auto"/>
            </w:tcBorders>
            <w:shd w:val="clear" w:color="auto" w:fill="FFFFFF"/>
            <w:vAlign w:val="bottom"/>
          </w:tcPr>
          <w:p w:rsidR="00B17F9B" w:rsidRPr="00FE04D3" w:rsidRDefault="00B17F9B" w:rsidP="0071583C">
            <w:pPr>
              <w:pStyle w:val="20"/>
              <w:shd w:val="clear" w:color="auto" w:fill="auto"/>
              <w:spacing w:after="0" w:line="240" w:lineRule="auto"/>
              <w:ind w:left="220"/>
              <w:jc w:val="left"/>
              <w:rPr>
                <w:sz w:val="22"/>
                <w:szCs w:val="22"/>
              </w:rPr>
            </w:pPr>
            <w:r w:rsidRPr="00FE04D3">
              <w:rPr>
                <w:rStyle w:val="265pt"/>
                <w:sz w:val="22"/>
                <w:szCs w:val="22"/>
              </w:rPr>
              <w:t>4-8</w:t>
            </w:r>
          </w:p>
        </w:tc>
        <w:tc>
          <w:tcPr>
            <w:tcW w:w="1359" w:type="dxa"/>
            <w:tcBorders>
              <w:top w:val="single" w:sz="4" w:space="0" w:color="auto"/>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0,8</w:t>
            </w:r>
          </w:p>
        </w:tc>
        <w:tc>
          <w:tcPr>
            <w:tcW w:w="1252" w:type="dxa"/>
            <w:tcBorders>
              <w:top w:val="single" w:sz="4" w:space="0" w:color="auto"/>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30-40</w:t>
            </w:r>
          </w:p>
        </w:tc>
        <w:tc>
          <w:tcPr>
            <w:tcW w:w="1441" w:type="dxa"/>
            <w:tcBorders>
              <w:top w:val="single" w:sz="4" w:space="0" w:color="auto"/>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0,8</w:t>
            </w:r>
          </w:p>
        </w:tc>
        <w:tc>
          <w:tcPr>
            <w:tcW w:w="1170" w:type="dxa"/>
            <w:tcBorders>
              <w:top w:val="single" w:sz="4" w:space="0" w:color="auto"/>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30-40</w:t>
            </w:r>
          </w:p>
        </w:tc>
        <w:tc>
          <w:tcPr>
            <w:tcW w:w="1382" w:type="dxa"/>
            <w:tcBorders>
              <w:top w:val="single" w:sz="4" w:space="0" w:color="auto"/>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0,8</w:t>
            </w:r>
          </w:p>
        </w:tc>
        <w:tc>
          <w:tcPr>
            <w:tcW w:w="1275" w:type="dxa"/>
            <w:tcBorders>
              <w:top w:val="single" w:sz="4" w:space="0" w:color="auto"/>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30-35</w:t>
            </w:r>
          </w:p>
        </w:tc>
        <w:tc>
          <w:tcPr>
            <w:tcW w:w="1221" w:type="dxa"/>
            <w:tcBorders>
              <w:top w:val="single" w:sz="4" w:space="0" w:color="auto"/>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0,7</w:t>
            </w:r>
          </w:p>
        </w:tc>
        <w:tc>
          <w:tcPr>
            <w:tcW w:w="1349" w:type="dxa"/>
            <w:tcBorders>
              <w:top w:val="single" w:sz="4" w:space="0" w:color="auto"/>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25-35</w:t>
            </w:r>
          </w:p>
        </w:tc>
        <w:tc>
          <w:tcPr>
            <w:tcW w:w="1116" w:type="dxa"/>
            <w:tcBorders>
              <w:top w:val="single" w:sz="4" w:space="0" w:color="auto"/>
              <w:left w:val="single" w:sz="4" w:space="0" w:color="auto"/>
              <w:righ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jc w:val="left"/>
              <w:rPr>
                <w:sz w:val="22"/>
                <w:szCs w:val="22"/>
              </w:rPr>
            </w:pPr>
            <w:r w:rsidRPr="00FE04D3">
              <w:rPr>
                <w:rStyle w:val="265pt"/>
                <w:sz w:val="22"/>
                <w:szCs w:val="22"/>
              </w:rPr>
              <w:t>(7-10) Ос</w:t>
            </w:r>
          </w:p>
        </w:tc>
      </w:tr>
      <w:tr w:rsidR="00B17F9B" w:rsidRPr="00FE04D3" w:rsidTr="004F6B58">
        <w:trPr>
          <w:trHeight w:hRule="exact" w:val="293"/>
        </w:trPr>
        <w:tc>
          <w:tcPr>
            <w:tcW w:w="1234" w:type="dxa"/>
            <w:vMerge/>
            <w:tcBorders>
              <w:left w:val="single" w:sz="4" w:space="0" w:color="auto"/>
            </w:tcBorders>
            <w:shd w:val="clear" w:color="auto" w:fill="FFFFFF"/>
            <w:vAlign w:val="bottom"/>
          </w:tcPr>
          <w:p w:rsidR="00B17F9B" w:rsidRPr="00FE04D3" w:rsidRDefault="00B17F9B" w:rsidP="0071583C">
            <w:pPr>
              <w:pStyle w:val="20"/>
              <w:spacing w:after="0" w:line="240" w:lineRule="auto"/>
              <w:jc w:val="left"/>
              <w:rPr>
                <w:sz w:val="22"/>
                <w:szCs w:val="22"/>
              </w:rPr>
            </w:pPr>
          </w:p>
        </w:tc>
        <w:tc>
          <w:tcPr>
            <w:tcW w:w="1454" w:type="dxa"/>
            <w:vMerge/>
            <w:tcBorders>
              <w:left w:val="single" w:sz="4" w:space="0" w:color="auto"/>
            </w:tcBorders>
            <w:shd w:val="clear" w:color="auto" w:fill="FFFFFF"/>
            <w:vAlign w:val="bottom"/>
          </w:tcPr>
          <w:p w:rsidR="00B17F9B" w:rsidRPr="00FE04D3" w:rsidRDefault="00B17F9B" w:rsidP="0071583C">
            <w:pPr>
              <w:pStyle w:val="20"/>
              <w:spacing w:after="0" w:line="240" w:lineRule="auto"/>
              <w:rPr>
                <w:sz w:val="22"/>
                <w:szCs w:val="22"/>
              </w:rPr>
            </w:pPr>
          </w:p>
        </w:tc>
        <w:tc>
          <w:tcPr>
            <w:tcW w:w="773" w:type="dxa"/>
            <w:tcBorders>
              <w:top w:val="single" w:sz="4" w:space="0" w:color="auto"/>
              <w:left w:val="single" w:sz="4" w:space="0" w:color="auto"/>
              <w:bottom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359" w:type="dxa"/>
            <w:tcBorders>
              <w:top w:val="single" w:sz="4" w:space="0" w:color="auto"/>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0,6</w:t>
            </w:r>
          </w:p>
        </w:tc>
        <w:tc>
          <w:tcPr>
            <w:tcW w:w="1252"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441" w:type="dxa"/>
            <w:tcBorders>
              <w:top w:val="single" w:sz="4" w:space="0" w:color="auto"/>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0,6</w:t>
            </w:r>
          </w:p>
        </w:tc>
        <w:tc>
          <w:tcPr>
            <w:tcW w:w="1170"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382" w:type="dxa"/>
            <w:tcBorders>
              <w:top w:val="single" w:sz="4" w:space="0" w:color="auto"/>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0,6</w:t>
            </w:r>
          </w:p>
        </w:tc>
        <w:tc>
          <w:tcPr>
            <w:tcW w:w="1275" w:type="dxa"/>
            <w:tcBorders>
              <w:top w:val="single" w:sz="4" w:space="0" w:color="auto"/>
              <w:left w:val="single" w:sz="4" w:space="0" w:color="auto"/>
            </w:tcBorders>
            <w:shd w:val="clear" w:color="auto" w:fill="FFFFFF"/>
            <w:vAlign w:val="center"/>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10-12</w:t>
            </w:r>
          </w:p>
        </w:tc>
        <w:tc>
          <w:tcPr>
            <w:tcW w:w="1221" w:type="dxa"/>
            <w:tcBorders>
              <w:top w:val="single" w:sz="4" w:space="0" w:color="auto"/>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0,5</w:t>
            </w:r>
          </w:p>
        </w:tc>
        <w:tc>
          <w:tcPr>
            <w:tcW w:w="1349" w:type="dxa"/>
            <w:tcBorders>
              <w:top w:val="single" w:sz="4" w:space="0" w:color="auto"/>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10-15</w:t>
            </w:r>
          </w:p>
        </w:tc>
        <w:tc>
          <w:tcPr>
            <w:tcW w:w="1116" w:type="dxa"/>
            <w:tcBorders>
              <w:top w:val="single" w:sz="4" w:space="0" w:color="auto"/>
              <w:left w:val="single" w:sz="4" w:space="0" w:color="auto"/>
              <w:righ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jc w:val="left"/>
              <w:rPr>
                <w:sz w:val="22"/>
                <w:szCs w:val="22"/>
              </w:rPr>
            </w:pPr>
            <w:r w:rsidRPr="00FE04D3">
              <w:rPr>
                <w:rStyle w:val="265pt"/>
                <w:sz w:val="22"/>
                <w:szCs w:val="22"/>
              </w:rPr>
              <w:t>(0-3) Е, Б</w:t>
            </w:r>
          </w:p>
        </w:tc>
      </w:tr>
      <w:tr w:rsidR="00B17F9B" w:rsidRPr="00FE04D3" w:rsidTr="004F6B58">
        <w:trPr>
          <w:trHeight w:hRule="exact" w:val="293"/>
        </w:trPr>
        <w:tc>
          <w:tcPr>
            <w:tcW w:w="1234" w:type="dxa"/>
            <w:vMerge/>
            <w:tcBorders>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jc w:val="left"/>
              <w:rPr>
                <w:sz w:val="22"/>
                <w:szCs w:val="22"/>
              </w:rPr>
            </w:pPr>
          </w:p>
        </w:tc>
        <w:tc>
          <w:tcPr>
            <w:tcW w:w="1454" w:type="dxa"/>
            <w:vMerge/>
            <w:tcBorders>
              <w:left w:val="single" w:sz="4" w:space="0" w:color="auto"/>
            </w:tcBorders>
            <w:shd w:val="clear" w:color="auto" w:fill="FFFFFF"/>
            <w:vAlign w:val="bottom"/>
          </w:tcPr>
          <w:p w:rsidR="00B17F9B" w:rsidRPr="00FE04D3" w:rsidRDefault="00B17F9B" w:rsidP="0071583C">
            <w:pPr>
              <w:pStyle w:val="20"/>
              <w:spacing w:after="0" w:line="240" w:lineRule="auto"/>
              <w:rPr>
                <w:sz w:val="22"/>
                <w:szCs w:val="22"/>
              </w:rPr>
            </w:pPr>
          </w:p>
        </w:tc>
        <w:tc>
          <w:tcPr>
            <w:tcW w:w="773" w:type="dxa"/>
            <w:tcBorders>
              <w:top w:val="single" w:sz="4" w:space="0" w:color="auto"/>
              <w:left w:val="single" w:sz="4" w:space="0" w:color="auto"/>
              <w:bottom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359"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252"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441"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170"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382"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275"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221"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349"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116" w:type="dxa"/>
            <w:tcBorders>
              <w:top w:val="single" w:sz="4" w:space="0" w:color="auto"/>
              <w:left w:val="single" w:sz="4" w:space="0" w:color="auto"/>
              <w:righ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ind w:left="240"/>
              <w:jc w:val="left"/>
              <w:rPr>
                <w:sz w:val="22"/>
                <w:szCs w:val="22"/>
              </w:rPr>
            </w:pPr>
            <w:r w:rsidRPr="00FE04D3">
              <w:rPr>
                <w:rStyle w:val="265pt"/>
                <w:sz w:val="22"/>
                <w:szCs w:val="22"/>
              </w:rPr>
              <w:t>II яр,</w:t>
            </w:r>
          </w:p>
        </w:tc>
      </w:tr>
      <w:tr w:rsidR="00B17F9B" w:rsidRPr="00FE04D3" w:rsidTr="004F6B58">
        <w:trPr>
          <w:trHeight w:hRule="exact" w:val="293"/>
        </w:trPr>
        <w:tc>
          <w:tcPr>
            <w:tcW w:w="1234" w:type="dxa"/>
            <w:vMerge/>
            <w:tcBorders>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454" w:type="dxa"/>
            <w:vMerge/>
            <w:tcBorders>
              <w:lef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rPr>
                <w:sz w:val="22"/>
                <w:szCs w:val="22"/>
              </w:rPr>
            </w:pPr>
          </w:p>
        </w:tc>
        <w:tc>
          <w:tcPr>
            <w:tcW w:w="773" w:type="dxa"/>
            <w:tcBorders>
              <w:top w:val="single" w:sz="4" w:space="0" w:color="auto"/>
              <w:left w:val="single" w:sz="4" w:space="0" w:color="auto"/>
              <w:bottom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359"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252"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441"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170"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382"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275"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221"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349"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116" w:type="dxa"/>
            <w:tcBorders>
              <w:top w:val="single" w:sz="4" w:space="0" w:color="auto"/>
              <w:left w:val="single" w:sz="4" w:space="0" w:color="auto"/>
              <w:right w:val="single" w:sz="4" w:space="0" w:color="auto"/>
            </w:tcBorders>
            <w:shd w:val="clear" w:color="auto" w:fill="FFFFFF"/>
            <w:vAlign w:val="bottom"/>
          </w:tcPr>
          <w:p w:rsidR="00B17F9B" w:rsidRPr="00FE04D3" w:rsidRDefault="00B17F9B" w:rsidP="0071583C">
            <w:pPr>
              <w:pStyle w:val="20"/>
              <w:shd w:val="clear" w:color="auto" w:fill="auto"/>
              <w:spacing w:after="0" w:line="240" w:lineRule="auto"/>
              <w:ind w:left="240"/>
              <w:jc w:val="left"/>
              <w:rPr>
                <w:sz w:val="22"/>
                <w:szCs w:val="22"/>
              </w:rPr>
            </w:pPr>
            <w:r w:rsidRPr="00FE04D3">
              <w:rPr>
                <w:rStyle w:val="265pt"/>
                <w:sz w:val="22"/>
                <w:szCs w:val="22"/>
                <w:vertAlign w:val="superscript"/>
              </w:rPr>
              <w:t>(</w:t>
            </w:r>
            <w:proofErr w:type="spellStart"/>
            <w:r w:rsidRPr="00FE04D3">
              <w:rPr>
                <w:rStyle w:val="265pt"/>
                <w:sz w:val="22"/>
                <w:szCs w:val="22"/>
                <w:vertAlign w:val="superscript"/>
              </w:rPr>
              <w:t>п</w:t>
            </w:r>
            <w:r w:rsidRPr="00FE04D3">
              <w:rPr>
                <w:rStyle w:val="265pt"/>
                <w:sz w:val="22"/>
                <w:szCs w:val="22"/>
              </w:rPr>
              <w:t>др</w:t>
            </w:r>
            <w:proofErr w:type="spellEnd"/>
            <w:r w:rsidRPr="00FE04D3">
              <w:rPr>
                <w:rStyle w:val="265pt"/>
                <w:sz w:val="22"/>
                <w:szCs w:val="22"/>
              </w:rPr>
              <w:t>.)</w:t>
            </w:r>
          </w:p>
        </w:tc>
      </w:tr>
      <w:tr w:rsidR="00B17F9B" w:rsidRPr="00FE04D3" w:rsidTr="004F6B58">
        <w:trPr>
          <w:trHeight w:hRule="exact" w:val="293"/>
        </w:trPr>
        <w:tc>
          <w:tcPr>
            <w:tcW w:w="1234" w:type="dxa"/>
            <w:vMerge/>
            <w:tcBorders>
              <w:left w:val="single" w:sz="4" w:space="0" w:color="auto"/>
              <w:bottom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454" w:type="dxa"/>
            <w:vMerge/>
            <w:tcBorders>
              <w:left w:val="single" w:sz="4" w:space="0" w:color="auto"/>
              <w:bottom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773" w:type="dxa"/>
            <w:tcBorders>
              <w:top w:val="single" w:sz="4" w:space="0" w:color="auto"/>
              <w:left w:val="single" w:sz="4" w:space="0" w:color="auto"/>
              <w:bottom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359"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252"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441"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170"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382"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275"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221"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349" w:type="dxa"/>
            <w:tcBorders>
              <w:top w:val="single" w:sz="4" w:space="0" w:color="auto"/>
              <w:left w:val="single" w:sz="4" w:space="0" w:color="auto"/>
            </w:tcBorders>
            <w:shd w:val="clear" w:color="auto" w:fill="FFFFFF"/>
          </w:tcPr>
          <w:p w:rsidR="00B17F9B" w:rsidRPr="00FE04D3" w:rsidRDefault="00B17F9B" w:rsidP="0071583C">
            <w:pPr>
              <w:spacing w:after="0" w:line="240" w:lineRule="auto"/>
              <w:rPr>
                <w:rFonts w:ascii="Times New Roman" w:hAnsi="Times New Roman" w:cs="Times New Roman"/>
              </w:rPr>
            </w:pPr>
          </w:p>
        </w:tc>
        <w:tc>
          <w:tcPr>
            <w:tcW w:w="1116" w:type="dxa"/>
            <w:tcBorders>
              <w:top w:val="single" w:sz="4" w:space="0" w:color="auto"/>
              <w:left w:val="single" w:sz="4" w:space="0" w:color="auto"/>
              <w:right w:val="single" w:sz="4" w:space="0" w:color="auto"/>
            </w:tcBorders>
            <w:shd w:val="clear" w:color="auto" w:fill="FFFFFF"/>
          </w:tcPr>
          <w:p w:rsidR="00B17F9B" w:rsidRPr="00FE04D3" w:rsidRDefault="00B17F9B" w:rsidP="0071583C">
            <w:pPr>
              <w:pStyle w:val="20"/>
              <w:shd w:val="clear" w:color="auto" w:fill="auto"/>
              <w:spacing w:after="0" w:line="240" w:lineRule="auto"/>
              <w:rPr>
                <w:sz w:val="22"/>
                <w:szCs w:val="22"/>
              </w:rPr>
            </w:pPr>
            <w:r w:rsidRPr="00FE04D3">
              <w:rPr>
                <w:rStyle w:val="265pt"/>
                <w:sz w:val="22"/>
                <w:szCs w:val="22"/>
              </w:rPr>
              <w:t>10Е</w:t>
            </w:r>
          </w:p>
        </w:tc>
      </w:tr>
    </w:tbl>
    <w:p w:rsidR="00B2052C" w:rsidRPr="00FE04D3" w:rsidRDefault="00B2052C" w:rsidP="00602A46">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B2052C" w:rsidRPr="00FE04D3" w:rsidRDefault="00B2052C" w:rsidP="00602A46">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602A4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Исходный состав в графе 1 для всех видов рубок, проводимых в целях ухода за лесными насаждениями - от рубок осветления до</w:t>
      </w:r>
      <w:r w:rsidR="00602A4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проходных рубок.</w:t>
      </w:r>
      <w:r w:rsidR="00602A4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Максимальный процент интенсивности рубок, проводимых в целях ухода за лесными насаждениями, приведён для насаждений</w:t>
      </w:r>
      <w:r w:rsidR="00602A4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сомкнутостью (полнотой) равной 1,0. При меньших показателях сомкнутости (полноты), наличии опасности резкого снижения устойчивости и</w:t>
      </w:r>
      <w:r w:rsidR="00602A4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других неблагоприятных условиях, а также проведении ухода на участках с сетью технологических коридоров интенсивность рубки</w:t>
      </w:r>
      <w:r w:rsidR="00602A4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соответственно снижается.</w:t>
      </w:r>
    </w:p>
    <w:p w:rsidR="002A2F8F" w:rsidRPr="00FE04D3" w:rsidRDefault="002A2F8F" w:rsidP="00602A4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Превышение интенсивности может допускаться при прорубке технологических коридоров (на 5 - 7% по запасу) и необходимости</w:t>
      </w:r>
      <w:r w:rsidR="00602A4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удаления большого количества нежелательных деревьев, не вызывающего отрицательных последствий.</w:t>
      </w:r>
    </w:p>
    <w:p w:rsidR="00B2052C" w:rsidRPr="00FE04D3" w:rsidRDefault="00B2052C" w:rsidP="00602A46">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B2052C" w:rsidRPr="00FE04D3" w:rsidRDefault="00B2052C" w:rsidP="00602A46">
      <w:pPr>
        <w:autoSpaceDE w:val="0"/>
        <w:autoSpaceDN w:val="0"/>
        <w:adjustRightInd w:val="0"/>
        <w:spacing w:after="0" w:line="240" w:lineRule="auto"/>
        <w:ind w:firstLine="708"/>
        <w:jc w:val="both"/>
        <w:rPr>
          <w:rFonts w:ascii="Times New Roman" w:hAnsi="Times New Roman" w:cs="Times New Roman"/>
          <w:bCs/>
          <w:color w:val="000000"/>
          <w:sz w:val="28"/>
          <w:szCs w:val="28"/>
        </w:rPr>
        <w:sectPr w:rsidR="00B2052C" w:rsidRPr="00FE04D3" w:rsidSect="00836CA4">
          <w:pgSz w:w="16838" w:h="11906" w:orient="landscape"/>
          <w:pgMar w:top="1418" w:right="1134" w:bottom="567" w:left="1134" w:header="709" w:footer="709" w:gutter="0"/>
          <w:cols w:space="708"/>
          <w:docGrid w:linePitch="360"/>
        </w:sectPr>
      </w:pPr>
    </w:p>
    <w:p w:rsidR="00B2052C" w:rsidRPr="00FE04D3" w:rsidRDefault="00B2052C" w:rsidP="00602A46">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B2052C" w:rsidRPr="00FE04D3" w:rsidRDefault="00B2052C" w:rsidP="00B2052C">
      <w:pPr>
        <w:pStyle w:val="45"/>
        <w:shd w:val="clear" w:color="auto" w:fill="auto"/>
        <w:spacing w:after="0" w:line="374" w:lineRule="exact"/>
        <w:jc w:val="center"/>
        <w:rPr>
          <w:color w:val="000000"/>
          <w:lang w:eastAsia="ru-RU" w:bidi="ru-RU"/>
        </w:rPr>
      </w:pPr>
      <w:r w:rsidRPr="00FE04D3">
        <w:rPr>
          <w:color w:val="000000"/>
          <w:lang w:eastAsia="ru-RU" w:bidi="ru-RU"/>
        </w:rPr>
        <w:t xml:space="preserve">Нормативы рубок, проводимых в целях ухода за лесными насаждениями в липняках лесостепного района </w:t>
      </w:r>
    </w:p>
    <w:p w:rsidR="00B2052C" w:rsidRPr="00FE04D3" w:rsidRDefault="00B2052C" w:rsidP="00B2052C">
      <w:pPr>
        <w:pStyle w:val="45"/>
        <w:shd w:val="clear" w:color="auto" w:fill="auto"/>
        <w:spacing w:after="0" w:line="374" w:lineRule="exact"/>
        <w:jc w:val="center"/>
      </w:pPr>
      <w:r w:rsidRPr="00FE04D3">
        <w:rPr>
          <w:color w:val="000000"/>
          <w:lang w:eastAsia="ru-RU" w:bidi="ru-RU"/>
        </w:rPr>
        <w:t>европейской части Российской Федерации</w:t>
      </w:r>
    </w:p>
    <w:p w:rsidR="00B2052C" w:rsidRPr="00FE04D3" w:rsidRDefault="00B2052C" w:rsidP="00602A46">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836CA4" w:rsidRPr="00FE04D3" w:rsidRDefault="00836CA4" w:rsidP="00D50C4B">
      <w:pPr>
        <w:autoSpaceDE w:val="0"/>
        <w:autoSpaceDN w:val="0"/>
        <w:adjustRightInd w:val="0"/>
        <w:spacing w:after="0" w:line="240" w:lineRule="auto"/>
        <w:jc w:val="both"/>
        <w:rPr>
          <w:rFonts w:ascii="Times New Roman" w:hAnsi="Times New Roman" w:cs="Times New Roman"/>
          <w:bCs/>
          <w:color w:val="000000"/>
          <w:sz w:val="28"/>
          <w:szCs w:val="28"/>
        </w:rPr>
      </w:pPr>
    </w:p>
    <w:tbl>
      <w:tblPr>
        <w:tblW w:w="14895" w:type="dxa"/>
        <w:tblInd w:w="10" w:type="dxa"/>
        <w:tblLayout w:type="fixed"/>
        <w:tblCellMar>
          <w:left w:w="10" w:type="dxa"/>
          <w:right w:w="10" w:type="dxa"/>
        </w:tblCellMar>
        <w:tblLook w:val="04A0" w:firstRow="1" w:lastRow="0" w:firstColumn="1" w:lastColumn="0" w:noHBand="0" w:noVBand="1"/>
      </w:tblPr>
      <w:tblGrid>
        <w:gridCol w:w="2131"/>
        <w:gridCol w:w="1277"/>
        <w:gridCol w:w="1103"/>
        <w:gridCol w:w="1170"/>
        <w:gridCol w:w="1127"/>
        <w:gridCol w:w="1146"/>
        <w:gridCol w:w="1127"/>
        <w:gridCol w:w="1132"/>
        <w:gridCol w:w="1137"/>
        <w:gridCol w:w="1132"/>
        <w:gridCol w:w="1276"/>
        <w:gridCol w:w="1137"/>
      </w:tblGrid>
      <w:tr w:rsidR="00836CA4" w:rsidRPr="00FE04D3" w:rsidTr="00470350">
        <w:trPr>
          <w:trHeight w:hRule="exact" w:val="409"/>
        </w:trPr>
        <w:tc>
          <w:tcPr>
            <w:tcW w:w="2131" w:type="dxa"/>
            <w:vMerge w:val="restart"/>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Состав лесных насаждений до рубки</w:t>
            </w:r>
          </w:p>
        </w:tc>
        <w:tc>
          <w:tcPr>
            <w:tcW w:w="1277" w:type="dxa"/>
            <w:vMerge w:val="restart"/>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Группы типов леса (класс бонитета)</w:t>
            </w:r>
          </w:p>
        </w:tc>
        <w:tc>
          <w:tcPr>
            <w:tcW w:w="1103" w:type="dxa"/>
            <w:vMerge w:val="restart"/>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ind w:left="200"/>
              <w:jc w:val="left"/>
              <w:rPr>
                <w:sz w:val="22"/>
                <w:szCs w:val="22"/>
              </w:rPr>
            </w:pPr>
            <w:r w:rsidRPr="00FE04D3">
              <w:rPr>
                <w:rStyle w:val="265pt"/>
                <w:sz w:val="22"/>
                <w:szCs w:val="22"/>
              </w:rPr>
              <w:t>Возраст</w:t>
            </w:r>
          </w:p>
          <w:p w:rsidR="00836CA4" w:rsidRPr="00FE04D3" w:rsidRDefault="00836CA4" w:rsidP="00836CA4">
            <w:pPr>
              <w:pStyle w:val="20"/>
              <w:shd w:val="clear" w:color="auto" w:fill="auto"/>
              <w:spacing w:after="0" w:line="240" w:lineRule="auto"/>
              <w:ind w:left="200"/>
              <w:jc w:val="left"/>
              <w:rPr>
                <w:sz w:val="22"/>
                <w:szCs w:val="22"/>
              </w:rPr>
            </w:pPr>
            <w:r w:rsidRPr="00FE04D3">
              <w:rPr>
                <w:rStyle w:val="265pt"/>
                <w:sz w:val="22"/>
                <w:szCs w:val="22"/>
              </w:rPr>
              <w:t>начала</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ухода,</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лет</w:t>
            </w:r>
          </w:p>
        </w:tc>
        <w:tc>
          <w:tcPr>
            <w:tcW w:w="2297" w:type="dxa"/>
            <w:gridSpan w:val="2"/>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ind w:left="240"/>
              <w:rPr>
                <w:sz w:val="22"/>
                <w:szCs w:val="22"/>
              </w:rPr>
            </w:pPr>
            <w:r w:rsidRPr="00FE04D3">
              <w:rPr>
                <w:rStyle w:val="265pt"/>
                <w:sz w:val="22"/>
                <w:szCs w:val="22"/>
              </w:rPr>
              <w:t>Рубки осветления</w:t>
            </w:r>
          </w:p>
        </w:tc>
        <w:tc>
          <w:tcPr>
            <w:tcW w:w="2273" w:type="dxa"/>
            <w:gridSpan w:val="2"/>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ind w:left="260"/>
              <w:rPr>
                <w:sz w:val="22"/>
                <w:szCs w:val="22"/>
              </w:rPr>
            </w:pPr>
            <w:r w:rsidRPr="00FE04D3">
              <w:rPr>
                <w:rStyle w:val="265pt"/>
                <w:sz w:val="22"/>
                <w:szCs w:val="22"/>
              </w:rPr>
              <w:t>Рубки прочистки</w:t>
            </w:r>
          </w:p>
        </w:tc>
        <w:tc>
          <w:tcPr>
            <w:tcW w:w="2269" w:type="dxa"/>
            <w:gridSpan w:val="2"/>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Рубки прореживания</w:t>
            </w:r>
          </w:p>
        </w:tc>
        <w:tc>
          <w:tcPr>
            <w:tcW w:w="2408" w:type="dxa"/>
            <w:gridSpan w:val="2"/>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ind w:left="280"/>
              <w:rPr>
                <w:sz w:val="22"/>
                <w:szCs w:val="22"/>
              </w:rPr>
            </w:pPr>
            <w:r w:rsidRPr="00FE04D3">
              <w:rPr>
                <w:rStyle w:val="265pt"/>
                <w:sz w:val="22"/>
                <w:szCs w:val="22"/>
              </w:rPr>
              <w:t>Проходные рубки</w:t>
            </w:r>
          </w:p>
        </w:tc>
        <w:tc>
          <w:tcPr>
            <w:tcW w:w="1137" w:type="dxa"/>
            <w:vMerge w:val="restart"/>
            <w:tcBorders>
              <w:top w:val="single" w:sz="4" w:space="0" w:color="auto"/>
              <w:left w:val="single" w:sz="4" w:space="0" w:color="auto"/>
              <w:righ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Целевой состав к возрасту рубки (спелости)</w:t>
            </w:r>
          </w:p>
        </w:tc>
      </w:tr>
      <w:tr w:rsidR="00836CA4" w:rsidRPr="00FE04D3" w:rsidTr="00470350">
        <w:trPr>
          <w:trHeight w:hRule="exact" w:val="1397"/>
        </w:trPr>
        <w:tc>
          <w:tcPr>
            <w:tcW w:w="2131" w:type="dxa"/>
            <w:vMerge/>
            <w:tcBorders>
              <w:left w:val="single" w:sz="4" w:space="0" w:color="auto"/>
            </w:tcBorders>
            <w:shd w:val="clear" w:color="auto" w:fill="FFFFFF"/>
            <w:vAlign w:val="center"/>
          </w:tcPr>
          <w:p w:rsidR="00836CA4" w:rsidRPr="00FE04D3" w:rsidRDefault="00836CA4" w:rsidP="00836CA4">
            <w:pPr>
              <w:spacing w:after="0" w:line="240" w:lineRule="auto"/>
              <w:rPr>
                <w:rFonts w:ascii="Times New Roman" w:hAnsi="Times New Roman" w:cs="Times New Roman"/>
              </w:rPr>
            </w:pPr>
          </w:p>
        </w:tc>
        <w:tc>
          <w:tcPr>
            <w:tcW w:w="1277" w:type="dxa"/>
            <w:vMerge/>
            <w:tcBorders>
              <w:left w:val="single" w:sz="4" w:space="0" w:color="auto"/>
            </w:tcBorders>
            <w:shd w:val="clear" w:color="auto" w:fill="FFFFFF"/>
            <w:vAlign w:val="center"/>
          </w:tcPr>
          <w:p w:rsidR="00836CA4" w:rsidRPr="00FE04D3" w:rsidRDefault="00836CA4" w:rsidP="00836CA4">
            <w:pPr>
              <w:spacing w:after="0" w:line="240" w:lineRule="auto"/>
              <w:rPr>
                <w:rFonts w:ascii="Times New Roman" w:hAnsi="Times New Roman" w:cs="Times New Roman"/>
              </w:rPr>
            </w:pPr>
          </w:p>
        </w:tc>
        <w:tc>
          <w:tcPr>
            <w:tcW w:w="1103" w:type="dxa"/>
            <w:vMerge/>
            <w:tcBorders>
              <w:left w:val="single" w:sz="4" w:space="0" w:color="auto"/>
            </w:tcBorders>
            <w:shd w:val="clear" w:color="auto" w:fill="FFFFFF"/>
            <w:vAlign w:val="center"/>
          </w:tcPr>
          <w:p w:rsidR="00836CA4" w:rsidRPr="00FE04D3" w:rsidRDefault="00836CA4" w:rsidP="00836CA4">
            <w:pPr>
              <w:spacing w:after="0" w:line="240" w:lineRule="auto"/>
              <w:rPr>
                <w:rFonts w:ascii="Times New Roman" w:hAnsi="Times New Roman" w:cs="Times New Roman"/>
              </w:rPr>
            </w:pPr>
          </w:p>
        </w:tc>
        <w:tc>
          <w:tcPr>
            <w:tcW w:w="1170"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минимальная</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сомкнутость крон до ухода</w:t>
            </w:r>
          </w:p>
        </w:tc>
        <w:tc>
          <w:tcPr>
            <w:tcW w:w="1127" w:type="dxa"/>
            <w:vMerge w:val="restart"/>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интенсивность рубки, % по запасу</w:t>
            </w:r>
          </w:p>
        </w:tc>
        <w:tc>
          <w:tcPr>
            <w:tcW w:w="1146"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минимальная</w:t>
            </w:r>
          </w:p>
          <w:p w:rsidR="00836CA4" w:rsidRPr="00FE04D3" w:rsidRDefault="00836CA4" w:rsidP="00836CA4">
            <w:pPr>
              <w:pStyle w:val="20"/>
              <w:shd w:val="clear" w:color="auto" w:fill="auto"/>
              <w:spacing w:after="0" w:line="240" w:lineRule="auto"/>
              <w:rPr>
                <w:sz w:val="22"/>
                <w:szCs w:val="22"/>
              </w:rPr>
            </w:pPr>
            <w:proofErr w:type="spellStart"/>
            <w:proofErr w:type="gramStart"/>
            <w:r w:rsidRPr="00FE04D3">
              <w:rPr>
                <w:rStyle w:val="265pt"/>
                <w:sz w:val="22"/>
                <w:szCs w:val="22"/>
              </w:rPr>
              <w:t>сомкнутос</w:t>
            </w:r>
            <w:proofErr w:type="spellEnd"/>
            <w:r w:rsidRPr="00FE04D3">
              <w:rPr>
                <w:rStyle w:val="265pt"/>
                <w:sz w:val="22"/>
                <w:szCs w:val="22"/>
              </w:rPr>
              <w:t xml:space="preserve"> </w:t>
            </w:r>
            <w:proofErr w:type="spellStart"/>
            <w:r w:rsidRPr="00FE04D3">
              <w:rPr>
                <w:rStyle w:val="265pt"/>
                <w:sz w:val="22"/>
                <w:szCs w:val="22"/>
              </w:rPr>
              <w:t>ть</w:t>
            </w:r>
            <w:proofErr w:type="spellEnd"/>
            <w:proofErr w:type="gramEnd"/>
            <w:r w:rsidRPr="00FE04D3">
              <w:rPr>
                <w:rStyle w:val="265pt"/>
                <w:sz w:val="22"/>
                <w:szCs w:val="22"/>
              </w:rPr>
              <w:t xml:space="preserve"> крон до ухода</w:t>
            </w:r>
          </w:p>
        </w:tc>
        <w:tc>
          <w:tcPr>
            <w:tcW w:w="1127" w:type="dxa"/>
            <w:vMerge w:val="restart"/>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jc w:val="left"/>
              <w:rPr>
                <w:sz w:val="22"/>
                <w:szCs w:val="22"/>
              </w:rPr>
            </w:pPr>
            <w:proofErr w:type="spellStart"/>
            <w:r w:rsidRPr="00FE04D3">
              <w:rPr>
                <w:rStyle w:val="265pt"/>
                <w:sz w:val="22"/>
                <w:szCs w:val="22"/>
              </w:rPr>
              <w:t>интенсивн</w:t>
            </w:r>
            <w:proofErr w:type="spellEnd"/>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ость</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 xml:space="preserve">рубки, % </w:t>
            </w:r>
            <w:proofErr w:type="gramStart"/>
            <w:r w:rsidRPr="00FE04D3">
              <w:rPr>
                <w:rStyle w:val="265pt"/>
                <w:sz w:val="22"/>
                <w:szCs w:val="22"/>
              </w:rPr>
              <w:t>по</w:t>
            </w:r>
            <w:proofErr w:type="gramEnd"/>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запасу</w:t>
            </w:r>
          </w:p>
        </w:tc>
        <w:tc>
          <w:tcPr>
            <w:tcW w:w="1132" w:type="dxa"/>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jc w:val="left"/>
              <w:rPr>
                <w:sz w:val="22"/>
                <w:szCs w:val="22"/>
              </w:rPr>
            </w:pPr>
            <w:proofErr w:type="spellStart"/>
            <w:r w:rsidRPr="00FE04D3">
              <w:rPr>
                <w:rStyle w:val="265pt"/>
                <w:sz w:val="22"/>
                <w:szCs w:val="22"/>
              </w:rPr>
              <w:t>минималь</w:t>
            </w:r>
            <w:proofErr w:type="spellEnd"/>
          </w:p>
          <w:p w:rsidR="00836CA4" w:rsidRPr="00FE04D3" w:rsidRDefault="00836CA4" w:rsidP="00836CA4">
            <w:pPr>
              <w:pStyle w:val="20"/>
              <w:shd w:val="clear" w:color="auto" w:fill="auto"/>
              <w:spacing w:after="0" w:line="240" w:lineRule="auto"/>
              <w:rPr>
                <w:sz w:val="22"/>
                <w:szCs w:val="22"/>
              </w:rPr>
            </w:pPr>
            <w:proofErr w:type="spellStart"/>
            <w:r w:rsidRPr="00FE04D3">
              <w:rPr>
                <w:rStyle w:val="265pt"/>
                <w:sz w:val="22"/>
                <w:szCs w:val="22"/>
              </w:rPr>
              <w:t>ная</w:t>
            </w:r>
            <w:proofErr w:type="spellEnd"/>
          </w:p>
          <w:p w:rsidR="00836CA4" w:rsidRPr="00FE04D3" w:rsidRDefault="00836CA4" w:rsidP="00836CA4">
            <w:pPr>
              <w:pStyle w:val="20"/>
              <w:shd w:val="clear" w:color="auto" w:fill="auto"/>
              <w:spacing w:after="0" w:line="240" w:lineRule="auto"/>
              <w:jc w:val="both"/>
              <w:rPr>
                <w:sz w:val="22"/>
                <w:szCs w:val="22"/>
              </w:rPr>
            </w:pPr>
            <w:r w:rsidRPr="00FE04D3">
              <w:rPr>
                <w:rStyle w:val="265pt"/>
                <w:sz w:val="22"/>
                <w:szCs w:val="22"/>
              </w:rPr>
              <w:t>полнота до ухода</w:t>
            </w:r>
          </w:p>
        </w:tc>
        <w:tc>
          <w:tcPr>
            <w:tcW w:w="1137" w:type="dxa"/>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rPr>
                <w:sz w:val="22"/>
                <w:szCs w:val="22"/>
              </w:rPr>
            </w:pPr>
            <w:proofErr w:type="spellStart"/>
            <w:proofErr w:type="gramStart"/>
            <w:r w:rsidRPr="00FE04D3">
              <w:rPr>
                <w:rStyle w:val="265pt"/>
                <w:sz w:val="22"/>
                <w:szCs w:val="22"/>
              </w:rPr>
              <w:t>интенсивн</w:t>
            </w:r>
            <w:proofErr w:type="spellEnd"/>
            <w:r w:rsidRPr="00FE04D3">
              <w:rPr>
                <w:rStyle w:val="265pt"/>
                <w:sz w:val="22"/>
                <w:szCs w:val="22"/>
              </w:rPr>
              <w:t xml:space="preserve"> ость</w:t>
            </w:r>
            <w:proofErr w:type="gramEnd"/>
            <w:r w:rsidRPr="00FE04D3">
              <w:rPr>
                <w:rStyle w:val="265pt"/>
                <w:sz w:val="22"/>
                <w:szCs w:val="22"/>
              </w:rPr>
              <w:t xml:space="preserve"> рубки, % по запасу</w:t>
            </w:r>
          </w:p>
        </w:tc>
        <w:tc>
          <w:tcPr>
            <w:tcW w:w="1132" w:type="dxa"/>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jc w:val="left"/>
              <w:rPr>
                <w:sz w:val="22"/>
                <w:szCs w:val="22"/>
              </w:rPr>
            </w:pPr>
            <w:proofErr w:type="spellStart"/>
            <w:r w:rsidRPr="00FE04D3">
              <w:rPr>
                <w:rStyle w:val="265pt"/>
                <w:sz w:val="22"/>
                <w:szCs w:val="22"/>
              </w:rPr>
              <w:t>минималь</w:t>
            </w:r>
            <w:proofErr w:type="spellEnd"/>
          </w:p>
          <w:p w:rsidR="00836CA4" w:rsidRPr="00FE04D3" w:rsidRDefault="00836CA4" w:rsidP="00836CA4">
            <w:pPr>
              <w:pStyle w:val="20"/>
              <w:shd w:val="clear" w:color="auto" w:fill="auto"/>
              <w:spacing w:after="0" w:line="240" w:lineRule="auto"/>
              <w:rPr>
                <w:sz w:val="22"/>
                <w:szCs w:val="22"/>
              </w:rPr>
            </w:pPr>
            <w:proofErr w:type="spellStart"/>
            <w:r w:rsidRPr="00FE04D3">
              <w:rPr>
                <w:rStyle w:val="265pt"/>
                <w:sz w:val="22"/>
                <w:szCs w:val="22"/>
              </w:rPr>
              <w:t>ная</w:t>
            </w:r>
            <w:proofErr w:type="spellEnd"/>
          </w:p>
          <w:p w:rsidR="00836CA4" w:rsidRPr="00FE04D3" w:rsidRDefault="00836CA4" w:rsidP="00836CA4">
            <w:pPr>
              <w:pStyle w:val="20"/>
              <w:shd w:val="clear" w:color="auto" w:fill="auto"/>
              <w:spacing w:after="0" w:line="240" w:lineRule="auto"/>
              <w:jc w:val="right"/>
              <w:rPr>
                <w:sz w:val="22"/>
                <w:szCs w:val="22"/>
              </w:rPr>
            </w:pPr>
            <w:r w:rsidRPr="00FE04D3">
              <w:rPr>
                <w:rStyle w:val="265pt"/>
                <w:sz w:val="22"/>
                <w:szCs w:val="22"/>
              </w:rPr>
              <w:t>полнота до ухода</w:t>
            </w:r>
          </w:p>
        </w:tc>
        <w:tc>
          <w:tcPr>
            <w:tcW w:w="1276" w:type="dxa"/>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rPr>
                <w:sz w:val="22"/>
                <w:szCs w:val="22"/>
              </w:rPr>
            </w:pPr>
            <w:proofErr w:type="spellStart"/>
            <w:proofErr w:type="gramStart"/>
            <w:r w:rsidRPr="00FE04D3">
              <w:rPr>
                <w:rStyle w:val="265pt"/>
                <w:sz w:val="22"/>
                <w:szCs w:val="22"/>
              </w:rPr>
              <w:t>интенсивнос</w:t>
            </w:r>
            <w:proofErr w:type="spellEnd"/>
            <w:r w:rsidRPr="00FE04D3">
              <w:rPr>
                <w:rStyle w:val="265pt"/>
                <w:sz w:val="22"/>
                <w:szCs w:val="22"/>
              </w:rPr>
              <w:t xml:space="preserve"> </w:t>
            </w:r>
            <w:proofErr w:type="spellStart"/>
            <w:r w:rsidRPr="00FE04D3">
              <w:rPr>
                <w:rStyle w:val="265pt"/>
                <w:sz w:val="22"/>
                <w:szCs w:val="22"/>
              </w:rPr>
              <w:t>ть</w:t>
            </w:r>
            <w:proofErr w:type="spellEnd"/>
            <w:proofErr w:type="gramEnd"/>
            <w:r w:rsidRPr="00FE04D3">
              <w:rPr>
                <w:rStyle w:val="265pt"/>
                <w:sz w:val="22"/>
                <w:szCs w:val="22"/>
              </w:rPr>
              <w:t xml:space="preserve"> рубки, % по</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запасу</w:t>
            </w:r>
          </w:p>
        </w:tc>
        <w:tc>
          <w:tcPr>
            <w:tcW w:w="1137" w:type="dxa"/>
            <w:vMerge/>
            <w:tcBorders>
              <w:left w:val="single" w:sz="4" w:space="0" w:color="auto"/>
              <w:right w:val="single" w:sz="4" w:space="0" w:color="auto"/>
            </w:tcBorders>
            <w:shd w:val="clear" w:color="auto" w:fill="FFFFFF"/>
            <w:vAlign w:val="center"/>
          </w:tcPr>
          <w:p w:rsidR="00836CA4" w:rsidRPr="00FE04D3" w:rsidRDefault="00836CA4" w:rsidP="00836CA4">
            <w:pPr>
              <w:spacing w:after="0" w:line="240" w:lineRule="auto"/>
              <w:rPr>
                <w:rFonts w:ascii="Times New Roman" w:hAnsi="Times New Roman" w:cs="Times New Roman"/>
              </w:rPr>
            </w:pPr>
          </w:p>
        </w:tc>
      </w:tr>
      <w:tr w:rsidR="00836CA4" w:rsidRPr="00FE04D3" w:rsidTr="00470350">
        <w:trPr>
          <w:trHeight w:hRule="exact" w:val="562"/>
        </w:trPr>
        <w:tc>
          <w:tcPr>
            <w:tcW w:w="2131" w:type="dxa"/>
            <w:vMerge/>
            <w:tcBorders>
              <w:left w:val="single" w:sz="4" w:space="0" w:color="auto"/>
            </w:tcBorders>
            <w:shd w:val="clear" w:color="auto" w:fill="FFFFFF"/>
            <w:vAlign w:val="center"/>
          </w:tcPr>
          <w:p w:rsidR="00836CA4" w:rsidRPr="00FE04D3" w:rsidRDefault="00836CA4" w:rsidP="00836CA4">
            <w:pPr>
              <w:spacing w:after="0" w:line="240" w:lineRule="auto"/>
              <w:rPr>
                <w:rFonts w:ascii="Times New Roman" w:hAnsi="Times New Roman" w:cs="Times New Roman"/>
              </w:rPr>
            </w:pPr>
          </w:p>
        </w:tc>
        <w:tc>
          <w:tcPr>
            <w:tcW w:w="1277" w:type="dxa"/>
            <w:vMerge/>
            <w:tcBorders>
              <w:left w:val="single" w:sz="4" w:space="0" w:color="auto"/>
            </w:tcBorders>
            <w:shd w:val="clear" w:color="auto" w:fill="FFFFFF"/>
            <w:vAlign w:val="center"/>
          </w:tcPr>
          <w:p w:rsidR="00836CA4" w:rsidRPr="00FE04D3" w:rsidRDefault="00836CA4" w:rsidP="00836CA4">
            <w:pPr>
              <w:spacing w:after="0" w:line="240" w:lineRule="auto"/>
              <w:rPr>
                <w:rFonts w:ascii="Times New Roman" w:hAnsi="Times New Roman" w:cs="Times New Roman"/>
              </w:rPr>
            </w:pPr>
          </w:p>
        </w:tc>
        <w:tc>
          <w:tcPr>
            <w:tcW w:w="1103" w:type="dxa"/>
            <w:vMerge/>
            <w:tcBorders>
              <w:left w:val="single" w:sz="4" w:space="0" w:color="auto"/>
            </w:tcBorders>
            <w:shd w:val="clear" w:color="auto" w:fill="FFFFFF"/>
            <w:vAlign w:val="center"/>
          </w:tcPr>
          <w:p w:rsidR="00836CA4" w:rsidRPr="00FE04D3" w:rsidRDefault="00836CA4" w:rsidP="00836CA4">
            <w:pPr>
              <w:spacing w:after="0" w:line="240" w:lineRule="auto"/>
              <w:rPr>
                <w:rFonts w:ascii="Times New Roman" w:hAnsi="Times New Roman" w:cs="Times New Roman"/>
              </w:rPr>
            </w:pPr>
          </w:p>
        </w:tc>
        <w:tc>
          <w:tcPr>
            <w:tcW w:w="1170"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после</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ухода</w:t>
            </w:r>
          </w:p>
        </w:tc>
        <w:tc>
          <w:tcPr>
            <w:tcW w:w="1127" w:type="dxa"/>
            <w:vMerge/>
            <w:tcBorders>
              <w:left w:val="single" w:sz="4" w:space="0" w:color="auto"/>
            </w:tcBorders>
            <w:shd w:val="clear" w:color="auto" w:fill="FFFFFF"/>
            <w:vAlign w:val="center"/>
          </w:tcPr>
          <w:p w:rsidR="00836CA4" w:rsidRPr="00FE04D3" w:rsidRDefault="00836CA4" w:rsidP="00836CA4">
            <w:pPr>
              <w:spacing w:after="0" w:line="240" w:lineRule="auto"/>
              <w:rPr>
                <w:rFonts w:ascii="Times New Roman" w:hAnsi="Times New Roman" w:cs="Times New Roman"/>
              </w:rPr>
            </w:pPr>
          </w:p>
        </w:tc>
        <w:tc>
          <w:tcPr>
            <w:tcW w:w="1146"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после</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ухода</w:t>
            </w:r>
          </w:p>
        </w:tc>
        <w:tc>
          <w:tcPr>
            <w:tcW w:w="1127" w:type="dxa"/>
            <w:vMerge/>
            <w:tcBorders>
              <w:left w:val="single" w:sz="4" w:space="0" w:color="auto"/>
            </w:tcBorders>
            <w:shd w:val="clear" w:color="auto" w:fill="FFFFFF"/>
            <w:vAlign w:val="center"/>
          </w:tcPr>
          <w:p w:rsidR="00836CA4" w:rsidRPr="00FE04D3" w:rsidRDefault="00836CA4" w:rsidP="00836CA4">
            <w:pPr>
              <w:spacing w:after="0" w:line="240" w:lineRule="auto"/>
              <w:rPr>
                <w:rFonts w:ascii="Times New Roman" w:hAnsi="Times New Roman" w:cs="Times New Roman"/>
              </w:rPr>
            </w:pPr>
          </w:p>
        </w:tc>
        <w:tc>
          <w:tcPr>
            <w:tcW w:w="1132"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после</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ухода</w:t>
            </w:r>
          </w:p>
        </w:tc>
        <w:tc>
          <w:tcPr>
            <w:tcW w:w="1137"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повторяем ость (лет)</w:t>
            </w:r>
          </w:p>
        </w:tc>
        <w:tc>
          <w:tcPr>
            <w:tcW w:w="1132"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после</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ухода</w:t>
            </w:r>
          </w:p>
        </w:tc>
        <w:tc>
          <w:tcPr>
            <w:tcW w:w="1276"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proofErr w:type="spellStart"/>
            <w:r w:rsidRPr="00FE04D3">
              <w:rPr>
                <w:rStyle w:val="265pt"/>
                <w:sz w:val="22"/>
                <w:szCs w:val="22"/>
              </w:rPr>
              <w:t>ювторяемос</w:t>
            </w:r>
            <w:proofErr w:type="spellEnd"/>
            <w:r w:rsidRPr="00FE04D3">
              <w:rPr>
                <w:rStyle w:val="265pt"/>
                <w:sz w:val="22"/>
                <w:szCs w:val="22"/>
              </w:rPr>
              <w:t xml:space="preserve"> </w:t>
            </w:r>
            <w:proofErr w:type="spellStart"/>
            <w:r w:rsidRPr="00FE04D3">
              <w:rPr>
                <w:rStyle w:val="265pt"/>
                <w:sz w:val="22"/>
                <w:szCs w:val="22"/>
              </w:rPr>
              <w:t>ть</w:t>
            </w:r>
            <w:proofErr w:type="spellEnd"/>
            <w:r w:rsidRPr="00FE04D3">
              <w:rPr>
                <w:rStyle w:val="265pt"/>
                <w:sz w:val="22"/>
                <w:szCs w:val="22"/>
              </w:rPr>
              <w:t xml:space="preserve"> (лет)</w:t>
            </w:r>
          </w:p>
        </w:tc>
        <w:tc>
          <w:tcPr>
            <w:tcW w:w="1137" w:type="dxa"/>
            <w:vMerge/>
            <w:tcBorders>
              <w:left w:val="single" w:sz="4" w:space="0" w:color="auto"/>
              <w:right w:val="single" w:sz="4" w:space="0" w:color="auto"/>
            </w:tcBorders>
            <w:shd w:val="clear" w:color="auto" w:fill="FFFFFF"/>
            <w:vAlign w:val="center"/>
          </w:tcPr>
          <w:p w:rsidR="00836CA4" w:rsidRPr="00FE04D3" w:rsidRDefault="00836CA4" w:rsidP="00836CA4">
            <w:pPr>
              <w:spacing w:after="0" w:line="240" w:lineRule="auto"/>
              <w:rPr>
                <w:rFonts w:ascii="Times New Roman" w:hAnsi="Times New Roman" w:cs="Times New Roman"/>
              </w:rPr>
            </w:pPr>
          </w:p>
        </w:tc>
      </w:tr>
      <w:tr w:rsidR="00836CA4" w:rsidRPr="00FE04D3" w:rsidTr="00470350">
        <w:trPr>
          <w:trHeight w:hRule="exact" w:val="288"/>
        </w:trPr>
        <w:tc>
          <w:tcPr>
            <w:tcW w:w="2131"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1</w:t>
            </w:r>
          </w:p>
        </w:tc>
        <w:tc>
          <w:tcPr>
            <w:tcW w:w="1277"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2</w:t>
            </w:r>
          </w:p>
        </w:tc>
        <w:tc>
          <w:tcPr>
            <w:tcW w:w="1103" w:type="dxa"/>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3</w:t>
            </w:r>
          </w:p>
        </w:tc>
        <w:tc>
          <w:tcPr>
            <w:tcW w:w="1170" w:type="dxa"/>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4</w:t>
            </w:r>
          </w:p>
        </w:tc>
        <w:tc>
          <w:tcPr>
            <w:tcW w:w="1127" w:type="dxa"/>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5</w:t>
            </w:r>
          </w:p>
        </w:tc>
        <w:tc>
          <w:tcPr>
            <w:tcW w:w="1146"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6</w:t>
            </w:r>
          </w:p>
        </w:tc>
        <w:tc>
          <w:tcPr>
            <w:tcW w:w="1127" w:type="dxa"/>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7</w:t>
            </w:r>
          </w:p>
        </w:tc>
        <w:tc>
          <w:tcPr>
            <w:tcW w:w="1132"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8</w:t>
            </w:r>
          </w:p>
        </w:tc>
        <w:tc>
          <w:tcPr>
            <w:tcW w:w="1137" w:type="dxa"/>
            <w:tcBorders>
              <w:top w:val="single" w:sz="4" w:space="0" w:color="auto"/>
              <w:lef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9</w:t>
            </w:r>
          </w:p>
        </w:tc>
        <w:tc>
          <w:tcPr>
            <w:tcW w:w="1132"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10</w:t>
            </w:r>
          </w:p>
        </w:tc>
        <w:tc>
          <w:tcPr>
            <w:tcW w:w="1276"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11</w:t>
            </w:r>
          </w:p>
        </w:tc>
        <w:tc>
          <w:tcPr>
            <w:tcW w:w="1137" w:type="dxa"/>
            <w:tcBorders>
              <w:top w:val="single" w:sz="4" w:space="0" w:color="auto"/>
              <w:left w:val="single" w:sz="4" w:space="0" w:color="auto"/>
              <w:righ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12</w:t>
            </w:r>
          </w:p>
        </w:tc>
      </w:tr>
      <w:tr w:rsidR="00836CA4" w:rsidRPr="00FE04D3" w:rsidTr="00A7368A">
        <w:trPr>
          <w:trHeight w:hRule="exact" w:val="595"/>
        </w:trPr>
        <w:tc>
          <w:tcPr>
            <w:tcW w:w="14895" w:type="dxa"/>
            <w:gridSpan w:val="12"/>
            <w:tcBorders>
              <w:top w:val="single" w:sz="4" w:space="0" w:color="auto"/>
              <w:left w:val="single" w:sz="4" w:space="0" w:color="auto"/>
              <w:right w:val="single" w:sz="4" w:space="0" w:color="auto"/>
            </w:tcBorders>
            <w:shd w:val="clear" w:color="auto" w:fill="FFFFFF"/>
            <w:vAlign w:val="center"/>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I. Насаждения многоцелевого назначения, в том числе для получения древесины</w:t>
            </w:r>
          </w:p>
        </w:tc>
      </w:tr>
      <w:tr w:rsidR="00836CA4" w:rsidRPr="00FE04D3" w:rsidTr="00470350">
        <w:trPr>
          <w:trHeight w:hRule="exact" w:val="1387"/>
        </w:trPr>
        <w:tc>
          <w:tcPr>
            <w:tcW w:w="2131" w:type="dxa"/>
            <w:vMerge w:val="restart"/>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jc w:val="left"/>
              <w:rPr>
                <w:sz w:val="22"/>
                <w:szCs w:val="22"/>
              </w:rPr>
            </w:pPr>
            <w:r w:rsidRPr="00FE04D3">
              <w:rPr>
                <w:rStyle w:val="265pt"/>
                <w:sz w:val="22"/>
                <w:szCs w:val="22"/>
              </w:rPr>
              <w:t>1.Липовые насаждения чистые и с небольшой примесью других пород (до 2 единиц)</w:t>
            </w:r>
          </w:p>
        </w:tc>
        <w:tc>
          <w:tcPr>
            <w:tcW w:w="1277" w:type="dxa"/>
            <w:tcBorders>
              <w:top w:val="single" w:sz="4" w:space="0" w:color="auto"/>
              <w:lef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ind w:left="200"/>
              <w:jc w:val="left"/>
              <w:rPr>
                <w:sz w:val="22"/>
                <w:szCs w:val="22"/>
              </w:rPr>
            </w:pPr>
            <w:r w:rsidRPr="00FE04D3">
              <w:rPr>
                <w:rStyle w:val="265pt"/>
                <w:sz w:val="22"/>
                <w:szCs w:val="22"/>
              </w:rPr>
              <w:t>Липняки</w:t>
            </w:r>
          </w:p>
          <w:p w:rsidR="00836CA4" w:rsidRPr="00FE04D3" w:rsidRDefault="00836CA4" w:rsidP="00836CA4">
            <w:pPr>
              <w:pStyle w:val="20"/>
              <w:shd w:val="clear" w:color="auto" w:fill="auto"/>
              <w:spacing w:after="0" w:line="240" w:lineRule="auto"/>
              <w:ind w:left="200"/>
              <w:jc w:val="left"/>
              <w:rPr>
                <w:sz w:val="22"/>
                <w:szCs w:val="22"/>
              </w:rPr>
            </w:pPr>
            <w:r w:rsidRPr="00FE04D3">
              <w:rPr>
                <w:rStyle w:val="265pt"/>
                <w:sz w:val="22"/>
                <w:szCs w:val="22"/>
              </w:rPr>
              <w:t>сложные</w:t>
            </w:r>
          </w:p>
          <w:p w:rsidR="00836CA4" w:rsidRPr="00FE04D3" w:rsidRDefault="00836CA4" w:rsidP="00836CA4">
            <w:pPr>
              <w:pStyle w:val="20"/>
              <w:shd w:val="clear" w:color="auto" w:fill="auto"/>
              <w:spacing w:after="0" w:line="240" w:lineRule="auto"/>
              <w:jc w:val="left"/>
              <w:rPr>
                <w:sz w:val="22"/>
                <w:szCs w:val="22"/>
              </w:rPr>
            </w:pPr>
            <w:proofErr w:type="spellStart"/>
            <w:r w:rsidRPr="00FE04D3">
              <w:rPr>
                <w:rStyle w:val="265pt"/>
                <w:sz w:val="22"/>
                <w:szCs w:val="22"/>
              </w:rPr>
              <w:t>мелкотравн</w:t>
            </w:r>
            <w:proofErr w:type="spellEnd"/>
          </w:p>
          <w:p w:rsidR="00836CA4" w:rsidRPr="00FE04D3" w:rsidRDefault="00836CA4" w:rsidP="00836CA4">
            <w:pPr>
              <w:pStyle w:val="20"/>
              <w:shd w:val="clear" w:color="auto" w:fill="auto"/>
              <w:spacing w:after="0" w:line="240" w:lineRule="auto"/>
              <w:rPr>
                <w:sz w:val="22"/>
                <w:szCs w:val="22"/>
              </w:rPr>
            </w:pPr>
            <w:proofErr w:type="spellStart"/>
            <w:r w:rsidRPr="00FE04D3">
              <w:rPr>
                <w:rStyle w:val="265pt"/>
                <w:sz w:val="22"/>
                <w:szCs w:val="22"/>
              </w:rPr>
              <w:t>ые</w:t>
            </w:r>
            <w:proofErr w:type="spellEnd"/>
          </w:p>
          <w:p w:rsidR="00836CA4" w:rsidRPr="00FE04D3" w:rsidRDefault="00836CA4" w:rsidP="00836CA4">
            <w:pPr>
              <w:pStyle w:val="20"/>
              <w:shd w:val="clear" w:color="auto" w:fill="auto"/>
              <w:spacing w:after="0" w:line="240" w:lineRule="auto"/>
              <w:ind w:left="320"/>
              <w:jc w:val="left"/>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p>
        </w:tc>
        <w:tc>
          <w:tcPr>
            <w:tcW w:w="1103"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ind w:left="300"/>
              <w:rPr>
                <w:sz w:val="22"/>
                <w:szCs w:val="22"/>
              </w:rPr>
            </w:pPr>
            <w:r w:rsidRPr="00FE04D3">
              <w:rPr>
                <w:rStyle w:val="265pt"/>
                <w:sz w:val="22"/>
                <w:szCs w:val="22"/>
              </w:rPr>
              <w:t>10-15</w:t>
            </w:r>
          </w:p>
        </w:tc>
        <w:tc>
          <w:tcPr>
            <w:tcW w:w="1170" w:type="dxa"/>
            <w:tcBorders>
              <w:top w:val="single" w:sz="4" w:space="0" w:color="auto"/>
              <w:left w:val="single" w:sz="4" w:space="0" w:color="auto"/>
            </w:tcBorders>
            <w:shd w:val="clear" w:color="auto" w:fill="FFFFFF"/>
          </w:tcPr>
          <w:p w:rsidR="00836CA4" w:rsidRPr="00FE04D3" w:rsidRDefault="00836CA4" w:rsidP="00836CA4">
            <w:pPr>
              <w:spacing w:after="0" w:line="240" w:lineRule="auto"/>
              <w:jc w:val="center"/>
              <w:rPr>
                <w:rFonts w:ascii="Times New Roman" w:hAnsi="Times New Roman" w:cs="Times New Roman"/>
              </w:rPr>
            </w:pPr>
          </w:p>
        </w:tc>
        <w:tc>
          <w:tcPr>
            <w:tcW w:w="1127" w:type="dxa"/>
            <w:tcBorders>
              <w:top w:val="single" w:sz="4" w:space="0" w:color="auto"/>
              <w:left w:val="single" w:sz="4" w:space="0" w:color="auto"/>
            </w:tcBorders>
            <w:shd w:val="clear" w:color="auto" w:fill="FFFFFF"/>
          </w:tcPr>
          <w:p w:rsidR="00836CA4" w:rsidRPr="00FE04D3" w:rsidRDefault="00836CA4" w:rsidP="00836CA4">
            <w:pPr>
              <w:spacing w:after="0" w:line="240" w:lineRule="auto"/>
              <w:jc w:val="center"/>
              <w:rPr>
                <w:rFonts w:ascii="Times New Roman" w:hAnsi="Times New Roman" w:cs="Times New Roman"/>
              </w:rPr>
            </w:pPr>
          </w:p>
        </w:tc>
        <w:tc>
          <w:tcPr>
            <w:tcW w:w="1146"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0,8</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0,7</w:t>
            </w:r>
          </w:p>
        </w:tc>
        <w:tc>
          <w:tcPr>
            <w:tcW w:w="1127"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ind w:left="300"/>
              <w:rPr>
                <w:sz w:val="22"/>
                <w:szCs w:val="22"/>
              </w:rPr>
            </w:pPr>
            <w:r w:rsidRPr="00FE04D3">
              <w:rPr>
                <w:rStyle w:val="265pt"/>
                <w:sz w:val="22"/>
                <w:szCs w:val="22"/>
              </w:rPr>
              <w:t>20-30</w:t>
            </w:r>
          </w:p>
        </w:tc>
        <w:tc>
          <w:tcPr>
            <w:tcW w:w="1132"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0,8</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0,7</w:t>
            </w:r>
          </w:p>
        </w:tc>
        <w:tc>
          <w:tcPr>
            <w:tcW w:w="1137"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ind w:left="320"/>
              <w:rPr>
                <w:sz w:val="22"/>
                <w:szCs w:val="22"/>
              </w:rPr>
            </w:pPr>
            <w:r w:rsidRPr="00FE04D3">
              <w:rPr>
                <w:rStyle w:val="265pt"/>
                <w:sz w:val="22"/>
                <w:szCs w:val="22"/>
              </w:rPr>
              <w:t>25-30</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0,8</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0,7</w:t>
            </w:r>
          </w:p>
        </w:tc>
        <w:tc>
          <w:tcPr>
            <w:tcW w:w="1276"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15-20</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right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 xml:space="preserve">(8-10) </w:t>
            </w:r>
            <w:proofErr w:type="spellStart"/>
            <w:r w:rsidRPr="00FE04D3">
              <w:rPr>
                <w:rStyle w:val="265pt"/>
                <w:sz w:val="22"/>
                <w:szCs w:val="22"/>
              </w:rPr>
              <w:t>Лп</w:t>
            </w:r>
            <w:proofErr w:type="spellEnd"/>
            <w:r w:rsidRPr="00FE04D3">
              <w:rPr>
                <w:rStyle w:val="265pt"/>
                <w:sz w:val="22"/>
                <w:szCs w:val="22"/>
              </w:rPr>
              <w:t xml:space="preserve"> (0-2) С, Е,</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др.</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породы</w:t>
            </w:r>
          </w:p>
        </w:tc>
      </w:tr>
      <w:tr w:rsidR="00836CA4" w:rsidRPr="00FE04D3" w:rsidTr="00470350">
        <w:trPr>
          <w:trHeight w:hRule="exact" w:val="1147"/>
        </w:trPr>
        <w:tc>
          <w:tcPr>
            <w:tcW w:w="2131" w:type="dxa"/>
            <w:vMerge/>
            <w:tcBorders>
              <w:left w:val="single" w:sz="4" w:space="0" w:color="auto"/>
            </w:tcBorders>
            <w:shd w:val="clear" w:color="auto" w:fill="FFFFFF"/>
          </w:tcPr>
          <w:p w:rsidR="00836CA4" w:rsidRPr="00FE04D3" w:rsidRDefault="00836CA4" w:rsidP="00836CA4">
            <w:pPr>
              <w:spacing w:after="0" w:line="240" w:lineRule="auto"/>
              <w:rPr>
                <w:rFonts w:ascii="Times New Roman" w:hAnsi="Times New Roman" w:cs="Times New Roman"/>
              </w:rPr>
            </w:pPr>
          </w:p>
        </w:tc>
        <w:tc>
          <w:tcPr>
            <w:tcW w:w="1277" w:type="dxa"/>
            <w:tcBorders>
              <w:top w:val="single" w:sz="4" w:space="0" w:color="auto"/>
              <w:left w:val="single" w:sz="4" w:space="0" w:color="auto"/>
              <w:bottom w:val="single" w:sz="4" w:space="0" w:color="auto"/>
            </w:tcBorders>
            <w:shd w:val="clear" w:color="auto" w:fill="FFFFFF"/>
            <w:vAlign w:val="bottom"/>
          </w:tcPr>
          <w:p w:rsidR="00836CA4" w:rsidRPr="00FE04D3" w:rsidRDefault="00836CA4" w:rsidP="00836CA4">
            <w:pPr>
              <w:pStyle w:val="20"/>
              <w:shd w:val="clear" w:color="auto" w:fill="auto"/>
              <w:spacing w:after="0" w:line="240" w:lineRule="auto"/>
              <w:jc w:val="left"/>
              <w:rPr>
                <w:sz w:val="22"/>
                <w:szCs w:val="22"/>
              </w:rPr>
            </w:pPr>
            <w:r w:rsidRPr="00FE04D3">
              <w:rPr>
                <w:rStyle w:val="265pt"/>
                <w:sz w:val="22"/>
                <w:szCs w:val="22"/>
              </w:rPr>
              <w:t>чернично-</w:t>
            </w:r>
          </w:p>
          <w:p w:rsidR="00836CA4" w:rsidRPr="00FE04D3" w:rsidRDefault="00836CA4" w:rsidP="00836CA4">
            <w:pPr>
              <w:pStyle w:val="20"/>
              <w:shd w:val="clear" w:color="auto" w:fill="auto"/>
              <w:spacing w:after="0" w:line="240" w:lineRule="auto"/>
              <w:jc w:val="left"/>
              <w:rPr>
                <w:sz w:val="22"/>
                <w:szCs w:val="22"/>
              </w:rPr>
            </w:pPr>
            <w:proofErr w:type="spellStart"/>
            <w:r w:rsidRPr="00FE04D3">
              <w:rPr>
                <w:rStyle w:val="265pt"/>
                <w:sz w:val="22"/>
                <w:szCs w:val="22"/>
              </w:rPr>
              <w:t>мелкотравн</w:t>
            </w:r>
            <w:proofErr w:type="spellEnd"/>
          </w:p>
          <w:p w:rsidR="00836CA4" w:rsidRPr="00FE04D3" w:rsidRDefault="00836CA4" w:rsidP="00836CA4">
            <w:pPr>
              <w:pStyle w:val="20"/>
              <w:shd w:val="clear" w:color="auto" w:fill="auto"/>
              <w:spacing w:after="0" w:line="240" w:lineRule="auto"/>
              <w:rPr>
                <w:sz w:val="22"/>
                <w:szCs w:val="22"/>
              </w:rPr>
            </w:pPr>
            <w:proofErr w:type="spellStart"/>
            <w:r w:rsidRPr="00FE04D3">
              <w:rPr>
                <w:rStyle w:val="265pt"/>
                <w:sz w:val="22"/>
                <w:szCs w:val="22"/>
              </w:rPr>
              <w:t>ые</w:t>
            </w:r>
            <w:proofErr w:type="spellEnd"/>
          </w:p>
          <w:p w:rsidR="00836CA4" w:rsidRPr="00FE04D3" w:rsidRDefault="00836CA4" w:rsidP="00836CA4">
            <w:pPr>
              <w:pStyle w:val="20"/>
              <w:shd w:val="clear" w:color="auto" w:fill="auto"/>
              <w:spacing w:after="0" w:line="240" w:lineRule="auto"/>
              <w:ind w:left="320"/>
              <w:jc w:val="left"/>
              <w:rPr>
                <w:sz w:val="22"/>
                <w:szCs w:val="22"/>
              </w:rPr>
            </w:pP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r w:rsidRPr="00FE04D3">
              <w:rPr>
                <w:rStyle w:val="265pt"/>
                <w:sz w:val="22"/>
                <w:szCs w:val="22"/>
                <w:lang w:val="en-US" w:bidi="en-US"/>
              </w:rPr>
              <w:t>IV</w:t>
            </w:r>
            <w:r w:rsidRPr="00FE04D3">
              <w:rPr>
                <w:rStyle w:val="265pt"/>
                <w:sz w:val="22"/>
                <w:szCs w:val="22"/>
                <w:lang w:bidi="en-US"/>
              </w:rPr>
              <w:t>)</w:t>
            </w:r>
          </w:p>
        </w:tc>
        <w:tc>
          <w:tcPr>
            <w:tcW w:w="1103"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ind w:left="300"/>
              <w:rPr>
                <w:sz w:val="22"/>
                <w:szCs w:val="22"/>
              </w:rPr>
            </w:pPr>
            <w:r w:rsidRPr="00FE04D3">
              <w:rPr>
                <w:rStyle w:val="265pt"/>
                <w:sz w:val="22"/>
                <w:szCs w:val="22"/>
              </w:rPr>
              <w:t>10-15</w:t>
            </w:r>
          </w:p>
        </w:tc>
        <w:tc>
          <w:tcPr>
            <w:tcW w:w="1170" w:type="dxa"/>
            <w:tcBorders>
              <w:top w:val="single" w:sz="4" w:space="0" w:color="auto"/>
              <w:left w:val="single" w:sz="4" w:space="0" w:color="auto"/>
              <w:bottom w:val="single" w:sz="4" w:space="0" w:color="auto"/>
            </w:tcBorders>
            <w:shd w:val="clear" w:color="auto" w:fill="FFFFFF"/>
          </w:tcPr>
          <w:p w:rsidR="00836CA4" w:rsidRPr="00FE04D3" w:rsidRDefault="00836CA4" w:rsidP="00836CA4">
            <w:pPr>
              <w:spacing w:after="0" w:line="240" w:lineRule="auto"/>
              <w:jc w:val="center"/>
              <w:rPr>
                <w:rFonts w:ascii="Times New Roman" w:hAnsi="Times New Roman" w:cs="Times New Roman"/>
              </w:rPr>
            </w:pPr>
          </w:p>
        </w:tc>
        <w:tc>
          <w:tcPr>
            <w:tcW w:w="1127" w:type="dxa"/>
            <w:tcBorders>
              <w:top w:val="single" w:sz="4" w:space="0" w:color="auto"/>
              <w:left w:val="single" w:sz="4" w:space="0" w:color="auto"/>
              <w:bottom w:val="single" w:sz="4" w:space="0" w:color="auto"/>
            </w:tcBorders>
            <w:shd w:val="clear" w:color="auto" w:fill="FFFFFF"/>
          </w:tcPr>
          <w:p w:rsidR="00836CA4" w:rsidRPr="00FE04D3" w:rsidRDefault="00836CA4" w:rsidP="00836CA4">
            <w:pPr>
              <w:spacing w:after="0" w:line="240" w:lineRule="auto"/>
              <w:jc w:val="center"/>
              <w:rPr>
                <w:rFonts w:ascii="Times New Roman" w:hAnsi="Times New Roman" w:cs="Times New Roman"/>
              </w:rPr>
            </w:pPr>
          </w:p>
        </w:tc>
        <w:tc>
          <w:tcPr>
            <w:tcW w:w="1146"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0,8</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0,7</w:t>
            </w:r>
          </w:p>
        </w:tc>
        <w:tc>
          <w:tcPr>
            <w:tcW w:w="1127"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ind w:left="300"/>
              <w:rPr>
                <w:sz w:val="22"/>
                <w:szCs w:val="22"/>
              </w:rPr>
            </w:pPr>
            <w:r w:rsidRPr="00FE04D3">
              <w:rPr>
                <w:rStyle w:val="265pt"/>
                <w:sz w:val="22"/>
                <w:szCs w:val="22"/>
              </w:rPr>
              <w:t>20-25</w:t>
            </w:r>
          </w:p>
        </w:tc>
        <w:tc>
          <w:tcPr>
            <w:tcW w:w="1132"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0,8</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0,7</w:t>
            </w:r>
          </w:p>
        </w:tc>
        <w:tc>
          <w:tcPr>
            <w:tcW w:w="1137"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ind w:left="320"/>
              <w:rPr>
                <w:sz w:val="22"/>
                <w:szCs w:val="22"/>
              </w:rPr>
            </w:pPr>
            <w:r w:rsidRPr="00FE04D3">
              <w:rPr>
                <w:rStyle w:val="265pt"/>
                <w:sz w:val="22"/>
                <w:szCs w:val="22"/>
              </w:rPr>
              <w:t>20-25</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0,8</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0,7</w:t>
            </w:r>
          </w:p>
        </w:tc>
        <w:tc>
          <w:tcPr>
            <w:tcW w:w="1276"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15-20</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bottom"/>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 xml:space="preserve">(8-10) </w:t>
            </w:r>
            <w:proofErr w:type="spellStart"/>
            <w:r w:rsidRPr="00FE04D3">
              <w:rPr>
                <w:rStyle w:val="265pt"/>
                <w:sz w:val="22"/>
                <w:szCs w:val="22"/>
              </w:rPr>
              <w:t>Лп</w:t>
            </w:r>
            <w:proofErr w:type="spellEnd"/>
            <w:r w:rsidRPr="00FE04D3">
              <w:rPr>
                <w:rStyle w:val="265pt"/>
                <w:sz w:val="22"/>
                <w:szCs w:val="22"/>
              </w:rPr>
              <w:t xml:space="preserve"> (0-2) С, Е, др.</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породы</w:t>
            </w:r>
          </w:p>
        </w:tc>
      </w:tr>
      <w:tr w:rsidR="00836CA4" w:rsidRPr="00FE04D3" w:rsidTr="00470350">
        <w:trPr>
          <w:trHeight w:hRule="exact" w:val="1152"/>
        </w:trPr>
        <w:tc>
          <w:tcPr>
            <w:tcW w:w="2131" w:type="dxa"/>
            <w:vMerge/>
            <w:tcBorders>
              <w:left w:val="single" w:sz="4" w:space="0" w:color="auto"/>
            </w:tcBorders>
            <w:shd w:val="clear" w:color="auto" w:fill="FFFFFF"/>
          </w:tcPr>
          <w:p w:rsidR="00836CA4" w:rsidRPr="00FE04D3" w:rsidRDefault="00836CA4" w:rsidP="00836CA4">
            <w:pPr>
              <w:spacing w:after="0" w:line="240" w:lineRule="auto"/>
              <w:rPr>
                <w:rFonts w:ascii="Times New Roman" w:hAnsi="Times New Roman" w:cs="Times New Roman"/>
              </w:rPr>
            </w:pPr>
          </w:p>
        </w:tc>
        <w:tc>
          <w:tcPr>
            <w:tcW w:w="1277"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ind w:left="200"/>
              <w:rPr>
                <w:sz w:val="22"/>
                <w:szCs w:val="22"/>
              </w:rPr>
            </w:pPr>
            <w:r w:rsidRPr="00FE04D3">
              <w:rPr>
                <w:rStyle w:val="265pt"/>
                <w:sz w:val="22"/>
                <w:szCs w:val="22"/>
              </w:rPr>
              <w:t>сложные</w:t>
            </w:r>
          </w:p>
          <w:p w:rsidR="00836CA4" w:rsidRPr="00FE04D3" w:rsidRDefault="00836CA4" w:rsidP="00836CA4">
            <w:pPr>
              <w:pStyle w:val="20"/>
              <w:shd w:val="clear" w:color="auto" w:fill="auto"/>
              <w:spacing w:after="0" w:line="240" w:lineRule="auto"/>
              <w:rPr>
                <w:sz w:val="22"/>
                <w:szCs w:val="22"/>
              </w:rPr>
            </w:pPr>
            <w:proofErr w:type="spellStart"/>
            <w:r w:rsidRPr="00FE04D3">
              <w:rPr>
                <w:rStyle w:val="265pt"/>
                <w:sz w:val="22"/>
                <w:szCs w:val="22"/>
              </w:rPr>
              <w:t>широкотрав</w:t>
            </w:r>
            <w:proofErr w:type="spellEnd"/>
          </w:p>
          <w:p w:rsidR="00836CA4" w:rsidRPr="00FE04D3" w:rsidRDefault="00836CA4" w:rsidP="00836CA4">
            <w:pPr>
              <w:pStyle w:val="20"/>
              <w:shd w:val="clear" w:color="auto" w:fill="auto"/>
              <w:spacing w:after="0" w:line="240" w:lineRule="auto"/>
              <w:rPr>
                <w:sz w:val="22"/>
                <w:szCs w:val="22"/>
              </w:rPr>
            </w:pPr>
            <w:proofErr w:type="spellStart"/>
            <w:r w:rsidRPr="00FE04D3">
              <w:rPr>
                <w:rStyle w:val="265pt"/>
                <w:sz w:val="22"/>
                <w:szCs w:val="22"/>
              </w:rPr>
              <w:t>ные</w:t>
            </w:r>
            <w:proofErr w:type="spellEnd"/>
          </w:p>
          <w:p w:rsidR="00836CA4" w:rsidRPr="00FE04D3" w:rsidRDefault="00836CA4" w:rsidP="00836CA4">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p>
        </w:tc>
        <w:tc>
          <w:tcPr>
            <w:tcW w:w="1103"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ind w:left="300"/>
              <w:rPr>
                <w:sz w:val="22"/>
                <w:szCs w:val="22"/>
              </w:rPr>
            </w:pPr>
            <w:r w:rsidRPr="00FE04D3">
              <w:rPr>
                <w:rStyle w:val="265pt"/>
                <w:sz w:val="22"/>
                <w:szCs w:val="22"/>
              </w:rPr>
              <w:t>10-15</w:t>
            </w:r>
          </w:p>
        </w:tc>
        <w:tc>
          <w:tcPr>
            <w:tcW w:w="1170" w:type="dxa"/>
            <w:tcBorders>
              <w:top w:val="single" w:sz="4" w:space="0" w:color="auto"/>
              <w:left w:val="single" w:sz="4" w:space="0" w:color="auto"/>
            </w:tcBorders>
            <w:shd w:val="clear" w:color="auto" w:fill="FFFFFF"/>
          </w:tcPr>
          <w:p w:rsidR="00836CA4" w:rsidRPr="00FE04D3" w:rsidRDefault="00836CA4" w:rsidP="00836CA4">
            <w:pPr>
              <w:spacing w:after="0" w:line="240" w:lineRule="auto"/>
              <w:jc w:val="center"/>
              <w:rPr>
                <w:rFonts w:ascii="Times New Roman" w:hAnsi="Times New Roman" w:cs="Times New Roman"/>
              </w:rPr>
            </w:pPr>
          </w:p>
        </w:tc>
        <w:tc>
          <w:tcPr>
            <w:tcW w:w="1127" w:type="dxa"/>
            <w:tcBorders>
              <w:top w:val="single" w:sz="4" w:space="0" w:color="auto"/>
              <w:left w:val="single" w:sz="4" w:space="0" w:color="auto"/>
            </w:tcBorders>
            <w:shd w:val="clear" w:color="auto" w:fill="FFFFFF"/>
          </w:tcPr>
          <w:p w:rsidR="00836CA4" w:rsidRPr="00FE04D3" w:rsidRDefault="00836CA4" w:rsidP="00836CA4">
            <w:pPr>
              <w:spacing w:after="0" w:line="240" w:lineRule="auto"/>
              <w:jc w:val="center"/>
              <w:rPr>
                <w:rFonts w:ascii="Times New Roman" w:hAnsi="Times New Roman" w:cs="Times New Roman"/>
              </w:rPr>
            </w:pPr>
          </w:p>
        </w:tc>
        <w:tc>
          <w:tcPr>
            <w:tcW w:w="1146"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0,8</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0,7</w:t>
            </w:r>
          </w:p>
        </w:tc>
        <w:tc>
          <w:tcPr>
            <w:tcW w:w="1127"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ind w:left="300"/>
              <w:rPr>
                <w:sz w:val="22"/>
                <w:szCs w:val="22"/>
              </w:rPr>
            </w:pPr>
            <w:r w:rsidRPr="00FE04D3">
              <w:rPr>
                <w:rStyle w:val="265pt"/>
                <w:sz w:val="22"/>
                <w:szCs w:val="22"/>
              </w:rPr>
              <w:t>25-30</w:t>
            </w:r>
          </w:p>
        </w:tc>
        <w:tc>
          <w:tcPr>
            <w:tcW w:w="1132"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0,8</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0,7</w:t>
            </w:r>
          </w:p>
        </w:tc>
        <w:tc>
          <w:tcPr>
            <w:tcW w:w="1137"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ind w:left="320"/>
              <w:rPr>
                <w:sz w:val="22"/>
                <w:szCs w:val="22"/>
              </w:rPr>
            </w:pPr>
            <w:r w:rsidRPr="00FE04D3">
              <w:rPr>
                <w:rStyle w:val="265pt"/>
                <w:sz w:val="22"/>
                <w:szCs w:val="22"/>
              </w:rPr>
              <w:t>25-30</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0,8</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0,7</w:t>
            </w:r>
          </w:p>
        </w:tc>
        <w:tc>
          <w:tcPr>
            <w:tcW w:w="1276" w:type="dxa"/>
            <w:tcBorders>
              <w:top w:val="single" w:sz="4" w:space="0" w:color="auto"/>
              <w:left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15-25</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right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 xml:space="preserve">(8-10) </w:t>
            </w:r>
            <w:proofErr w:type="spellStart"/>
            <w:r w:rsidRPr="00FE04D3">
              <w:rPr>
                <w:rStyle w:val="265pt"/>
                <w:sz w:val="22"/>
                <w:szCs w:val="22"/>
              </w:rPr>
              <w:t>Лп</w:t>
            </w:r>
            <w:proofErr w:type="spellEnd"/>
            <w:r w:rsidRPr="00FE04D3">
              <w:rPr>
                <w:rStyle w:val="265pt"/>
                <w:sz w:val="22"/>
                <w:szCs w:val="22"/>
              </w:rPr>
              <w:t xml:space="preserve"> (0-2) Е, Д, др.</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породы</w:t>
            </w:r>
          </w:p>
        </w:tc>
      </w:tr>
      <w:tr w:rsidR="00836CA4" w:rsidRPr="00FE04D3" w:rsidTr="00470350">
        <w:trPr>
          <w:trHeight w:hRule="exact" w:val="1454"/>
        </w:trPr>
        <w:tc>
          <w:tcPr>
            <w:tcW w:w="2131" w:type="dxa"/>
            <w:vMerge/>
            <w:tcBorders>
              <w:left w:val="single" w:sz="4" w:space="0" w:color="auto"/>
            </w:tcBorders>
            <w:shd w:val="clear" w:color="auto" w:fill="FFFFFF"/>
          </w:tcPr>
          <w:p w:rsidR="00836CA4" w:rsidRPr="00FE04D3" w:rsidRDefault="00836CA4" w:rsidP="00836CA4">
            <w:pPr>
              <w:spacing w:after="0" w:line="240" w:lineRule="auto"/>
              <w:rPr>
                <w:rFonts w:ascii="Times New Roman" w:hAnsi="Times New Roman" w:cs="Times New Roman"/>
              </w:rPr>
            </w:pPr>
          </w:p>
        </w:tc>
        <w:tc>
          <w:tcPr>
            <w:tcW w:w="1277"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jc w:val="left"/>
              <w:rPr>
                <w:sz w:val="22"/>
                <w:szCs w:val="22"/>
              </w:rPr>
            </w:pPr>
            <w:r w:rsidRPr="00FE04D3">
              <w:rPr>
                <w:rStyle w:val="265pt"/>
                <w:sz w:val="22"/>
                <w:szCs w:val="22"/>
              </w:rPr>
              <w:t>чернично-</w:t>
            </w:r>
          </w:p>
          <w:p w:rsidR="00836CA4" w:rsidRPr="00FE04D3" w:rsidRDefault="00836CA4" w:rsidP="00836CA4">
            <w:pPr>
              <w:pStyle w:val="20"/>
              <w:shd w:val="clear" w:color="auto" w:fill="auto"/>
              <w:spacing w:after="0" w:line="240" w:lineRule="auto"/>
              <w:jc w:val="left"/>
              <w:rPr>
                <w:sz w:val="22"/>
                <w:szCs w:val="22"/>
              </w:rPr>
            </w:pPr>
            <w:proofErr w:type="spellStart"/>
            <w:r w:rsidRPr="00FE04D3">
              <w:rPr>
                <w:rStyle w:val="265pt"/>
                <w:sz w:val="22"/>
                <w:szCs w:val="22"/>
              </w:rPr>
              <w:t>широкотрав</w:t>
            </w:r>
            <w:proofErr w:type="spellEnd"/>
          </w:p>
          <w:p w:rsidR="00836CA4" w:rsidRPr="00FE04D3" w:rsidRDefault="00836CA4" w:rsidP="00836CA4">
            <w:pPr>
              <w:pStyle w:val="20"/>
              <w:shd w:val="clear" w:color="auto" w:fill="auto"/>
              <w:spacing w:after="0" w:line="240" w:lineRule="auto"/>
              <w:rPr>
                <w:sz w:val="22"/>
                <w:szCs w:val="22"/>
              </w:rPr>
            </w:pPr>
            <w:proofErr w:type="spellStart"/>
            <w:r w:rsidRPr="00FE04D3">
              <w:rPr>
                <w:rStyle w:val="265pt"/>
                <w:sz w:val="22"/>
                <w:szCs w:val="22"/>
              </w:rPr>
              <w:t>ные</w:t>
            </w:r>
            <w:proofErr w:type="spellEnd"/>
          </w:p>
          <w:p w:rsidR="00836CA4" w:rsidRPr="00FE04D3" w:rsidRDefault="00836CA4" w:rsidP="00836CA4">
            <w:pPr>
              <w:pStyle w:val="20"/>
              <w:shd w:val="clear" w:color="auto" w:fill="auto"/>
              <w:spacing w:after="0" w:line="240" w:lineRule="auto"/>
              <w:ind w:left="320"/>
              <w:jc w:val="left"/>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p>
        </w:tc>
        <w:tc>
          <w:tcPr>
            <w:tcW w:w="1103"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ind w:left="300"/>
              <w:jc w:val="left"/>
              <w:rPr>
                <w:sz w:val="22"/>
                <w:szCs w:val="22"/>
              </w:rPr>
            </w:pPr>
            <w:r w:rsidRPr="00FE04D3">
              <w:rPr>
                <w:rStyle w:val="265pt"/>
                <w:sz w:val="22"/>
                <w:szCs w:val="22"/>
              </w:rPr>
              <w:t>10-15</w:t>
            </w:r>
          </w:p>
        </w:tc>
        <w:tc>
          <w:tcPr>
            <w:tcW w:w="1170" w:type="dxa"/>
            <w:tcBorders>
              <w:top w:val="single" w:sz="4" w:space="0" w:color="auto"/>
              <w:left w:val="single" w:sz="4" w:space="0" w:color="auto"/>
              <w:bottom w:val="single" w:sz="4" w:space="0" w:color="auto"/>
            </w:tcBorders>
            <w:shd w:val="clear" w:color="auto" w:fill="FFFFFF"/>
          </w:tcPr>
          <w:p w:rsidR="00836CA4" w:rsidRPr="00FE04D3" w:rsidRDefault="00836CA4" w:rsidP="00836CA4">
            <w:pPr>
              <w:spacing w:after="0" w:line="240" w:lineRule="auto"/>
              <w:rPr>
                <w:rFonts w:ascii="Times New Roman" w:hAnsi="Times New Roman" w:cs="Times New Roman"/>
              </w:rPr>
            </w:pPr>
          </w:p>
        </w:tc>
        <w:tc>
          <w:tcPr>
            <w:tcW w:w="1127" w:type="dxa"/>
            <w:tcBorders>
              <w:top w:val="single" w:sz="4" w:space="0" w:color="auto"/>
              <w:left w:val="single" w:sz="4" w:space="0" w:color="auto"/>
              <w:bottom w:val="single" w:sz="4" w:space="0" w:color="auto"/>
            </w:tcBorders>
            <w:shd w:val="clear" w:color="auto" w:fill="FFFFFF"/>
          </w:tcPr>
          <w:p w:rsidR="00836CA4" w:rsidRPr="00FE04D3" w:rsidRDefault="00836CA4" w:rsidP="00836CA4">
            <w:pPr>
              <w:spacing w:after="0" w:line="240" w:lineRule="auto"/>
              <w:rPr>
                <w:rFonts w:ascii="Times New Roman" w:hAnsi="Times New Roman" w:cs="Times New Roman"/>
              </w:rPr>
            </w:pPr>
          </w:p>
        </w:tc>
        <w:tc>
          <w:tcPr>
            <w:tcW w:w="1146"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0,8</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0,7</w:t>
            </w:r>
          </w:p>
        </w:tc>
        <w:tc>
          <w:tcPr>
            <w:tcW w:w="1127"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ind w:left="300"/>
              <w:jc w:val="left"/>
              <w:rPr>
                <w:sz w:val="22"/>
                <w:szCs w:val="22"/>
              </w:rPr>
            </w:pPr>
            <w:r w:rsidRPr="00FE04D3">
              <w:rPr>
                <w:rStyle w:val="265pt"/>
                <w:sz w:val="22"/>
                <w:szCs w:val="22"/>
              </w:rPr>
              <w:t>20-30</w:t>
            </w:r>
          </w:p>
        </w:tc>
        <w:tc>
          <w:tcPr>
            <w:tcW w:w="1132"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0,8</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0,7</w:t>
            </w:r>
          </w:p>
        </w:tc>
        <w:tc>
          <w:tcPr>
            <w:tcW w:w="1137"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ind w:left="320"/>
              <w:jc w:val="left"/>
              <w:rPr>
                <w:sz w:val="22"/>
                <w:szCs w:val="22"/>
              </w:rPr>
            </w:pPr>
            <w:r w:rsidRPr="00FE04D3">
              <w:rPr>
                <w:rStyle w:val="265pt"/>
                <w:sz w:val="22"/>
                <w:szCs w:val="22"/>
              </w:rPr>
              <w:t>25-30</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0,8</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0,7</w:t>
            </w:r>
          </w:p>
        </w:tc>
        <w:tc>
          <w:tcPr>
            <w:tcW w:w="1276" w:type="dxa"/>
            <w:tcBorders>
              <w:top w:val="single" w:sz="4" w:space="0" w:color="auto"/>
              <w:left w:val="single" w:sz="4" w:space="0" w:color="auto"/>
              <w:bottom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15-20</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 xml:space="preserve">(8-10) </w:t>
            </w:r>
            <w:proofErr w:type="spellStart"/>
            <w:r w:rsidRPr="00FE04D3">
              <w:rPr>
                <w:rStyle w:val="265pt"/>
                <w:sz w:val="22"/>
                <w:szCs w:val="22"/>
              </w:rPr>
              <w:t>Лп</w:t>
            </w:r>
            <w:proofErr w:type="spellEnd"/>
            <w:r w:rsidRPr="00FE04D3">
              <w:rPr>
                <w:rStyle w:val="265pt"/>
                <w:sz w:val="22"/>
                <w:szCs w:val="22"/>
              </w:rPr>
              <w:t xml:space="preserve"> (0-2)Е, Д</w:t>
            </w:r>
          </w:p>
          <w:p w:rsidR="00836CA4" w:rsidRPr="00FE04D3" w:rsidRDefault="00836CA4" w:rsidP="00836CA4">
            <w:pPr>
              <w:pStyle w:val="20"/>
              <w:shd w:val="clear" w:color="auto" w:fill="auto"/>
              <w:spacing w:after="0" w:line="240" w:lineRule="auto"/>
              <w:rPr>
                <w:sz w:val="22"/>
                <w:szCs w:val="22"/>
              </w:rPr>
            </w:pPr>
            <w:r w:rsidRPr="00FE04D3">
              <w:rPr>
                <w:rStyle w:val="265pt"/>
                <w:sz w:val="22"/>
                <w:szCs w:val="22"/>
              </w:rPr>
              <w:t>др.</w:t>
            </w:r>
          </w:p>
          <w:p w:rsidR="00836CA4" w:rsidRPr="00FE04D3" w:rsidRDefault="00836CA4" w:rsidP="00836CA4">
            <w:pPr>
              <w:pStyle w:val="20"/>
              <w:shd w:val="clear" w:color="auto" w:fill="auto"/>
              <w:spacing w:after="0" w:line="240" w:lineRule="auto"/>
              <w:jc w:val="left"/>
              <w:rPr>
                <w:sz w:val="22"/>
                <w:szCs w:val="22"/>
              </w:rPr>
            </w:pPr>
            <w:r w:rsidRPr="00FE04D3">
              <w:rPr>
                <w:rStyle w:val="265pt"/>
                <w:sz w:val="22"/>
                <w:szCs w:val="22"/>
              </w:rPr>
              <w:t>породы</w:t>
            </w:r>
          </w:p>
        </w:tc>
      </w:tr>
      <w:tr w:rsidR="00A7368A" w:rsidRPr="00FE04D3" w:rsidTr="00470350">
        <w:trPr>
          <w:trHeight w:hRule="exact" w:val="1118"/>
        </w:trPr>
        <w:tc>
          <w:tcPr>
            <w:tcW w:w="2131" w:type="dxa"/>
            <w:vMerge w:val="restart"/>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jc w:val="left"/>
              <w:rPr>
                <w:sz w:val="22"/>
                <w:szCs w:val="22"/>
              </w:rPr>
            </w:pPr>
            <w:r w:rsidRPr="00FE04D3">
              <w:rPr>
                <w:rStyle w:val="265pt"/>
                <w:sz w:val="22"/>
                <w:szCs w:val="22"/>
              </w:rPr>
              <w:t>2.Смешанные насаждения с преобладанием липы в составе</w:t>
            </w:r>
          </w:p>
        </w:tc>
        <w:tc>
          <w:tcPr>
            <w:tcW w:w="1277" w:type="dxa"/>
            <w:tcBorders>
              <w:top w:val="single" w:sz="4" w:space="0" w:color="auto"/>
              <w:left w:val="single" w:sz="4" w:space="0" w:color="auto"/>
            </w:tcBorders>
            <w:shd w:val="clear" w:color="auto" w:fill="FFFFFF"/>
            <w:vAlign w:val="bottom"/>
          </w:tcPr>
          <w:p w:rsidR="00A7368A" w:rsidRPr="00FE04D3" w:rsidRDefault="00A7368A" w:rsidP="00A7368A">
            <w:pPr>
              <w:pStyle w:val="20"/>
              <w:shd w:val="clear" w:color="auto" w:fill="auto"/>
              <w:spacing w:after="0" w:line="240" w:lineRule="auto"/>
              <w:ind w:left="220"/>
              <w:rPr>
                <w:sz w:val="22"/>
                <w:szCs w:val="22"/>
              </w:rPr>
            </w:pPr>
            <w:r w:rsidRPr="00FE04D3">
              <w:rPr>
                <w:rStyle w:val="265pt"/>
                <w:sz w:val="22"/>
                <w:szCs w:val="22"/>
              </w:rPr>
              <w:t>сложные</w:t>
            </w:r>
          </w:p>
          <w:p w:rsidR="00A7368A" w:rsidRPr="00FE04D3" w:rsidRDefault="00A7368A" w:rsidP="00A7368A">
            <w:pPr>
              <w:pStyle w:val="20"/>
              <w:shd w:val="clear" w:color="auto" w:fill="auto"/>
              <w:spacing w:after="0" w:line="240" w:lineRule="auto"/>
              <w:rPr>
                <w:sz w:val="22"/>
                <w:szCs w:val="22"/>
              </w:rPr>
            </w:pPr>
            <w:proofErr w:type="spellStart"/>
            <w:r w:rsidRPr="00FE04D3">
              <w:rPr>
                <w:rStyle w:val="265pt"/>
                <w:sz w:val="22"/>
                <w:szCs w:val="22"/>
              </w:rPr>
              <w:t>мелкотравн</w:t>
            </w:r>
            <w:proofErr w:type="spellEnd"/>
          </w:p>
          <w:p w:rsidR="00A7368A" w:rsidRPr="00FE04D3" w:rsidRDefault="00A7368A" w:rsidP="00A7368A">
            <w:pPr>
              <w:pStyle w:val="20"/>
              <w:shd w:val="clear" w:color="auto" w:fill="auto"/>
              <w:spacing w:after="0" w:line="240" w:lineRule="auto"/>
              <w:rPr>
                <w:sz w:val="22"/>
                <w:szCs w:val="22"/>
              </w:rPr>
            </w:pPr>
            <w:proofErr w:type="spellStart"/>
            <w:r w:rsidRPr="00FE04D3">
              <w:rPr>
                <w:rStyle w:val="265pt"/>
                <w:sz w:val="22"/>
                <w:szCs w:val="22"/>
              </w:rPr>
              <w:t>ые</w:t>
            </w:r>
            <w:proofErr w:type="spellEnd"/>
          </w:p>
          <w:p w:rsidR="00A7368A" w:rsidRPr="00FE04D3" w:rsidRDefault="00A7368A" w:rsidP="00A7368A">
            <w:pPr>
              <w:pStyle w:val="20"/>
              <w:shd w:val="clear" w:color="auto" w:fill="auto"/>
              <w:spacing w:after="0" w:line="240" w:lineRule="auto"/>
              <w:ind w:left="340"/>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p>
        </w:tc>
        <w:tc>
          <w:tcPr>
            <w:tcW w:w="1103"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6-8</w:t>
            </w:r>
          </w:p>
        </w:tc>
        <w:tc>
          <w:tcPr>
            <w:tcW w:w="1170"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0,6</w:t>
            </w:r>
          </w:p>
        </w:tc>
        <w:tc>
          <w:tcPr>
            <w:tcW w:w="1127"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ind w:left="280"/>
              <w:rPr>
                <w:sz w:val="22"/>
                <w:szCs w:val="22"/>
              </w:rPr>
            </w:pPr>
            <w:r w:rsidRPr="00FE04D3">
              <w:rPr>
                <w:rStyle w:val="265pt"/>
                <w:sz w:val="22"/>
                <w:szCs w:val="22"/>
              </w:rPr>
              <w:t>25-35</w:t>
            </w:r>
          </w:p>
        </w:tc>
        <w:tc>
          <w:tcPr>
            <w:tcW w:w="1146"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0,6</w:t>
            </w:r>
          </w:p>
        </w:tc>
        <w:tc>
          <w:tcPr>
            <w:tcW w:w="1127"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ind w:left="300"/>
              <w:rPr>
                <w:sz w:val="22"/>
                <w:szCs w:val="22"/>
              </w:rPr>
            </w:pPr>
            <w:r w:rsidRPr="00FE04D3">
              <w:rPr>
                <w:rStyle w:val="265pt"/>
                <w:sz w:val="22"/>
                <w:szCs w:val="22"/>
              </w:rPr>
              <w:t>25-35</w:t>
            </w:r>
          </w:p>
        </w:tc>
        <w:tc>
          <w:tcPr>
            <w:tcW w:w="1132"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0,6</w:t>
            </w:r>
          </w:p>
        </w:tc>
        <w:tc>
          <w:tcPr>
            <w:tcW w:w="1137"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ind w:left="320"/>
              <w:rPr>
                <w:sz w:val="22"/>
                <w:szCs w:val="22"/>
              </w:rPr>
            </w:pPr>
            <w:r w:rsidRPr="00FE04D3">
              <w:rPr>
                <w:rStyle w:val="265pt"/>
                <w:sz w:val="22"/>
                <w:szCs w:val="22"/>
              </w:rPr>
              <w:t>25-30</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0,7</w:t>
            </w:r>
          </w:p>
        </w:tc>
        <w:tc>
          <w:tcPr>
            <w:tcW w:w="1276"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20-25</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righ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 xml:space="preserve">(7-10) </w:t>
            </w:r>
            <w:proofErr w:type="spellStart"/>
            <w:r w:rsidRPr="00FE04D3">
              <w:rPr>
                <w:rStyle w:val="265pt"/>
                <w:sz w:val="22"/>
                <w:szCs w:val="22"/>
              </w:rPr>
              <w:t>Лп</w:t>
            </w:r>
            <w:proofErr w:type="spellEnd"/>
            <w:r w:rsidRPr="00FE04D3">
              <w:rPr>
                <w:rStyle w:val="265pt"/>
                <w:sz w:val="22"/>
                <w:szCs w:val="22"/>
              </w:rPr>
              <w:t xml:space="preserve"> (0-3) С, Е</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др.</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породы</w:t>
            </w:r>
          </w:p>
        </w:tc>
      </w:tr>
      <w:tr w:rsidR="00A7368A" w:rsidRPr="00FE04D3" w:rsidTr="00470350">
        <w:trPr>
          <w:trHeight w:hRule="exact" w:val="1128"/>
        </w:trPr>
        <w:tc>
          <w:tcPr>
            <w:tcW w:w="2131" w:type="dxa"/>
            <w:vMerge/>
            <w:tcBorders>
              <w:left w:val="single" w:sz="4" w:space="0" w:color="auto"/>
            </w:tcBorders>
            <w:shd w:val="clear" w:color="auto" w:fill="FFFFFF"/>
          </w:tcPr>
          <w:p w:rsidR="00A7368A" w:rsidRPr="00FE04D3" w:rsidRDefault="00A7368A" w:rsidP="00A7368A">
            <w:pPr>
              <w:spacing w:after="0" w:line="240" w:lineRule="auto"/>
              <w:jc w:val="center"/>
              <w:rPr>
                <w:rFonts w:ascii="Times New Roman" w:hAnsi="Times New Roman" w:cs="Times New Roman"/>
              </w:rPr>
            </w:pPr>
          </w:p>
        </w:tc>
        <w:tc>
          <w:tcPr>
            <w:tcW w:w="1277" w:type="dxa"/>
            <w:tcBorders>
              <w:top w:val="single" w:sz="4" w:space="0" w:color="auto"/>
              <w:left w:val="single" w:sz="4" w:space="0" w:color="auto"/>
            </w:tcBorders>
            <w:shd w:val="clear" w:color="auto" w:fill="FFFFFF"/>
            <w:vAlign w:val="bottom"/>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чернично-</w:t>
            </w:r>
          </w:p>
          <w:p w:rsidR="00A7368A" w:rsidRPr="00FE04D3" w:rsidRDefault="00A7368A" w:rsidP="00A7368A">
            <w:pPr>
              <w:pStyle w:val="20"/>
              <w:shd w:val="clear" w:color="auto" w:fill="auto"/>
              <w:spacing w:after="0" w:line="240" w:lineRule="auto"/>
              <w:rPr>
                <w:sz w:val="22"/>
                <w:szCs w:val="22"/>
              </w:rPr>
            </w:pPr>
            <w:proofErr w:type="spellStart"/>
            <w:r w:rsidRPr="00FE04D3">
              <w:rPr>
                <w:rStyle w:val="265pt"/>
                <w:sz w:val="22"/>
                <w:szCs w:val="22"/>
              </w:rPr>
              <w:t>мелкотравн</w:t>
            </w:r>
            <w:proofErr w:type="spellEnd"/>
          </w:p>
          <w:p w:rsidR="00A7368A" w:rsidRPr="00FE04D3" w:rsidRDefault="00A7368A" w:rsidP="00A7368A">
            <w:pPr>
              <w:pStyle w:val="20"/>
              <w:shd w:val="clear" w:color="auto" w:fill="auto"/>
              <w:spacing w:after="0" w:line="240" w:lineRule="auto"/>
              <w:rPr>
                <w:sz w:val="22"/>
                <w:szCs w:val="22"/>
              </w:rPr>
            </w:pPr>
            <w:proofErr w:type="spellStart"/>
            <w:r w:rsidRPr="00FE04D3">
              <w:rPr>
                <w:rStyle w:val="265pt"/>
                <w:sz w:val="22"/>
                <w:szCs w:val="22"/>
              </w:rPr>
              <w:t>ые</w:t>
            </w:r>
            <w:proofErr w:type="spellEnd"/>
          </w:p>
          <w:p w:rsidR="00A7368A" w:rsidRPr="00FE04D3" w:rsidRDefault="00A7368A" w:rsidP="00A7368A">
            <w:pPr>
              <w:pStyle w:val="20"/>
              <w:shd w:val="clear" w:color="auto" w:fill="auto"/>
              <w:spacing w:after="0" w:line="240" w:lineRule="auto"/>
              <w:ind w:left="340"/>
              <w:rPr>
                <w:sz w:val="22"/>
                <w:szCs w:val="22"/>
              </w:rPr>
            </w:pP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r w:rsidRPr="00FE04D3">
              <w:rPr>
                <w:rStyle w:val="265pt"/>
                <w:sz w:val="22"/>
                <w:szCs w:val="22"/>
                <w:lang w:val="en-US" w:bidi="en-US"/>
              </w:rPr>
              <w:t>IV</w:t>
            </w:r>
            <w:r w:rsidRPr="00FE04D3">
              <w:rPr>
                <w:rStyle w:val="265pt"/>
                <w:sz w:val="22"/>
                <w:szCs w:val="22"/>
                <w:lang w:bidi="en-US"/>
              </w:rPr>
              <w:t>)</w:t>
            </w:r>
          </w:p>
        </w:tc>
        <w:tc>
          <w:tcPr>
            <w:tcW w:w="1103"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6-8</w:t>
            </w:r>
          </w:p>
        </w:tc>
        <w:tc>
          <w:tcPr>
            <w:tcW w:w="1170"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0,6</w:t>
            </w:r>
          </w:p>
        </w:tc>
        <w:tc>
          <w:tcPr>
            <w:tcW w:w="1127"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ind w:left="280"/>
              <w:rPr>
                <w:sz w:val="22"/>
                <w:szCs w:val="22"/>
              </w:rPr>
            </w:pPr>
            <w:r w:rsidRPr="00FE04D3">
              <w:rPr>
                <w:rStyle w:val="265pt"/>
                <w:sz w:val="22"/>
                <w:szCs w:val="22"/>
              </w:rPr>
              <w:t>20-30</w:t>
            </w:r>
          </w:p>
        </w:tc>
        <w:tc>
          <w:tcPr>
            <w:tcW w:w="1146"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0,6</w:t>
            </w:r>
          </w:p>
        </w:tc>
        <w:tc>
          <w:tcPr>
            <w:tcW w:w="1127"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ind w:left="300"/>
              <w:rPr>
                <w:sz w:val="22"/>
                <w:szCs w:val="22"/>
              </w:rPr>
            </w:pPr>
            <w:r w:rsidRPr="00FE04D3">
              <w:rPr>
                <w:rStyle w:val="265pt"/>
                <w:sz w:val="22"/>
                <w:szCs w:val="22"/>
              </w:rPr>
              <w:t>25-30</w:t>
            </w:r>
          </w:p>
        </w:tc>
        <w:tc>
          <w:tcPr>
            <w:tcW w:w="1132"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0,6</w:t>
            </w:r>
          </w:p>
        </w:tc>
        <w:tc>
          <w:tcPr>
            <w:tcW w:w="1137"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ind w:left="320"/>
              <w:rPr>
                <w:sz w:val="22"/>
                <w:szCs w:val="22"/>
              </w:rPr>
            </w:pPr>
            <w:r w:rsidRPr="00FE04D3">
              <w:rPr>
                <w:rStyle w:val="265pt"/>
                <w:sz w:val="22"/>
                <w:szCs w:val="22"/>
              </w:rPr>
              <w:t>25-30</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0,7</w:t>
            </w:r>
          </w:p>
        </w:tc>
        <w:tc>
          <w:tcPr>
            <w:tcW w:w="1276"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20-25</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righ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 xml:space="preserve">(7-10) </w:t>
            </w:r>
            <w:proofErr w:type="spellStart"/>
            <w:r w:rsidRPr="00FE04D3">
              <w:rPr>
                <w:rStyle w:val="265pt"/>
                <w:sz w:val="22"/>
                <w:szCs w:val="22"/>
              </w:rPr>
              <w:t>Лп</w:t>
            </w:r>
            <w:proofErr w:type="spellEnd"/>
            <w:r w:rsidRPr="00FE04D3">
              <w:rPr>
                <w:rStyle w:val="265pt"/>
                <w:sz w:val="22"/>
                <w:szCs w:val="22"/>
              </w:rPr>
              <w:t xml:space="preserve"> (0-3) С, Е</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др.</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породы</w:t>
            </w:r>
          </w:p>
        </w:tc>
      </w:tr>
      <w:tr w:rsidR="00A7368A" w:rsidRPr="00FE04D3" w:rsidTr="00470350">
        <w:trPr>
          <w:trHeight w:hRule="exact" w:val="1123"/>
        </w:trPr>
        <w:tc>
          <w:tcPr>
            <w:tcW w:w="2131" w:type="dxa"/>
            <w:vMerge/>
            <w:tcBorders>
              <w:left w:val="single" w:sz="4" w:space="0" w:color="auto"/>
            </w:tcBorders>
            <w:shd w:val="clear" w:color="auto" w:fill="FFFFFF"/>
          </w:tcPr>
          <w:p w:rsidR="00A7368A" w:rsidRPr="00FE04D3" w:rsidRDefault="00A7368A" w:rsidP="00A7368A">
            <w:pPr>
              <w:spacing w:after="0" w:line="240" w:lineRule="auto"/>
              <w:jc w:val="center"/>
              <w:rPr>
                <w:rFonts w:ascii="Times New Roman" w:hAnsi="Times New Roman" w:cs="Times New Roman"/>
              </w:rPr>
            </w:pPr>
          </w:p>
        </w:tc>
        <w:tc>
          <w:tcPr>
            <w:tcW w:w="1277" w:type="dxa"/>
            <w:tcBorders>
              <w:top w:val="single" w:sz="4" w:space="0" w:color="auto"/>
              <w:left w:val="single" w:sz="4" w:space="0" w:color="auto"/>
            </w:tcBorders>
            <w:shd w:val="clear" w:color="auto" w:fill="FFFFFF"/>
            <w:vAlign w:val="bottom"/>
          </w:tcPr>
          <w:p w:rsidR="00A7368A" w:rsidRPr="00FE04D3" w:rsidRDefault="00A7368A" w:rsidP="00A7368A">
            <w:pPr>
              <w:pStyle w:val="20"/>
              <w:shd w:val="clear" w:color="auto" w:fill="auto"/>
              <w:spacing w:after="0" w:line="240" w:lineRule="auto"/>
              <w:ind w:left="220"/>
              <w:rPr>
                <w:sz w:val="22"/>
                <w:szCs w:val="22"/>
              </w:rPr>
            </w:pPr>
            <w:r w:rsidRPr="00FE04D3">
              <w:rPr>
                <w:rStyle w:val="265pt"/>
                <w:sz w:val="22"/>
                <w:szCs w:val="22"/>
              </w:rPr>
              <w:t>сложные</w:t>
            </w:r>
          </w:p>
          <w:p w:rsidR="00A7368A" w:rsidRPr="00FE04D3" w:rsidRDefault="00A7368A" w:rsidP="00A7368A">
            <w:pPr>
              <w:pStyle w:val="20"/>
              <w:shd w:val="clear" w:color="auto" w:fill="auto"/>
              <w:spacing w:after="0" w:line="240" w:lineRule="auto"/>
              <w:rPr>
                <w:sz w:val="22"/>
                <w:szCs w:val="22"/>
              </w:rPr>
            </w:pPr>
            <w:proofErr w:type="spellStart"/>
            <w:r w:rsidRPr="00FE04D3">
              <w:rPr>
                <w:rStyle w:val="265pt"/>
                <w:sz w:val="22"/>
                <w:szCs w:val="22"/>
              </w:rPr>
              <w:t>широкотрав</w:t>
            </w:r>
            <w:proofErr w:type="spellEnd"/>
          </w:p>
          <w:p w:rsidR="00A7368A" w:rsidRPr="00FE04D3" w:rsidRDefault="00A7368A" w:rsidP="00A7368A">
            <w:pPr>
              <w:pStyle w:val="20"/>
              <w:shd w:val="clear" w:color="auto" w:fill="auto"/>
              <w:spacing w:after="0" w:line="240" w:lineRule="auto"/>
              <w:rPr>
                <w:sz w:val="22"/>
                <w:szCs w:val="22"/>
              </w:rPr>
            </w:pPr>
            <w:proofErr w:type="spellStart"/>
            <w:r w:rsidRPr="00FE04D3">
              <w:rPr>
                <w:rStyle w:val="265pt"/>
                <w:sz w:val="22"/>
                <w:szCs w:val="22"/>
              </w:rPr>
              <w:t>ные</w:t>
            </w:r>
            <w:proofErr w:type="spellEnd"/>
          </w:p>
          <w:p w:rsidR="00A7368A" w:rsidRPr="00FE04D3" w:rsidRDefault="00A7368A" w:rsidP="00A7368A">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p>
        </w:tc>
        <w:tc>
          <w:tcPr>
            <w:tcW w:w="1103"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6-8</w:t>
            </w:r>
          </w:p>
        </w:tc>
        <w:tc>
          <w:tcPr>
            <w:tcW w:w="1170"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0,5</w:t>
            </w:r>
          </w:p>
        </w:tc>
        <w:tc>
          <w:tcPr>
            <w:tcW w:w="1127"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ind w:left="280"/>
              <w:rPr>
                <w:sz w:val="22"/>
                <w:szCs w:val="22"/>
              </w:rPr>
            </w:pPr>
            <w:r w:rsidRPr="00FE04D3">
              <w:rPr>
                <w:rStyle w:val="265pt"/>
                <w:sz w:val="22"/>
                <w:szCs w:val="22"/>
              </w:rPr>
              <w:t>30-40</w:t>
            </w:r>
          </w:p>
        </w:tc>
        <w:tc>
          <w:tcPr>
            <w:tcW w:w="1146"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0,5</w:t>
            </w:r>
          </w:p>
        </w:tc>
        <w:tc>
          <w:tcPr>
            <w:tcW w:w="1127"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ind w:left="300"/>
              <w:rPr>
                <w:sz w:val="22"/>
                <w:szCs w:val="22"/>
              </w:rPr>
            </w:pPr>
            <w:r w:rsidRPr="00FE04D3">
              <w:rPr>
                <w:rStyle w:val="265pt"/>
                <w:sz w:val="22"/>
                <w:szCs w:val="22"/>
              </w:rPr>
              <w:t>30-40</w:t>
            </w:r>
          </w:p>
        </w:tc>
        <w:tc>
          <w:tcPr>
            <w:tcW w:w="1132"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0,6</w:t>
            </w:r>
          </w:p>
        </w:tc>
        <w:tc>
          <w:tcPr>
            <w:tcW w:w="1137"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ind w:left="320"/>
              <w:rPr>
                <w:sz w:val="22"/>
                <w:szCs w:val="22"/>
              </w:rPr>
            </w:pPr>
            <w:r w:rsidRPr="00FE04D3">
              <w:rPr>
                <w:rStyle w:val="265pt"/>
                <w:sz w:val="22"/>
                <w:szCs w:val="22"/>
              </w:rPr>
              <w:t>25-35</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0,6</w:t>
            </w:r>
          </w:p>
        </w:tc>
        <w:tc>
          <w:tcPr>
            <w:tcW w:w="1276"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20-30</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righ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 xml:space="preserve">(7-10) </w:t>
            </w:r>
            <w:proofErr w:type="spellStart"/>
            <w:r w:rsidRPr="00FE04D3">
              <w:rPr>
                <w:rStyle w:val="265pt"/>
                <w:sz w:val="22"/>
                <w:szCs w:val="22"/>
              </w:rPr>
              <w:t>Лп</w:t>
            </w:r>
            <w:proofErr w:type="spellEnd"/>
            <w:r w:rsidRPr="00FE04D3">
              <w:rPr>
                <w:rStyle w:val="265pt"/>
                <w:sz w:val="22"/>
                <w:szCs w:val="22"/>
              </w:rPr>
              <w:t xml:space="preserve"> (0-3)Е, Д</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др.</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породы</w:t>
            </w:r>
          </w:p>
        </w:tc>
      </w:tr>
      <w:tr w:rsidR="00A7368A" w:rsidRPr="00FE04D3" w:rsidTr="00470350">
        <w:trPr>
          <w:trHeight w:hRule="exact" w:val="1123"/>
        </w:trPr>
        <w:tc>
          <w:tcPr>
            <w:tcW w:w="2131" w:type="dxa"/>
            <w:vMerge/>
            <w:tcBorders>
              <w:left w:val="single" w:sz="4" w:space="0" w:color="auto"/>
            </w:tcBorders>
            <w:shd w:val="clear" w:color="auto" w:fill="FFFFFF"/>
          </w:tcPr>
          <w:p w:rsidR="00A7368A" w:rsidRPr="00FE04D3" w:rsidRDefault="00A7368A" w:rsidP="00A7368A">
            <w:pPr>
              <w:spacing w:after="0" w:line="240" w:lineRule="auto"/>
              <w:jc w:val="center"/>
              <w:rPr>
                <w:rFonts w:ascii="Times New Roman" w:hAnsi="Times New Roman" w:cs="Times New Roman"/>
              </w:rPr>
            </w:pPr>
          </w:p>
        </w:tc>
        <w:tc>
          <w:tcPr>
            <w:tcW w:w="1277" w:type="dxa"/>
            <w:tcBorders>
              <w:top w:val="single" w:sz="4" w:space="0" w:color="auto"/>
              <w:left w:val="single" w:sz="4" w:space="0" w:color="auto"/>
            </w:tcBorders>
            <w:shd w:val="clear" w:color="auto" w:fill="FFFFFF"/>
          </w:tcPr>
          <w:p w:rsidR="00A7368A" w:rsidRPr="00FE04D3" w:rsidRDefault="00A7368A" w:rsidP="00384134">
            <w:pPr>
              <w:pStyle w:val="20"/>
              <w:shd w:val="clear" w:color="auto" w:fill="auto"/>
              <w:spacing w:after="0" w:line="240" w:lineRule="auto"/>
              <w:rPr>
                <w:sz w:val="22"/>
                <w:szCs w:val="22"/>
              </w:rPr>
            </w:pPr>
            <w:r w:rsidRPr="00FE04D3">
              <w:rPr>
                <w:rStyle w:val="265pt"/>
                <w:sz w:val="22"/>
                <w:szCs w:val="22"/>
              </w:rPr>
              <w:t>чернично-</w:t>
            </w:r>
          </w:p>
          <w:p w:rsidR="00A7368A" w:rsidRPr="00FE04D3" w:rsidRDefault="00A7368A" w:rsidP="00384134">
            <w:pPr>
              <w:pStyle w:val="20"/>
              <w:shd w:val="clear" w:color="auto" w:fill="auto"/>
              <w:spacing w:after="0" w:line="240" w:lineRule="auto"/>
              <w:rPr>
                <w:sz w:val="22"/>
                <w:szCs w:val="22"/>
              </w:rPr>
            </w:pPr>
            <w:proofErr w:type="spellStart"/>
            <w:r w:rsidRPr="00FE04D3">
              <w:rPr>
                <w:rStyle w:val="265pt"/>
                <w:sz w:val="22"/>
                <w:szCs w:val="22"/>
              </w:rPr>
              <w:t>широкотрав</w:t>
            </w:r>
            <w:proofErr w:type="spellEnd"/>
          </w:p>
          <w:p w:rsidR="00A7368A" w:rsidRPr="00FE04D3" w:rsidRDefault="00A7368A" w:rsidP="00384134">
            <w:pPr>
              <w:pStyle w:val="20"/>
              <w:shd w:val="clear" w:color="auto" w:fill="auto"/>
              <w:spacing w:after="0" w:line="240" w:lineRule="auto"/>
              <w:rPr>
                <w:sz w:val="22"/>
                <w:szCs w:val="22"/>
              </w:rPr>
            </w:pPr>
            <w:proofErr w:type="spellStart"/>
            <w:r w:rsidRPr="00FE04D3">
              <w:rPr>
                <w:rStyle w:val="265pt"/>
                <w:sz w:val="22"/>
                <w:szCs w:val="22"/>
              </w:rPr>
              <w:t>ные</w:t>
            </w:r>
            <w:proofErr w:type="spellEnd"/>
          </w:p>
          <w:p w:rsidR="00A7368A" w:rsidRPr="00FE04D3" w:rsidRDefault="00A7368A" w:rsidP="00384134">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p>
        </w:tc>
        <w:tc>
          <w:tcPr>
            <w:tcW w:w="1103"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6-8</w:t>
            </w:r>
          </w:p>
        </w:tc>
        <w:tc>
          <w:tcPr>
            <w:tcW w:w="1170"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0,6</w:t>
            </w:r>
          </w:p>
        </w:tc>
        <w:tc>
          <w:tcPr>
            <w:tcW w:w="1127"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ind w:left="280"/>
              <w:rPr>
                <w:sz w:val="22"/>
                <w:szCs w:val="22"/>
              </w:rPr>
            </w:pPr>
            <w:r w:rsidRPr="00FE04D3">
              <w:rPr>
                <w:rStyle w:val="265pt"/>
                <w:sz w:val="22"/>
                <w:szCs w:val="22"/>
              </w:rPr>
              <w:t>25-35</w:t>
            </w:r>
          </w:p>
        </w:tc>
        <w:tc>
          <w:tcPr>
            <w:tcW w:w="1146"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0,6</w:t>
            </w:r>
          </w:p>
        </w:tc>
        <w:tc>
          <w:tcPr>
            <w:tcW w:w="1127"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ind w:left="300"/>
              <w:rPr>
                <w:sz w:val="22"/>
                <w:szCs w:val="22"/>
              </w:rPr>
            </w:pPr>
            <w:r w:rsidRPr="00FE04D3">
              <w:rPr>
                <w:rStyle w:val="265pt"/>
                <w:sz w:val="22"/>
                <w:szCs w:val="22"/>
              </w:rPr>
              <w:t>25-35</w:t>
            </w:r>
          </w:p>
        </w:tc>
        <w:tc>
          <w:tcPr>
            <w:tcW w:w="1132"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0,6</w:t>
            </w:r>
          </w:p>
        </w:tc>
        <w:tc>
          <w:tcPr>
            <w:tcW w:w="1137"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ind w:left="320"/>
              <w:rPr>
                <w:sz w:val="22"/>
                <w:szCs w:val="22"/>
              </w:rPr>
            </w:pPr>
            <w:r w:rsidRPr="00FE04D3">
              <w:rPr>
                <w:rStyle w:val="265pt"/>
                <w:sz w:val="22"/>
                <w:szCs w:val="22"/>
              </w:rPr>
              <w:t>25-30</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0,8</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0,7</w:t>
            </w:r>
          </w:p>
        </w:tc>
        <w:tc>
          <w:tcPr>
            <w:tcW w:w="1276" w:type="dxa"/>
            <w:tcBorders>
              <w:top w:val="single" w:sz="4" w:space="0" w:color="auto"/>
              <w:lef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20-25</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right w:val="single" w:sz="4" w:space="0" w:color="auto"/>
            </w:tcBorders>
            <w:shd w:val="clear" w:color="auto" w:fill="FFFFFF"/>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 xml:space="preserve">(7-10) </w:t>
            </w:r>
            <w:proofErr w:type="spellStart"/>
            <w:r w:rsidRPr="00FE04D3">
              <w:rPr>
                <w:rStyle w:val="265pt"/>
                <w:sz w:val="22"/>
                <w:szCs w:val="22"/>
              </w:rPr>
              <w:t>Лп</w:t>
            </w:r>
            <w:proofErr w:type="spellEnd"/>
            <w:r w:rsidRPr="00FE04D3">
              <w:rPr>
                <w:rStyle w:val="265pt"/>
                <w:sz w:val="22"/>
                <w:szCs w:val="22"/>
              </w:rPr>
              <w:t xml:space="preserve"> (0-3)Е, Д</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др.</w:t>
            </w:r>
          </w:p>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породы</w:t>
            </w:r>
          </w:p>
        </w:tc>
      </w:tr>
      <w:tr w:rsidR="00A7368A" w:rsidRPr="00FE04D3" w:rsidTr="00A7368A">
        <w:trPr>
          <w:trHeight w:hRule="exact" w:val="518"/>
        </w:trPr>
        <w:tc>
          <w:tcPr>
            <w:tcW w:w="14895" w:type="dxa"/>
            <w:gridSpan w:val="12"/>
            <w:tcBorders>
              <w:top w:val="single" w:sz="4" w:space="0" w:color="auto"/>
              <w:left w:val="single" w:sz="4" w:space="0" w:color="auto"/>
              <w:right w:val="single" w:sz="4" w:space="0" w:color="auto"/>
            </w:tcBorders>
            <w:shd w:val="clear" w:color="auto" w:fill="FFFFFF"/>
            <w:vAlign w:val="center"/>
          </w:tcPr>
          <w:p w:rsidR="00A7368A" w:rsidRPr="00FE04D3" w:rsidRDefault="00A7368A" w:rsidP="00A7368A">
            <w:pPr>
              <w:pStyle w:val="20"/>
              <w:shd w:val="clear" w:color="auto" w:fill="auto"/>
              <w:spacing w:after="0" w:line="240" w:lineRule="auto"/>
              <w:rPr>
                <w:sz w:val="22"/>
                <w:szCs w:val="22"/>
              </w:rPr>
            </w:pPr>
            <w:r w:rsidRPr="00FE04D3">
              <w:rPr>
                <w:rStyle w:val="265pt"/>
                <w:sz w:val="22"/>
                <w:szCs w:val="22"/>
              </w:rPr>
              <w:t>II. Насаждения</w:t>
            </w:r>
            <w:proofErr w:type="gramStart"/>
            <w:r w:rsidRPr="00FE04D3">
              <w:rPr>
                <w:rStyle w:val="265pt"/>
                <w:sz w:val="22"/>
                <w:szCs w:val="22"/>
              </w:rPr>
              <w:t>.</w:t>
            </w:r>
            <w:proofErr w:type="gramEnd"/>
            <w:r w:rsidRPr="00FE04D3">
              <w:rPr>
                <w:rStyle w:val="265pt"/>
                <w:sz w:val="22"/>
                <w:szCs w:val="22"/>
              </w:rPr>
              <w:t xml:space="preserve"> </w:t>
            </w:r>
            <w:proofErr w:type="gramStart"/>
            <w:r w:rsidRPr="00FE04D3">
              <w:rPr>
                <w:rStyle w:val="265pt"/>
                <w:sz w:val="22"/>
                <w:szCs w:val="22"/>
              </w:rPr>
              <w:t>в</w:t>
            </w:r>
            <w:proofErr w:type="gramEnd"/>
            <w:r w:rsidRPr="00FE04D3">
              <w:rPr>
                <w:rStyle w:val="265pt"/>
                <w:sz w:val="22"/>
                <w:szCs w:val="22"/>
              </w:rPr>
              <w:t>ыращиваемые для целей пчеловодства (нектарная секция)</w:t>
            </w:r>
          </w:p>
        </w:tc>
      </w:tr>
      <w:tr w:rsidR="00B61FDD" w:rsidRPr="00FE04D3" w:rsidTr="004F6B58">
        <w:trPr>
          <w:trHeight w:hRule="exact" w:val="1397"/>
        </w:trPr>
        <w:tc>
          <w:tcPr>
            <w:tcW w:w="2131" w:type="dxa"/>
            <w:vMerge w:val="restart"/>
            <w:tcBorders>
              <w:top w:val="single" w:sz="4" w:space="0" w:color="auto"/>
              <w:left w:val="single" w:sz="4" w:space="0" w:color="auto"/>
            </w:tcBorders>
            <w:shd w:val="clear" w:color="auto" w:fill="FFFFFF"/>
          </w:tcPr>
          <w:p w:rsidR="00B61FDD" w:rsidRPr="00FE04D3" w:rsidRDefault="00B61FDD" w:rsidP="00A7368A">
            <w:pPr>
              <w:pStyle w:val="20"/>
              <w:shd w:val="clear" w:color="auto" w:fill="auto"/>
              <w:spacing w:after="0" w:line="240" w:lineRule="auto"/>
              <w:jc w:val="left"/>
              <w:rPr>
                <w:sz w:val="22"/>
                <w:szCs w:val="22"/>
              </w:rPr>
            </w:pPr>
            <w:r w:rsidRPr="00FE04D3">
              <w:rPr>
                <w:rStyle w:val="265pt"/>
                <w:sz w:val="22"/>
                <w:szCs w:val="22"/>
              </w:rPr>
              <w:t>1.Липовые насаждения чистые и с небольшой примесью других пород (до 2 единиц)</w:t>
            </w:r>
          </w:p>
        </w:tc>
        <w:tc>
          <w:tcPr>
            <w:tcW w:w="1277"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Липняки</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сложные</w:t>
            </w:r>
          </w:p>
          <w:p w:rsidR="00B61FDD" w:rsidRPr="00FE04D3" w:rsidRDefault="00B61FDD" w:rsidP="00384134">
            <w:pPr>
              <w:pStyle w:val="20"/>
              <w:shd w:val="clear" w:color="auto" w:fill="auto"/>
              <w:spacing w:after="0" w:line="240" w:lineRule="auto"/>
              <w:rPr>
                <w:sz w:val="22"/>
                <w:szCs w:val="22"/>
              </w:rPr>
            </w:pPr>
            <w:proofErr w:type="spellStart"/>
            <w:r w:rsidRPr="00FE04D3">
              <w:rPr>
                <w:rStyle w:val="265pt"/>
                <w:sz w:val="22"/>
                <w:szCs w:val="22"/>
              </w:rPr>
              <w:t>мелкотравн</w:t>
            </w:r>
            <w:proofErr w:type="spellEnd"/>
          </w:p>
          <w:p w:rsidR="00B61FDD" w:rsidRPr="00FE04D3" w:rsidRDefault="00B61FDD" w:rsidP="00384134">
            <w:pPr>
              <w:pStyle w:val="20"/>
              <w:shd w:val="clear" w:color="auto" w:fill="auto"/>
              <w:spacing w:after="0" w:line="240" w:lineRule="auto"/>
              <w:rPr>
                <w:sz w:val="22"/>
                <w:szCs w:val="22"/>
              </w:rPr>
            </w:pPr>
            <w:proofErr w:type="spellStart"/>
            <w:r w:rsidRPr="00FE04D3">
              <w:rPr>
                <w:rStyle w:val="265pt"/>
                <w:sz w:val="22"/>
                <w:szCs w:val="22"/>
              </w:rPr>
              <w:t>ые</w:t>
            </w:r>
            <w:proofErr w:type="spellEnd"/>
          </w:p>
          <w:p w:rsidR="00B61FDD" w:rsidRPr="00FE04D3" w:rsidRDefault="00B61FDD" w:rsidP="00384134">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p>
        </w:tc>
        <w:tc>
          <w:tcPr>
            <w:tcW w:w="1103" w:type="dxa"/>
            <w:tcBorders>
              <w:top w:val="single" w:sz="4" w:space="0" w:color="auto"/>
              <w:left w:val="single" w:sz="4" w:space="0" w:color="auto"/>
              <w:bottom w:val="single" w:sz="4" w:space="0" w:color="auto"/>
            </w:tcBorders>
            <w:shd w:val="clear" w:color="auto" w:fill="FFFFFF"/>
          </w:tcPr>
          <w:p w:rsidR="00B61FDD" w:rsidRPr="00FE04D3" w:rsidRDefault="00B61FDD" w:rsidP="00A7368A">
            <w:pPr>
              <w:pStyle w:val="20"/>
              <w:shd w:val="clear" w:color="auto" w:fill="auto"/>
              <w:spacing w:after="0" w:line="240" w:lineRule="auto"/>
              <w:rPr>
                <w:sz w:val="22"/>
                <w:szCs w:val="22"/>
              </w:rPr>
            </w:pPr>
            <w:r w:rsidRPr="00FE04D3">
              <w:rPr>
                <w:rStyle w:val="265pt"/>
                <w:sz w:val="22"/>
                <w:szCs w:val="22"/>
              </w:rPr>
              <w:t>5-7</w:t>
            </w:r>
          </w:p>
        </w:tc>
        <w:tc>
          <w:tcPr>
            <w:tcW w:w="1170" w:type="dxa"/>
            <w:tcBorders>
              <w:top w:val="single" w:sz="4" w:space="0" w:color="auto"/>
              <w:left w:val="single" w:sz="4" w:space="0" w:color="auto"/>
              <w:bottom w:val="single" w:sz="4" w:space="0" w:color="auto"/>
            </w:tcBorders>
            <w:shd w:val="clear" w:color="auto" w:fill="FFFFFF"/>
          </w:tcPr>
          <w:p w:rsidR="00B61FDD" w:rsidRPr="00FE04D3" w:rsidRDefault="00B61FDD" w:rsidP="00A7368A">
            <w:pPr>
              <w:pStyle w:val="20"/>
              <w:shd w:val="clear" w:color="auto" w:fill="auto"/>
              <w:spacing w:after="0" w:line="240" w:lineRule="auto"/>
              <w:rPr>
                <w:sz w:val="22"/>
                <w:szCs w:val="22"/>
              </w:rPr>
            </w:pPr>
            <w:r w:rsidRPr="00FE04D3">
              <w:rPr>
                <w:rStyle w:val="265pt"/>
                <w:sz w:val="22"/>
                <w:szCs w:val="22"/>
              </w:rPr>
              <w:t>0,8</w:t>
            </w:r>
          </w:p>
          <w:p w:rsidR="00B61FDD" w:rsidRPr="00FE04D3" w:rsidRDefault="00B61FDD" w:rsidP="00A7368A">
            <w:pPr>
              <w:pStyle w:val="20"/>
              <w:shd w:val="clear" w:color="auto" w:fill="auto"/>
              <w:spacing w:after="0" w:line="240" w:lineRule="auto"/>
              <w:rPr>
                <w:sz w:val="22"/>
                <w:szCs w:val="22"/>
              </w:rPr>
            </w:pPr>
            <w:r w:rsidRPr="00FE04D3">
              <w:rPr>
                <w:rStyle w:val="265pt"/>
                <w:sz w:val="22"/>
                <w:szCs w:val="22"/>
              </w:rPr>
              <w:t>0,6</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A7368A">
            <w:pPr>
              <w:pStyle w:val="20"/>
              <w:shd w:val="clear" w:color="auto" w:fill="auto"/>
              <w:spacing w:after="0" w:line="240" w:lineRule="auto"/>
              <w:ind w:left="280"/>
              <w:rPr>
                <w:sz w:val="22"/>
                <w:szCs w:val="22"/>
              </w:rPr>
            </w:pPr>
            <w:r w:rsidRPr="00FE04D3">
              <w:rPr>
                <w:rStyle w:val="265pt"/>
                <w:sz w:val="22"/>
                <w:szCs w:val="22"/>
              </w:rPr>
              <w:t>25-30</w:t>
            </w:r>
          </w:p>
        </w:tc>
        <w:tc>
          <w:tcPr>
            <w:tcW w:w="1146" w:type="dxa"/>
            <w:tcBorders>
              <w:top w:val="single" w:sz="4" w:space="0" w:color="auto"/>
              <w:left w:val="single" w:sz="4" w:space="0" w:color="auto"/>
              <w:bottom w:val="single" w:sz="4" w:space="0" w:color="auto"/>
            </w:tcBorders>
            <w:shd w:val="clear" w:color="auto" w:fill="FFFFFF"/>
          </w:tcPr>
          <w:p w:rsidR="00B61FDD" w:rsidRPr="00FE04D3" w:rsidRDefault="00B61FDD" w:rsidP="00A7368A">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A7368A">
            <w:pPr>
              <w:pStyle w:val="20"/>
              <w:shd w:val="clear" w:color="auto" w:fill="auto"/>
              <w:spacing w:after="0" w:line="240" w:lineRule="auto"/>
              <w:rPr>
                <w:sz w:val="22"/>
                <w:szCs w:val="22"/>
              </w:rPr>
            </w:pPr>
            <w:r w:rsidRPr="00FE04D3">
              <w:rPr>
                <w:rStyle w:val="265pt"/>
                <w:sz w:val="22"/>
                <w:szCs w:val="22"/>
              </w:rPr>
              <w:t>0,6</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A7368A">
            <w:pPr>
              <w:pStyle w:val="20"/>
              <w:shd w:val="clear" w:color="auto" w:fill="auto"/>
              <w:spacing w:after="0" w:line="240" w:lineRule="auto"/>
              <w:ind w:left="300"/>
              <w:rPr>
                <w:sz w:val="22"/>
                <w:szCs w:val="22"/>
              </w:rPr>
            </w:pPr>
            <w:r w:rsidRPr="00FE04D3">
              <w:rPr>
                <w:rStyle w:val="265pt"/>
                <w:sz w:val="22"/>
                <w:szCs w:val="22"/>
              </w:rPr>
              <w:t>20-30</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A7368A">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A7368A">
            <w:pPr>
              <w:pStyle w:val="20"/>
              <w:shd w:val="clear" w:color="auto" w:fill="auto"/>
              <w:spacing w:after="0" w:line="240" w:lineRule="auto"/>
              <w:rPr>
                <w:sz w:val="22"/>
                <w:szCs w:val="22"/>
              </w:rPr>
            </w:pPr>
            <w:r w:rsidRPr="00FE04D3">
              <w:rPr>
                <w:rStyle w:val="265pt"/>
                <w:sz w:val="22"/>
                <w:szCs w:val="22"/>
              </w:rPr>
              <w:t>0,5</w:t>
            </w:r>
          </w:p>
        </w:tc>
        <w:tc>
          <w:tcPr>
            <w:tcW w:w="1137" w:type="dxa"/>
            <w:tcBorders>
              <w:top w:val="single" w:sz="4" w:space="0" w:color="auto"/>
              <w:left w:val="single" w:sz="4" w:space="0" w:color="auto"/>
              <w:bottom w:val="single" w:sz="4" w:space="0" w:color="auto"/>
            </w:tcBorders>
            <w:shd w:val="clear" w:color="auto" w:fill="FFFFFF"/>
          </w:tcPr>
          <w:p w:rsidR="00B61FDD" w:rsidRPr="00FE04D3" w:rsidRDefault="00B61FDD" w:rsidP="00A7368A">
            <w:pPr>
              <w:pStyle w:val="20"/>
              <w:shd w:val="clear" w:color="auto" w:fill="auto"/>
              <w:spacing w:after="0" w:line="240" w:lineRule="auto"/>
              <w:ind w:left="320"/>
              <w:rPr>
                <w:sz w:val="22"/>
                <w:szCs w:val="22"/>
              </w:rPr>
            </w:pPr>
            <w:r w:rsidRPr="00FE04D3">
              <w:rPr>
                <w:rStyle w:val="265pt"/>
                <w:sz w:val="22"/>
                <w:szCs w:val="22"/>
              </w:rPr>
              <w:t>20-30</w:t>
            </w:r>
          </w:p>
          <w:p w:rsidR="00B61FDD" w:rsidRPr="00FE04D3" w:rsidRDefault="00B61FDD" w:rsidP="00A7368A">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A7368A">
            <w:pPr>
              <w:pStyle w:val="20"/>
              <w:shd w:val="clear" w:color="auto" w:fill="auto"/>
              <w:spacing w:after="0" w:line="240" w:lineRule="auto"/>
              <w:rPr>
                <w:sz w:val="22"/>
                <w:szCs w:val="22"/>
              </w:rPr>
            </w:pPr>
            <w:r w:rsidRPr="00FE04D3">
              <w:rPr>
                <w:rStyle w:val="265pt"/>
                <w:sz w:val="22"/>
                <w:szCs w:val="22"/>
              </w:rPr>
              <w:t>0,6</w:t>
            </w:r>
          </w:p>
          <w:p w:rsidR="00B61FDD" w:rsidRPr="00FE04D3" w:rsidRDefault="00B61FDD" w:rsidP="00A7368A">
            <w:pPr>
              <w:pStyle w:val="20"/>
              <w:shd w:val="clear" w:color="auto" w:fill="auto"/>
              <w:spacing w:after="0" w:line="240" w:lineRule="auto"/>
              <w:rPr>
                <w:sz w:val="22"/>
                <w:szCs w:val="22"/>
              </w:rPr>
            </w:pPr>
            <w:r w:rsidRPr="00FE04D3">
              <w:rPr>
                <w:rStyle w:val="265pt"/>
                <w:sz w:val="22"/>
                <w:szCs w:val="22"/>
              </w:rPr>
              <w:t>0,5</w:t>
            </w:r>
          </w:p>
        </w:tc>
        <w:tc>
          <w:tcPr>
            <w:tcW w:w="1276" w:type="dxa"/>
            <w:tcBorders>
              <w:top w:val="single" w:sz="4" w:space="0" w:color="auto"/>
              <w:left w:val="single" w:sz="4" w:space="0" w:color="auto"/>
              <w:bottom w:val="single" w:sz="4" w:space="0" w:color="auto"/>
            </w:tcBorders>
            <w:shd w:val="clear" w:color="auto" w:fill="FFFFFF"/>
          </w:tcPr>
          <w:p w:rsidR="00B61FDD" w:rsidRPr="00FE04D3" w:rsidRDefault="00B61FDD" w:rsidP="00A7368A">
            <w:pPr>
              <w:pStyle w:val="20"/>
              <w:shd w:val="clear" w:color="auto" w:fill="auto"/>
              <w:spacing w:after="0" w:line="240" w:lineRule="auto"/>
              <w:rPr>
                <w:sz w:val="22"/>
                <w:szCs w:val="22"/>
              </w:rPr>
            </w:pPr>
            <w:r w:rsidRPr="00FE04D3">
              <w:rPr>
                <w:rStyle w:val="265pt"/>
                <w:sz w:val="22"/>
                <w:szCs w:val="22"/>
              </w:rPr>
              <w:t>20-30</w:t>
            </w:r>
          </w:p>
          <w:p w:rsidR="00B61FDD" w:rsidRPr="00FE04D3" w:rsidRDefault="00B61FDD" w:rsidP="00A7368A">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B61FDD" w:rsidRPr="00FE04D3" w:rsidRDefault="00B61FDD" w:rsidP="00A7368A">
            <w:pPr>
              <w:pStyle w:val="20"/>
              <w:shd w:val="clear" w:color="auto" w:fill="auto"/>
              <w:spacing w:after="0" w:line="240" w:lineRule="auto"/>
              <w:rPr>
                <w:sz w:val="22"/>
                <w:szCs w:val="22"/>
              </w:rPr>
            </w:pPr>
            <w:r w:rsidRPr="00FE04D3">
              <w:rPr>
                <w:rStyle w:val="265pt"/>
                <w:sz w:val="22"/>
                <w:szCs w:val="22"/>
              </w:rPr>
              <w:t>10Лп ед. др. породы</w:t>
            </w:r>
          </w:p>
        </w:tc>
      </w:tr>
      <w:tr w:rsidR="00B61FDD" w:rsidRPr="00FE04D3" w:rsidTr="004F6B58">
        <w:trPr>
          <w:trHeight w:hRule="exact" w:val="1454"/>
        </w:trPr>
        <w:tc>
          <w:tcPr>
            <w:tcW w:w="2131" w:type="dxa"/>
            <w:vMerge/>
            <w:tcBorders>
              <w:left w:val="single" w:sz="4" w:space="0" w:color="auto"/>
            </w:tcBorders>
            <w:shd w:val="clear" w:color="auto" w:fill="FFFFFF"/>
          </w:tcPr>
          <w:p w:rsidR="00B61FDD" w:rsidRPr="00FE04D3" w:rsidRDefault="00B61FDD" w:rsidP="002F075D">
            <w:pP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чернично-</w:t>
            </w:r>
          </w:p>
          <w:p w:rsidR="00B61FDD" w:rsidRPr="00FE04D3" w:rsidRDefault="00B61FDD" w:rsidP="00384134">
            <w:pPr>
              <w:pStyle w:val="20"/>
              <w:shd w:val="clear" w:color="auto" w:fill="auto"/>
              <w:spacing w:after="0" w:line="240" w:lineRule="auto"/>
              <w:rPr>
                <w:sz w:val="22"/>
                <w:szCs w:val="22"/>
              </w:rPr>
            </w:pPr>
            <w:proofErr w:type="spellStart"/>
            <w:r w:rsidRPr="00FE04D3">
              <w:rPr>
                <w:rStyle w:val="265pt"/>
                <w:sz w:val="22"/>
                <w:szCs w:val="22"/>
              </w:rPr>
              <w:t>мелкотравн</w:t>
            </w:r>
            <w:proofErr w:type="spellEnd"/>
          </w:p>
          <w:p w:rsidR="00B61FDD" w:rsidRPr="00FE04D3" w:rsidRDefault="00B61FDD" w:rsidP="00384134">
            <w:pPr>
              <w:pStyle w:val="20"/>
              <w:shd w:val="clear" w:color="auto" w:fill="auto"/>
              <w:spacing w:after="0" w:line="240" w:lineRule="auto"/>
              <w:rPr>
                <w:sz w:val="22"/>
                <w:szCs w:val="22"/>
              </w:rPr>
            </w:pPr>
            <w:proofErr w:type="spellStart"/>
            <w:r w:rsidRPr="00FE04D3">
              <w:rPr>
                <w:rStyle w:val="265pt"/>
                <w:sz w:val="22"/>
                <w:szCs w:val="22"/>
              </w:rPr>
              <w:t>ые</w:t>
            </w:r>
            <w:proofErr w:type="spellEnd"/>
          </w:p>
          <w:p w:rsidR="00B61FDD" w:rsidRPr="00FE04D3" w:rsidRDefault="00B61FDD" w:rsidP="00384134">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r w:rsidRPr="00FE04D3">
              <w:rPr>
                <w:rStyle w:val="265pt"/>
                <w:sz w:val="22"/>
                <w:szCs w:val="22"/>
                <w:lang w:val="en-US" w:bidi="en-US"/>
              </w:rPr>
              <w:t>IV</w:t>
            </w:r>
            <w:r w:rsidRPr="00FE04D3">
              <w:rPr>
                <w:rStyle w:val="265pt"/>
                <w:sz w:val="22"/>
                <w:szCs w:val="22"/>
                <w:lang w:bidi="en-US"/>
              </w:rPr>
              <w:t>)</w:t>
            </w:r>
          </w:p>
        </w:tc>
        <w:tc>
          <w:tcPr>
            <w:tcW w:w="1103"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6-8</w:t>
            </w:r>
          </w:p>
        </w:tc>
        <w:tc>
          <w:tcPr>
            <w:tcW w:w="1170"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0,8</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0,6</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25-30</w:t>
            </w:r>
          </w:p>
        </w:tc>
        <w:tc>
          <w:tcPr>
            <w:tcW w:w="1146"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0,6</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20-30</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0,5</w:t>
            </w:r>
          </w:p>
        </w:tc>
        <w:tc>
          <w:tcPr>
            <w:tcW w:w="1137"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20-30</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0,6</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0,5</w:t>
            </w:r>
          </w:p>
        </w:tc>
        <w:tc>
          <w:tcPr>
            <w:tcW w:w="1276"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20-30</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10Лп ед. др. породы</w:t>
            </w:r>
          </w:p>
        </w:tc>
      </w:tr>
      <w:tr w:rsidR="00B61FDD" w:rsidRPr="00FE04D3" w:rsidTr="004F6B58">
        <w:trPr>
          <w:trHeight w:hRule="exact" w:val="1152"/>
        </w:trPr>
        <w:tc>
          <w:tcPr>
            <w:tcW w:w="2131" w:type="dxa"/>
            <w:vMerge/>
            <w:tcBorders>
              <w:left w:val="single" w:sz="4" w:space="0" w:color="auto"/>
            </w:tcBorders>
            <w:shd w:val="clear" w:color="auto" w:fill="FFFFFF"/>
          </w:tcPr>
          <w:p w:rsidR="00B61FDD" w:rsidRPr="00FE04D3" w:rsidRDefault="00B61FDD" w:rsidP="002F075D"/>
        </w:tc>
        <w:tc>
          <w:tcPr>
            <w:tcW w:w="1277"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сложные</w:t>
            </w:r>
          </w:p>
          <w:p w:rsidR="00B61FDD" w:rsidRPr="00FE04D3" w:rsidRDefault="00B61FDD" w:rsidP="00384134">
            <w:pPr>
              <w:pStyle w:val="20"/>
              <w:shd w:val="clear" w:color="auto" w:fill="auto"/>
              <w:spacing w:after="0" w:line="240" w:lineRule="auto"/>
              <w:rPr>
                <w:sz w:val="22"/>
                <w:szCs w:val="22"/>
              </w:rPr>
            </w:pPr>
            <w:proofErr w:type="spellStart"/>
            <w:r w:rsidRPr="00FE04D3">
              <w:rPr>
                <w:rStyle w:val="265pt"/>
                <w:sz w:val="22"/>
                <w:szCs w:val="22"/>
              </w:rPr>
              <w:t>широкотра</w:t>
            </w:r>
            <w:proofErr w:type="spellEnd"/>
          </w:p>
          <w:p w:rsidR="00B61FDD" w:rsidRPr="00FE04D3" w:rsidRDefault="00B61FDD" w:rsidP="00384134">
            <w:pPr>
              <w:pStyle w:val="20"/>
              <w:shd w:val="clear" w:color="auto" w:fill="auto"/>
              <w:spacing w:after="0" w:line="240" w:lineRule="auto"/>
              <w:rPr>
                <w:sz w:val="22"/>
                <w:szCs w:val="22"/>
              </w:rPr>
            </w:pPr>
            <w:proofErr w:type="spellStart"/>
            <w:r w:rsidRPr="00FE04D3">
              <w:rPr>
                <w:rStyle w:val="265pt"/>
                <w:sz w:val="22"/>
                <w:szCs w:val="22"/>
              </w:rPr>
              <w:t>вные</w:t>
            </w:r>
            <w:proofErr w:type="spellEnd"/>
          </w:p>
          <w:p w:rsidR="00B61FDD" w:rsidRPr="00FE04D3" w:rsidRDefault="00B61FDD" w:rsidP="00384134">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p>
        </w:tc>
        <w:tc>
          <w:tcPr>
            <w:tcW w:w="1103"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5-7</w:t>
            </w:r>
          </w:p>
        </w:tc>
        <w:tc>
          <w:tcPr>
            <w:tcW w:w="1170"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0,8</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0,5</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25-35</w:t>
            </w:r>
          </w:p>
        </w:tc>
        <w:tc>
          <w:tcPr>
            <w:tcW w:w="1146"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0,5</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20-35</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0,5</w:t>
            </w:r>
          </w:p>
        </w:tc>
        <w:tc>
          <w:tcPr>
            <w:tcW w:w="1137"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20-35</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0,6</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0,4</w:t>
            </w:r>
          </w:p>
        </w:tc>
        <w:tc>
          <w:tcPr>
            <w:tcW w:w="1276" w:type="dxa"/>
            <w:tcBorders>
              <w:top w:val="single" w:sz="4" w:space="0" w:color="auto"/>
              <w:left w:val="single" w:sz="4" w:space="0" w:color="auto"/>
              <w:bottom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20-40</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10Лп</w:t>
            </w:r>
          </w:p>
          <w:p w:rsidR="00B61FDD" w:rsidRPr="00FE04D3" w:rsidRDefault="00B61FDD" w:rsidP="00384134">
            <w:pPr>
              <w:pStyle w:val="20"/>
              <w:shd w:val="clear" w:color="auto" w:fill="auto"/>
              <w:spacing w:after="0" w:line="240" w:lineRule="auto"/>
              <w:rPr>
                <w:sz w:val="22"/>
                <w:szCs w:val="22"/>
              </w:rPr>
            </w:pPr>
            <w:r w:rsidRPr="00FE04D3">
              <w:rPr>
                <w:rStyle w:val="265pt"/>
                <w:sz w:val="22"/>
                <w:szCs w:val="22"/>
              </w:rPr>
              <w:t>ед. др. породы</w:t>
            </w:r>
          </w:p>
        </w:tc>
      </w:tr>
      <w:tr w:rsidR="00B61FDD" w:rsidRPr="00FE04D3" w:rsidTr="00470350">
        <w:trPr>
          <w:trHeight w:hRule="exact" w:val="1454"/>
        </w:trPr>
        <w:tc>
          <w:tcPr>
            <w:tcW w:w="2131" w:type="dxa"/>
            <w:vMerge/>
            <w:tcBorders>
              <w:left w:val="single" w:sz="4" w:space="0" w:color="auto"/>
              <w:bottom w:val="single" w:sz="4" w:space="0" w:color="auto"/>
            </w:tcBorders>
            <w:shd w:val="clear" w:color="auto" w:fill="FFFFFF"/>
          </w:tcPr>
          <w:p w:rsidR="00B61FDD" w:rsidRPr="00FE04D3" w:rsidRDefault="00B61FDD" w:rsidP="002F075D">
            <w:pPr>
              <w:rPr>
                <w:rFonts w:ascii="Times New Roman" w:hAnsi="Times New Roman" w:cs="Times New Roman"/>
              </w:rPr>
            </w:pPr>
          </w:p>
        </w:tc>
        <w:tc>
          <w:tcPr>
            <w:tcW w:w="127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proofErr w:type="spellStart"/>
            <w:r w:rsidRPr="00FE04D3">
              <w:rPr>
                <w:rStyle w:val="265pt"/>
                <w:sz w:val="22"/>
                <w:szCs w:val="22"/>
              </w:rPr>
              <w:t>чернично</w:t>
            </w:r>
            <w:r w:rsidRPr="00FE04D3">
              <w:rPr>
                <w:rStyle w:val="265pt"/>
                <w:sz w:val="22"/>
                <w:szCs w:val="22"/>
              </w:rPr>
              <w:softHyphen/>
            </w:r>
            <w:proofErr w:type="spellEnd"/>
          </w:p>
          <w:p w:rsidR="00B61FDD" w:rsidRPr="00FE04D3" w:rsidRDefault="00B61FDD" w:rsidP="00470350">
            <w:pPr>
              <w:pStyle w:val="20"/>
              <w:shd w:val="clear" w:color="auto" w:fill="auto"/>
              <w:spacing w:after="0" w:line="240" w:lineRule="auto"/>
              <w:ind w:left="220"/>
              <w:rPr>
                <w:sz w:val="22"/>
                <w:szCs w:val="22"/>
              </w:rPr>
            </w:pPr>
            <w:r w:rsidRPr="00FE04D3">
              <w:rPr>
                <w:rStyle w:val="265pt"/>
                <w:sz w:val="22"/>
                <w:szCs w:val="22"/>
              </w:rPr>
              <w:t>широко</w:t>
            </w:r>
            <w:r w:rsidRPr="00FE04D3">
              <w:rPr>
                <w:rStyle w:val="265pt"/>
                <w:sz w:val="22"/>
                <w:szCs w:val="22"/>
              </w:rPr>
              <w:softHyphen/>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травные</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p>
        </w:tc>
        <w:tc>
          <w:tcPr>
            <w:tcW w:w="1103"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6-8</w:t>
            </w:r>
          </w:p>
        </w:tc>
        <w:tc>
          <w:tcPr>
            <w:tcW w:w="1170"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0,8</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0,6</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ind w:left="300"/>
              <w:rPr>
                <w:sz w:val="22"/>
                <w:szCs w:val="22"/>
              </w:rPr>
            </w:pPr>
            <w:r w:rsidRPr="00FE04D3">
              <w:rPr>
                <w:rStyle w:val="265pt"/>
                <w:sz w:val="22"/>
                <w:szCs w:val="22"/>
              </w:rPr>
              <w:t>25-35</w:t>
            </w:r>
          </w:p>
        </w:tc>
        <w:tc>
          <w:tcPr>
            <w:tcW w:w="1146"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0,5</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ind w:left="300"/>
              <w:rPr>
                <w:sz w:val="22"/>
                <w:szCs w:val="22"/>
              </w:rPr>
            </w:pPr>
            <w:r w:rsidRPr="00FE04D3">
              <w:rPr>
                <w:rStyle w:val="265pt"/>
                <w:sz w:val="22"/>
                <w:szCs w:val="22"/>
              </w:rPr>
              <w:t>20-30</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0,5</w:t>
            </w:r>
          </w:p>
        </w:tc>
        <w:tc>
          <w:tcPr>
            <w:tcW w:w="113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ind w:left="320"/>
              <w:rPr>
                <w:sz w:val="22"/>
                <w:szCs w:val="22"/>
              </w:rPr>
            </w:pPr>
            <w:r w:rsidRPr="00FE04D3">
              <w:rPr>
                <w:rStyle w:val="265pt"/>
                <w:sz w:val="22"/>
                <w:szCs w:val="22"/>
              </w:rPr>
              <w:t>20-30</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0,6</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0,5</w:t>
            </w:r>
          </w:p>
        </w:tc>
        <w:tc>
          <w:tcPr>
            <w:tcW w:w="1276"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20-30</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10Лп ед. др. породы</w:t>
            </w:r>
          </w:p>
        </w:tc>
      </w:tr>
      <w:tr w:rsidR="00B61FDD" w:rsidRPr="00FE04D3" w:rsidTr="004F6B58">
        <w:trPr>
          <w:trHeight w:hRule="exact" w:val="1454"/>
        </w:trPr>
        <w:tc>
          <w:tcPr>
            <w:tcW w:w="2131" w:type="dxa"/>
            <w:vMerge w:val="restart"/>
            <w:tcBorders>
              <w:left w:val="single" w:sz="4" w:space="0" w:color="auto"/>
            </w:tcBorders>
            <w:shd w:val="clear" w:color="auto" w:fill="FFFFFF"/>
          </w:tcPr>
          <w:p w:rsidR="00B61FDD" w:rsidRPr="00FE04D3" w:rsidRDefault="00B61FDD" w:rsidP="002F075D">
            <w:pPr>
              <w:pStyle w:val="20"/>
              <w:shd w:val="clear" w:color="auto" w:fill="auto"/>
              <w:spacing w:after="0" w:line="278" w:lineRule="exact"/>
              <w:jc w:val="left"/>
              <w:rPr>
                <w:sz w:val="22"/>
                <w:szCs w:val="22"/>
              </w:rPr>
            </w:pPr>
            <w:r w:rsidRPr="00FE04D3">
              <w:rPr>
                <w:rStyle w:val="265pt"/>
                <w:sz w:val="22"/>
                <w:szCs w:val="22"/>
              </w:rPr>
              <w:t>2.Смешанные насаждения с преобладанием липы в составе</w:t>
            </w:r>
          </w:p>
        </w:tc>
        <w:tc>
          <w:tcPr>
            <w:tcW w:w="127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ind w:left="-14"/>
              <w:rPr>
                <w:sz w:val="22"/>
                <w:szCs w:val="22"/>
              </w:rPr>
            </w:pPr>
            <w:r w:rsidRPr="00FE04D3">
              <w:rPr>
                <w:rStyle w:val="265pt"/>
                <w:sz w:val="22"/>
                <w:szCs w:val="22"/>
              </w:rPr>
              <w:t>сложные</w:t>
            </w:r>
          </w:p>
          <w:p w:rsidR="00B61FDD" w:rsidRPr="00FE04D3" w:rsidRDefault="00B61FDD" w:rsidP="00470350">
            <w:pPr>
              <w:pStyle w:val="20"/>
              <w:shd w:val="clear" w:color="auto" w:fill="auto"/>
              <w:spacing w:after="0" w:line="240" w:lineRule="auto"/>
              <w:ind w:left="-14"/>
              <w:rPr>
                <w:sz w:val="22"/>
                <w:szCs w:val="22"/>
              </w:rPr>
            </w:pPr>
            <w:proofErr w:type="spellStart"/>
            <w:r w:rsidRPr="00FE04D3">
              <w:rPr>
                <w:rStyle w:val="265pt"/>
                <w:sz w:val="22"/>
                <w:szCs w:val="22"/>
              </w:rPr>
              <w:t>мелкотравн</w:t>
            </w:r>
            <w:proofErr w:type="spellEnd"/>
          </w:p>
          <w:p w:rsidR="00B61FDD" w:rsidRPr="00FE04D3" w:rsidRDefault="00B61FDD" w:rsidP="00470350">
            <w:pPr>
              <w:pStyle w:val="20"/>
              <w:shd w:val="clear" w:color="auto" w:fill="auto"/>
              <w:spacing w:after="0" w:line="240" w:lineRule="auto"/>
              <w:ind w:left="-14"/>
              <w:rPr>
                <w:sz w:val="22"/>
                <w:szCs w:val="22"/>
              </w:rPr>
            </w:pPr>
            <w:proofErr w:type="spellStart"/>
            <w:r w:rsidRPr="00FE04D3">
              <w:rPr>
                <w:rStyle w:val="265pt"/>
                <w:sz w:val="22"/>
                <w:szCs w:val="22"/>
              </w:rPr>
              <w:t>ые</w:t>
            </w:r>
            <w:proofErr w:type="spellEnd"/>
          </w:p>
          <w:p w:rsidR="00B61FDD" w:rsidRPr="00FE04D3" w:rsidRDefault="00B61FDD" w:rsidP="00470350">
            <w:pPr>
              <w:pStyle w:val="20"/>
              <w:shd w:val="clear" w:color="auto" w:fill="auto"/>
              <w:spacing w:after="0" w:line="240" w:lineRule="auto"/>
              <w:ind w:left="-14"/>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p>
        </w:tc>
        <w:tc>
          <w:tcPr>
            <w:tcW w:w="1103"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4-6</w:t>
            </w:r>
          </w:p>
        </w:tc>
        <w:tc>
          <w:tcPr>
            <w:tcW w:w="1170"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0,5</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ind w:left="300"/>
              <w:rPr>
                <w:sz w:val="22"/>
                <w:szCs w:val="22"/>
              </w:rPr>
            </w:pPr>
            <w:r w:rsidRPr="00FE04D3">
              <w:rPr>
                <w:rStyle w:val="265pt"/>
                <w:sz w:val="22"/>
                <w:szCs w:val="22"/>
              </w:rPr>
              <w:t>30-40</w:t>
            </w:r>
          </w:p>
        </w:tc>
        <w:tc>
          <w:tcPr>
            <w:tcW w:w="1146"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0,5</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ind w:left="300"/>
              <w:rPr>
                <w:sz w:val="22"/>
                <w:szCs w:val="22"/>
              </w:rPr>
            </w:pPr>
            <w:r w:rsidRPr="00FE04D3">
              <w:rPr>
                <w:rStyle w:val="265pt"/>
                <w:sz w:val="22"/>
                <w:szCs w:val="22"/>
              </w:rPr>
              <w:t>20-40</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0,6</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0,5</w:t>
            </w:r>
          </w:p>
        </w:tc>
        <w:tc>
          <w:tcPr>
            <w:tcW w:w="113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ind w:left="320"/>
              <w:rPr>
                <w:sz w:val="22"/>
                <w:szCs w:val="22"/>
              </w:rPr>
            </w:pPr>
            <w:r w:rsidRPr="00FE04D3">
              <w:rPr>
                <w:rStyle w:val="265pt"/>
                <w:sz w:val="22"/>
                <w:szCs w:val="22"/>
              </w:rPr>
              <w:t>20-35</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0,6</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0,5</w:t>
            </w:r>
          </w:p>
        </w:tc>
        <w:tc>
          <w:tcPr>
            <w:tcW w:w="1276"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20-30</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 xml:space="preserve">(9-10) </w:t>
            </w:r>
            <w:proofErr w:type="spellStart"/>
            <w:r w:rsidRPr="00FE04D3">
              <w:rPr>
                <w:rStyle w:val="265pt"/>
                <w:sz w:val="22"/>
                <w:szCs w:val="22"/>
              </w:rPr>
              <w:t>Лп</w:t>
            </w:r>
            <w:proofErr w:type="spellEnd"/>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(0-1) др. породы</w:t>
            </w:r>
          </w:p>
        </w:tc>
      </w:tr>
      <w:tr w:rsidR="00B61FDD" w:rsidRPr="00FE04D3" w:rsidTr="00131599">
        <w:trPr>
          <w:trHeight w:hRule="exact" w:val="1454"/>
        </w:trPr>
        <w:tc>
          <w:tcPr>
            <w:tcW w:w="2131" w:type="dxa"/>
            <w:vMerge/>
            <w:tcBorders>
              <w:left w:val="single" w:sz="4" w:space="0" w:color="auto"/>
            </w:tcBorders>
            <w:shd w:val="clear" w:color="auto" w:fill="FFFFFF"/>
          </w:tcPr>
          <w:p w:rsidR="00B61FDD" w:rsidRPr="00FE04D3" w:rsidRDefault="00B61FDD" w:rsidP="002F075D"/>
        </w:tc>
        <w:tc>
          <w:tcPr>
            <w:tcW w:w="1277" w:type="dxa"/>
            <w:tcBorders>
              <w:top w:val="single" w:sz="4" w:space="0" w:color="auto"/>
              <w:left w:val="single" w:sz="4" w:space="0" w:color="auto"/>
              <w:bottom w:val="single" w:sz="4" w:space="0" w:color="auto"/>
            </w:tcBorders>
            <w:shd w:val="clear" w:color="auto" w:fill="FFFFFF"/>
          </w:tcPr>
          <w:p w:rsidR="00B61FDD" w:rsidRPr="00FE04D3" w:rsidRDefault="00B61FDD" w:rsidP="00131599">
            <w:pPr>
              <w:pStyle w:val="20"/>
              <w:shd w:val="clear" w:color="auto" w:fill="auto"/>
              <w:spacing w:after="0" w:line="240" w:lineRule="auto"/>
              <w:rPr>
                <w:sz w:val="22"/>
                <w:szCs w:val="22"/>
              </w:rPr>
            </w:pPr>
            <w:r w:rsidRPr="00FE04D3">
              <w:rPr>
                <w:rStyle w:val="265pt"/>
                <w:sz w:val="22"/>
                <w:szCs w:val="22"/>
              </w:rPr>
              <w:t>чернично-</w:t>
            </w:r>
          </w:p>
          <w:p w:rsidR="00B61FDD" w:rsidRPr="00FE04D3" w:rsidRDefault="00B61FDD" w:rsidP="00131599">
            <w:pPr>
              <w:pStyle w:val="20"/>
              <w:shd w:val="clear" w:color="auto" w:fill="auto"/>
              <w:spacing w:after="0" w:line="240" w:lineRule="auto"/>
              <w:rPr>
                <w:sz w:val="22"/>
                <w:szCs w:val="22"/>
              </w:rPr>
            </w:pPr>
            <w:proofErr w:type="spellStart"/>
            <w:r w:rsidRPr="00FE04D3">
              <w:rPr>
                <w:rStyle w:val="265pt"/>
                <w:sz w:val="22"/>
                <w:szCs w:val="22"/>
              </w:rPr>
              <w:t>мелкотравн</w:t>
            </w:r>
            <w:proofErr w:type="spellEnd"/>
          </w:p>
          <w:p w:rsidR="00B61FDD" w:rsidRPr="00FE04D3" w:rsidRDefault="00B61FDD" w:rsidP="00131599">
            <w:pPr>
              <w:pStyle w:val="20"/>
              <w:shd w:val="clear" w:color="auto" w:fill="auto"/>
              <w:spacing w:after="0" w:line="240" w:lineRule="auto"/>
              <w:rPr>
                <w:sz w:val="22"/>
                <w:szCs w:val="22"/>
              </w:rPr>
            </w:pPr>
            <w:proofErr w:type="spellStart"/>
            <w:r w:rsidRPr="00FE04D3">
              <w:rPr>
                <w:rStyle w:val="265pt"/>
                <w:sz w:val="22"/>
                <w:szCs w:val="22"/>
              </w:rPr>
              <w:t>ые</w:t>
            </w:r>
            <w:proofErr w:type="spellEnd"/>
          </w:p>
          <w:p w:rsidR="00B61FDD" w:rsidRPr="00FE04D3" w:rsidRDefault="00B61FDD" w:rsidP="00131599">
            <w:pPr>
              <w:pStyle w:val="20"/>
              <w:shd w:val="clear" w:color="auto" w:fill="auto"/>
              <w:spacing w:after="0" w:line="240" w:lineRule="auto"/>
              <w:ind w:left="-14"/>
              <w:rPr>
                <w:sz w:val="22"/>
                <w:szCs w:val="22"/>
              </w:rPr>
            </w:pP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r w:rsidRPr="00FE04D3">
              <w:rPr>
                <w:rStyle w:val="265pt"/>
                <w:sz w:val="22"/>
                <w:szCs w:val="22"/>
                <w:lang w:val="en-US" w:bidi="en-US"/>
              </w:rPr>
              <w:t>IV</w:t>
            </w:r>
            <w:r w:rsidRPr="00FE04D3">
              <w:rPr>
                <w:rStyle w:val="265pt"/>
                <w:sz w:val="22"/>
                <w:szCs w:val="22"/>
                <w:lang w:bidi="en-US"/>
              </w:rPr>
              <w:t>)</w:t>
            </w:r>
          </w:p>
        </w:tc>
        <w:tc>
          <w:tcPr>
            <w:tcW w:w="1103"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4-6</w:t>
            </w:r>
          </w:p>
        </w:tc>
        <w:tc>
          <w:tcPr>
            <w:tcW w:w="1170"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0,5</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ind w:left="300"/>
              <w:rPr>
                <w:sz w:val="22"/>
                <w:szCs w:val="22"/>
              </w:rPr>
            </w:pPr>
            <w:r w:rsidRPr="00FE04D3">
              <w:rPr>
                <w:rStyle w:val="265pt"/>
                <w:sz w:val="22"/>
                <w:szCs w:val="22"/>
              </w:rPr>
              <w:t>30-35</w:t>
            </w:r>
          </w:p>
        </w:tc>
        <w:tc>
          <w:tcPr>
            <w:tcW w:w="1146"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0,5</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ind w:left="300"/>
              <w:rPr>
                <w:sz w:val="22"/>
                <w:szCs w:val="22"/>
              </w:rPr>
            </w:pPr>
            <w:r w:rsidRPr="00FE04D3">
              <w:rPr>
                <w:rStyle w:val="265pt"/>
                <w:sz w:val="22"/>
                <w:szCs w:val="22"/>
              </w:rPr>
              <w:t>20-35</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0,6</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0,5</w:t>
            </w:r>
          </w:p>
        </w:tc>
        <w:tc>
          <w:tcPr>
            <w:tcW w:w="113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ind w:left="320"/>
              <w:rPr>
                <w:sz w:val="22"/>
                <w:szCs w:val="22"/>
              </w:rPr>
            </w:pPr>
            <w:r w:rsidRPr="00FE04D3">
              <w:rPr>
                <w:rStyle w:val="265pt"/>
                <w:sz w:val="22"/>
                <w:szCs w:val="22"/>
              </w:rPr>
              <w:t>20-35</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0,6</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0,5</w:t>
            </w:r>
          </w:p>
        </w:tc>
        <w:tc>
          <w:tcPr>
            <w:tcW w:w="1276"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20-30</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B61FDD" w:rsidRPr="00FE04D3" w:rsidRDefault="00B61FDD" w:rsidP="00470350">
            <w:pPr>
              <w:pStyle w:val="20"/>
              <w:shd w:val="clear" w:color="auto" w:fill="auto"/>
              <w:spacing w:after="0" w:line="240" w:lineRule="auto"/>
              <w:ind w:left="160"/>
              <w:rPr>
                <w:sz w:val="22"/>
                <w:szCs w:val="22"/>
              </w:rPr>
            </w:pPr>
            <w:r w:rsidRPr="00FE04D3">
              <w:rPr>
                <w:rStyle w:val="265pt"/>
                <w:sz w:val="22"/>
                <w:szCs w:val="22"/>
              </w:rPr>
              <w:t xml:space="preserve">(9-10) </w:t>
            </w:r>
            <w:proofErr w:type="spellStart"/>
            <w:r w:rsidRPr="00FE04D3">
              <w:rPr>
                <w:rStyle w:val="265pt"/>
                <w:sz w:val="22"/>
                <w:szCs w:val="22"/>
              </w:rPr>
              <w:t>Лп</w:t>
            </w:r>
            <w:proofErr w:type="spellEnd"/>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(0-1) др. породы</w:t>
            </w:r>
          </w:p>
        </w:tc>
      </w:tr>
      <w:tr w:rsidR="00B61FDD" w:rsidRPr="00FE04D3" w:rsidTr="004F6B58">
        <w:trPr>
          <w:trHeight w:hRule="exact" w:val="1454"/>
        </w:trPr>
        <w:tc>
          <w:tcPr>
            <w:tcW w:w="2131" w:type="dxa"/>
            <w:vMerge/>
            <w:tcBorders>
              <w:left w:val="single" w:sz="4" w:space="0" w:color="auto"/>
            </w:tcBorders>
            <w:shd w:val="clear" w:color="auto" w:fill="FFFFFF"/>
          </w:tcPr>
          <w:p w:rsidR="00B61FDD" w:rsidRPr="00FE04D3" w:rsidRDefault="00B61FDD" w:rsidP="002F075D"/>
        </w:tc>
        <w:tc>
          <w:tcPr>
            <w:tcW w:w="1277" w:type="dxa"/>
            <w:tcBorders>
              <w:top w:val="single" w:sz="4" w:space="0" w:color="auto"/>
              <w:left w:val="single" w:sz="4" w:space="0" w:color="auto"/>
              <w:bottom w:val="single" w:sz="4" w:space="0" w:color="auto"/>
            </w:tcBorders>
            <w:shd w:val="clear" w:color="auto" w:fill="FFFFFF"/>
          </w:tcPr>
          <w:p w:rsidR="00B61FDD" w:rsidRPr="00FE04D3" w:rsidRDefault="00B61FDD" w:rsidP="00131599">
            <w:pPr>
              <w:pStyle w:val="20"/>
              <w:shd w:val="clear" w:color="auto" w:fill="auto"/>
              <w:spacing w:after="0" w:line="240" w:lineRule="auto"/>
              <w:ind w:left="-14"/>
              <w:rPr>
                <w:sz w:val="22"/>
                <w:szCs w:val="22"/>
                <w:lang w:val="en-US"/>
              </w:rPr>
            </w:pPr>
            <w:r w:rsidRPr="00FE04D3">
              <w:rPr>
                <w:rStyle w:val="265pt"/>
                <w:sz w:val="22"/>
                <w:szCs w:val="22"/>
                <w:lang w:val="en-US"/>
              </w:rPr>
              <w:t>c</w:t>
            </w:r>
            <w:r w:rsidRPr="00FE04D3">
              <w:rPr>
                <w:rStyle w:val="265pt"/>
                <w:sz w:val="22"/>
                <w:szCs w:val="22"/>
              </w:rPr>
              <w:t>ложные</w:t>
            </w:r>
            <w:r w:rsidRPr="00FE04D3">
              <w:rPr>
                <w:rStyle w:val="265pt"/>
                <w:sz w:val="22"/>
                <w:szCs w:val="22"/>
                <w:lang w:val="en-US"/>
              </w:rPr>
              <w:t xml:space="preserve"> </w:t>
            </w:r>
            <w:proofErr w:type="spellStart"/>
            <w:r w:rsidRPr="00FE04D3">
              <w:rPr>
                <w:rStyle w:val="265pt"/>
                <w:sz w:val="22"/>
                <w:szCs w:val="22"/>
              </w:rPr>
              <w:t>широко</w:t>
            </w:r>
            <w:r w:rsidRPr="00FE04D3">
              <w:rPr>
                <w:rStyle w:val="265pt"/>
                <w:sz w:val="22"/>
                <w:szCs w:val="22"/>
              </w:rPr>
              <w:softHyphen/>
              <w:t>травные</w:t>
            </w:r>
            <w:proofErr w:type="spellEnd"/>
            <w:r w:rsidRPr="00FE04D3">
              <w:rPr>
                <w:rStyle w:val="265pt"/>
                <w:sz w:val="22"/>
                <w:szCs w:val="22"/>
                <w:lang w:val="en-US"/>
              </w:rPr>
              <w:t xml:space="preserve"> (I-II)</w:t>
            </w:r>
          </w:p>
        </w:tc>
        <w:tc>
          <w:tcPr>
            <w:tcW w:w="1103"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4-6</w:t>
            </w:r>
          </w:p>
        </w:tc>
        <w:tc>
          <w:tcPr>
            <w:tcW w:w="1170"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0,5</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ind w:left="300"/>
              <w:rPr>
                <w:sz w:val="22"/>
                <w:szCs w:val="22"/>
              </w:rPr>
            </w:pPr>
            <w:r w:rsidRPr="00FE04D3">
              <w:rPr>
                <w:rStyle w:val="265pt"/>
                <w:sz w:val="22"/>
                <w:szCs w:val="22"/>
              </w:rPr>
              <w:t>30-50</w:t>
            </w:r>
          </w:p>
        </w:tc>
        <w:tc>
          <w:tcPr>
            <w:tcW w:w="1146"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0,5</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ind w:left="300"/>
              <w:rPr>
                <w:sz w:val="22"/>
                <w:szCs w:val="22"/>
              </w:rPr>
            </w:pPr>
            <w:r w:rsidRPr="00FE04D3">
              <w:rPr>
                <w:rStyle w:val="265pt"/>
                <w:sz w:val="22"/>
                <w:szCs w:val="22"/>
              </w:rPr>
              <w:t>20-45</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0,6</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0,6</w:t>
            </w:r>
          </w:p>
        </w:tc>
        <w:tc>
          <w:tcPr>
            <w:tcW w:w="1137"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ind w:left="320"/>
              <w:rPr>
                <w:sz w:val="22"/>
                <w:szCs w:val="22"/>
              </w:rPr>
            </w:pPr>
            <w:r w:rsidRPr="00FE04D3">
              <w:rPr>
                <w:rStyle w:val="265pt"/>
                <w:sz w:val="22"/>
                <w:szCs w:val="22"/>
              </w:rPr>
              <w:t>20-40</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0,6</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0,4</w:t>
            </w:r>
          </w:p>
        </w:tc>
        <w:tc>
          <w:tcPr>
            <w:tcW w:w="1276" w:type="dxa"/>
            <w:tcBorders>
              <w:top w:val="single" w:sz="4" w:space="0" w:color="auto"/>
              <w:left w:val="single" w:sz="4" w:space="0" w:color="auto"/>
              <w:bottom w:val="single" w:sz="4" w:space="0" w:color="auto"/>
            </w:tcBorders>
            <w:shd w:val="clear" w:color="auto" w:fill="FFFFFF"/>
          </w:tcPr>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20-40</w:t>
            </w:r>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B61FDD" w:rsidRPr="00FE04D3" w:rsidRDefault="00B61FDD" w:rsidP="00470350">
            <w:pPr>
              <w:pStyle w:val="20"/>
              <w:shd w:val="clear" w:color="auto" w:fill="auto"/>
              <w:spacing w:after="0" w:line="240" w:lineRule="auto"/>
              <w:ind w:left="160"/>
              <w:rPr>
                <w:sz w:val="22"/>
                <w:szCs w:val="22"/>
              </w:rPr>
            </w:pPr>
            <w:r w:rsidRPr="00FE04D3">
              <w:rPr>
                <w:rStyle w:val="265pt"/>
                <w:sz w:val="22"/>
                <w:szCs w:val="22"/>
              </w:rPr>
              <w:t xml:space="preserve">(9-10) </w:t>
            </w:r>
            <w:proofErr w:type="spellStart"/>
            <w:r w:rsidRPr="00FE04D3">
              <w:rPr>
                <w:rStyle w:val="265pt"/>
                <w:sz w:val="22"/>
                <w:szCs w:val="22"/>
              </w:rPr>
              <w:t>Лп</w:t>
            </w:r>
            <w:proofErr w:type="spellEnd"/>
          </w:p>
          <w:p w:rsidR="00B61FDD" w:rsidRPr="00FE04D3" w:rsidRDefault="00B61FDD" w:rsidP="00470350">
            <w:pPr>
              <w:pStyle w:val="20"/>
              <w:shd w:val="clear" w:color="auto" w:fill="auto"/>
              <w:spacing w:after="0" w:line="240" w:lineRule="auto"/>
              <w:rPr>
                <w:sz w:val="22"/>
                <w:szCs w:val="22"/>
              </w:rPr>
            </w:pPr>
            <w:r w:rsidRPr="00FE04D3">
              <w:rPr>
                <w:rStyle w:val="265pt"/>
                <w:sz w:val="22"/>
                <w:szCs w:val="22"/>
              </w:rPr>
              <w:t>(0-1) др. породы</w:t>
            </w:r>
          </w:p>
        </w:tc>
      </w:tr>
      <w:tr w:rsidR="00B61FDD" w:rsidRPr="00FE04D3" w:rsidTr="00B15097">
        <w:trPr>
          <w:trHeight w:hRule="exact" w:val="1454"/>
        </w:trPr>
        <w:tc>
          <w:tcPr>
            <w:tcW w:w="2131" w:type="dxa"/>
            <w:vMerge/>
            <w:tcBorders>
              <w:left w:val="single" w:sz="4" w:space="0" w:color="auto"/>
              <w:bottom w:val="single" w:sz="4" w:space="0" w:color="auto"/>
            </w:tcBorders>
            <w:shd w:val="clear" w:color="auto" w:fill="FFFFFF"/>
          </w:tcPr>
          <w:p w:rsidR="00B61FDD" w:rsidRPr="00FE04D3" w:rsidRDefault="00B61FDD" w:rsidP="00B15097"/>
        </w:tc>
        <w:tc>
          <w:tcPr>
            <w:tcW w:w="1277" w:type="dxa"/>
            <w:tcBorders>
              <w:top w:val="single" w:sz="4" w:space="0" w:color="auto"/>
              <w:left w:val="single" w:sz="4" w:space="0" w:color="auto"/>
              <w:bottom w:val="single" w:sz="4" w:space="0" w:color="auto"/>
            </w:tcBorders>
            <w:shd w:val="clear" w:color="auto" w:fill="FFFFFF"/>
          </w:tcPr>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чернично-</w:t>
            </w:r>
          </w:p>
          <w:p w:rsidR="00B61FDD" w:rsidRPr="00FE04D3" w:rsidRDefault="00B61FDD" w:rsidP="00B15097">
            <w:pPr>
              <w:pStyle w:val="20"/>
              <w:shd w:val="clear" w:color="auto" w:fill="auto"/>
              <w:spacing w:after="0" w:line="240" w:lineRule="auto"/>
              <w:rPr>
                <w:sz w:val="22"/>
                <w:szCs w:val="22"/>
              </w:rPr>
            </w:pPr>
            <w:proofErr w:type="spellStart"/>
            <w:r w:rsidRPr="00FE04D3">
              <w:rPr>
                <w:rStyle w:val="265pt"/>
                <w:sz w:val="22"/>
                <w:szCs w:val="22"/>
              </w:rPr>
              <w:t>широкотрав</w:t>
            </w:r>
            <w:proofErr w:type="spellEnd"/>
          </w:p>
          <w:p w:rsidR="00B61FDD" w:rsidRPr="00FE04D3" w:rsidRDefault="00B61FDD" w:rsidP="00B15097">
            <w:pPr>
              <w:pStyle w:val="20"/>
              <w:shd w:val="clear" w:color="auto" w:fill="auto"/>
              <w:spacing w:after="0" w:line="240" w:lineRule="auto"/>
              <w:rPr>
                <w:sz w:val="22"/>
                <w:szCs w:val="22"/>
              </w:rPr>
            </w:pPr>
            <w:proofErr w:type="spellStart"/>
            <w:r w:rsidRPr="00FE04D3">
              <w:rPr>
                <w:rStyle w:val="265pt"/>
                <w:sz w:val="22"/>
                <w:szCs w:val="22"/>
              </w:rPr>
              <w:t>ные</w:t>
            </w:r>
            <w:proofErr w:type="spellEnd"/>
          </w:p>
          <w:p w:rsidR="00B61FDD" w:rsidRPr="00FE04D3" w:rsidRDefault="00B61FDD" w:rsidP="00B15097">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p>
        </w:tc>
        <w:tc>
          <w:tcPr>
            <w:tcW w:w="1103" w:type="dxa"/>
            <w:tcBorders>
              <w:top w:val="single" w:sz="4" w:space="0" w:color="auto"/>
              <w:left w:val="single" w:sz="4" w:space="0" w:color="auto"/>
              <w:bottom w:val="single" w:sz="4" w:space="0" w:color="auto"/>
            </w:tcBorders>
            <w:shd w:val="clear" w:color="auto" w:fill="FFFFFF"/>
          </w:tcPr>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4-6</w:t>
            </w:r>
          </w:p>
        </w:tc>
        <w:tc>
          <w:tcPr>
            <w:tcW w:w="1170" w:type="dxa"/>
            <w:tcBorders>
              <w:top w:val="single" w:sz="4" w:space="0" w:color="auto"/>
              <w:left w:val="single" w:sz="4" w:space="0" w:color="auto"/>
              <w:bottom w:val="single" w:sz="4" w:space="0" w:color="auto"/>
            </w:tcBorders>
            <w:shd w:val="clear" w:color="auto" w:fill="FFFFFF"/>
          </w:tcPr>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0,5</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B15097">
            <w:pPr>
              <w:pStyle w:val="20"/>
              <w:shd w:val="clear" w:color="auto" w:fill="auto"/>
              <w:spacing w:after="0" w:line="240" w:lineRule="auto"/>
              <w:ind w:left="300"/>
              <w:rPr>
                <w:sz w:val="22"/>
                <w:szCs w:val="22"/>
              </w:rPr>
            </w:pPr>
            <w:r w:rsidRPr="00FE04D3">
              <w:rPr>
                <w:rStyle w:val="265pt"/>
                <w:sz w:val="22"/>
                <w:szCs w:val="22"/>
              </w:rPr>
              <w:t>30-35</w:t>
            </w:r>
          </w:p>
        </w:tc>
        <w:tc>
          <w:tcPr>
            <w:tcW w:w="1146" w:type="dxa"/>
            <w:tcBorders>
              <w:top w:val="single" w:sz="4" w:space="0" w:color="auto"/>
              <w:left w:val="single" w:sz="4" w:space="0" w:color="auto"/>
              <w:bottom w:val="single" w:sz="4" w:space="0" w:color="auto"/>
            </w:tcBorders>
            <w:shd w:val="clear" w:color="auto" w:fill="FFFFFF"/>
          </w:tcPr>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0,5</w:t>
            </w:r>
          </w:p>
        </w:tc>
        <w:tc>
          <w:tcPr>
            <w:tcW w:w="1127" w:type="dxa"/>
            <w:tcBorders>
              <w:top w:val="single" w:sz="4" w:space="0" w:color="auto"/>
              <w:left w:val="single" w:sz="4" w:space="0" w:color="auto"/>
              <w:bottom w:val="single" w:sz="4" w:space="0" w:color="auto"/>
            </w:tcBorders>
            <w:shd w:val="clear" w:color="auto" w:fill="FFFFFF"/>
          </w:tcPr>
          <w:p w:rsidR="00B61FDD" w:rsidRPr="00FE04D3" w:rsidRDefault="00B61FDD" w:rsidP="00B15097">
            <w:pPr>
              <w:pStyle w:val="20"/>
              <w:shd w:val="clear" w:color="auto" w:fill="auto"/>
              <w:spacing w:after="0" w:line="240" w:lineRule="auto"/>
              <w:ind w:left="300"/>
              <w:rPr>
                <w:sz w:val="22"/>
                <w:szCs w:val="22"/>
              </w:rPr>
            </w:pPr>
            <w:r w:rsidRPr="00FE04D3">
              <w:rPr>
                <w:rStyle w:val="265pt"/>
                <w:sz w:val="22"/>
                <w:szCs w:val="22"/>
              </w:rPr>
              <w:t>20-40</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0,6</w:t>
            </w:r>
          </w:p>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0,5</w:t>
            </w:r>
          </w:p>
        </w:tc>
        <w:tc>
          <w:tcPr>
            <w:tcW w:w="1137" w:type="dxa"/>
            <w:tcBorders>
              <w:top w:val="single" w:sz="4" w:space="0" w:color="auto"/>
              <w:left w:val="single" w:sz="4" w:space="0" w:color="auto"/>
              <w:bottom w:val="single" w:sz="4" w:space="0" w:color="auto"/>
            </w:tcBorders>
            <w:shd w:val="clear" w:color="auto" w:fill="FFFFFF"/>
          </w:tcPr>
          <w:p w:rsidR="00B61FDD" w:rsidRPr="00FE04D3" w:rsidRDefault="00B61FDD" w:rsidP="00B15097">
            <w:pPr>
              <w:pStyle w:val="20"/>
              <w:shd w:val="clear" w:color="auto" w:fill="auto"/>
              <w:spacing w:after="0" w:line="240" w:lineRule="auto"/>
              <w:ind w:left="320"/>
              <w:rPr>
                <w:sz w:val="22"/>
                <w:szCs w:val="22"/>
              </w:rPr>
            </w:pPr>
            <w:r w:rsidRPr="00FE04D3">
              <w:rPr>
                <w:rStyle w:val="265pt"/>
                <w:sz w:val="22"/>
                <w:szCs w:val="22"/>
              </w:rPr>
              <w:t>20-35</w:t>
            </w:r>
          </w:p>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8-12</w:t>
            </w:r>
          </w:p>
        </w:tc>
        <w:tc>
          <w:tcPr>
            <w:tcW w:w="1132" w:type="dxa"/>
            <w:tcBorders>
              <w:top w:val="single" w:sz="4" w:space="0" w:color="auto"/>
              <w:left w:val="single" w:sz="4" w:space="0" w:color="auto"/>
              <w:bottom w:val="single" w:sz="4" w:space="0" w:color="auto"/>
            </w:tcBorders>
            <w:shd w:val="clear" w:color="auto" w:fill="FFFFFF"/>
          </w:tcPr>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0,6</w:t>
            </w:r>
          </w:p>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0,5</w:t>
            </w:r>
          </w:p>
        </w:tc>
        <w:tc>
          <w:tcPr>
            <w:tcW w:w="1276" w:type="dxa"/>
            <w:tcBorders>
              <w:top w:val="single" w:sz="4" w:space="0" w:color="auto"/>
              <w:left w:val="single" w:sz="4" w:space="0" w:color="auto"/>
              <w:bottom w:val="single" w:sz="4" w:space="0" w:color="auto"/>
            </w:tcBorders>
            <w:shd w:val="clear" w:color="auto" w:fill="FFFFFF"/>
          </w:tcPr>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20-30</w:t>
            </w:r>
          </w:p>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10-15</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 xml:space="preserve">(9-10) </w:t>
            </w:r>
            <w:proofErr w:type="spellStart"/>
            <w:r w:rsidRPr="00FE04D3">
              <w:rPr>
                <w:rStyle w:val="265pt"/>
                <w:sz w:val="22"/>
                <w:szCs w:val="22"/>
              </w:rPr>
              <w:t>Лп</w:t>
            </w:r>
            <w:proofErr w:type="spellEnd"/>
          </w:p>
          <w:p w:rsidR="00B61FDD" w:rsidRPr="00FE04D3" w:rsidRDefault="00B61FDD" w:rsidP="00B15097">
            <w:pPr>
              <w:pStyle w:val="20"/>
              <w:shd w:val="clear" w:color="auto" w:fill="auto"/>
              <w:spacing w:after="0" w:line="240" w:lineRule="auto"/>
              <w:rPr>
                <w:sz w:val="22"/>
                <w:szCs w:val="22"/>
              </w:rPr>
            </w:pPr>
            <w:r w:rsidRPr="00FE04D3">
              <w:rPr>
                <w:rStyle w:val="265pt"/>
                <w:sz w:val="22"/>
                <w:szCs w:val="22"/>
              </w:rPr>
              <w:t>(0-1) др. породы</w:t>
            </w:r>
          </w:p>
        </w:tc>
      </w:tr>
    </w:tbl>
    <w:p w:rsidR="00A7368A" w:rsidRPr="00FE04D3" w:rsidRDefault="00A7368A" w:rsidP="00A7368A">
      <w:pPr>
        <w:autoSpaceDE w:val="0"/>
        <w:autoSpaceDN w:val="0"/>
        <w:adjustRightInd w:val="0"/>
        <w:spacing w:after="0" w:line="240" w:lineRule="auto"/>
        <w:jc w:val="center"/>
        <w:rPr>
          <w:rFonts w:ascii="Times New Roman" w:hAnsi="Times New Roman" w:cs="Times New Roman"/>
          <w:bCs/>
          <w:color w:val="000000"/>
          <w:sz w:val="28"/>
          <w:szCs w:val="28"/>
        </w:rPr>
      </w:pPr>
    </w:p>
    <w:p w:rsidR="00B2052C" w:rsidRPr="00FE04D3" w:rsidRDefault="00B2052C" w:rsidP="00B2052C">
      <w:pPr>
        <w:spacing w:after="0" w:line="240" w:lineRule="auto"/>
        <w:ind w:firstLine="743"/>
        <w:jc w:val="both"/>
        <w:rPr>
          <w:rFonts w:ascii="Times New Roman" w:hAnsi="Times New Roman" w:cs="Times New Roman"/>
          <w:sz w:val="28"/>
          <w:szCs w:val="28"/>
        </w:rPr>
      </w:pPr>
      <w:r w:rsidRPr="00FE04D3">
        <w:rPr>
          <w:rFonts w:ascii="Times New Roman" w:hAnsi="Times New Roman" w:cs="Times New Roman"/>
          <w:color w:val="000000"/>
          <w:sz w:val="28"/>
          <w:szCs w:val="28"/>
          <w:lang w:eastAsia="ru-RU" w:bidi="ru-RU"/>
        </w:rPr>
        <w:t>Исходный состав в графе 1 для всех видов рубок, проводимых в целях ухода за лесными насаждениями - от рубок осветления до проходных рубок.</w:t>
      </w:r>
    </w:p>
    <w:p w:rsidR="00B2052C" w:rsidRPr="00FE04D3" w:rsidRDefault="00B2052C" w:rsidP="00B2052C">
      <w:pPr>
        <w:spacing w:after="0" w:line="240" w:lineRule="auto"/>
        <w:ind w:firstLine="743"/>
        <w:jc w:val="both"/>
        <w:rPr>
          <w:rFonts w:ascii="Times New Roman" w:hAnsi="Times New Roman" w:cs="Times New Roman"/>
          <w:sz w:val="28"/>
          <w:szCs w:val="28"/>
        </w:rPr>
      </w:pPr>
      <w:r w:rsidRPr="00FE04D3">
        <w:rPr>
          <w:rFonts w:ascii="Times New Roman" w:hAnsi="Times New Roman" w:cs="Times New Roman"/>
          <w:color w:val="000000"/>
          <w:sz w:val="28"/>
          <w:szCs w:val="28"/>
          <w:lang w:eastAsia="ru-RU" w:bidi="ru-RU"/>
        </w:rPr>
        <w:lastRenderedPageBreak/>
        <w:t xml:space="preserve">Максимальный процент интенсивности рубок приведён для насаждений сомкнутостью (полнотой) равной 1,0. </w:t>
      </w:r>
      <w:proofErr w:type="gramStart"/>
      <w:r w:rsidRPr="00FE04D3">
        <w:rPr>
          <w:rFonts w:ascii="Times New Roman" w:hAnsi="Times New Roman" w:cs="Times New Roman"/>
          <w:color w:val="000000"/>
          <w:sz w:val="28"/>
          <w:szCs w:val="28"/>
          <w:lang w:eastAsia="ru-RU" w:bidi="ru-RU"/>
        </w:rPr>
        <w:t xml:space="preserve">При меньших показателях сомкнутости (полноты), наличии опасности снижения устойчивости (жизнеспособности) насаждений при резком </w:t>
      </w:r>
      <w:proofErr w:type="spellStart"/>
      <w:r w:rsidRPr="00FE04D3">
        <w:rPr>
          <w:rFonts w:ascii="Times New Roman" w:hAnsi="Times New Roman" w:cs="Times New Roman"/>
          <w:color w:val="000000"/>
          <w:sz w:val="28"/>
          <w:szCs w:val="28"/>
          <w:lang w:eastAsia="ru-RU" w:bidi="ru-RU"/>
        </w:rPr>
        <w:t>разреживании</w:t>
      </w:r>
      <w:proofErr w:type="spellEnd"/>
      <w:r w:rsidRPr="00FE04D3">
        <w:rPr>
          <w:rFonts w:ascii="Times New Roman" w:hAnsi="Times New Roman" w:cs="Times New Roman"/>
          <w:color w:val="000000"/>
          <w:sz w:val="28"/>
          <w:szCs w:val="28"/>
          <w:lang w:eastAsia="ru-RU" w:bidi="ru-RU"/>
        </w:rPr>
        <w:t xml:space="preserve"> обычного развития водяных побегов на стволах и проявление других неблагоприятных последствий интенсивность рубки соответственно снижается.</w:t>
      </w:r>
      <w:proofErr w:type="gramEnd"/>
    </w:p>
    <w:p w:rsidR="00B2052C" w:rsidRPr="00FE04D3" w:rsidRDefault="00B2052C" w:rsidP="00B2052C">
      <w:pPr>
        <w:spacing w:after="0" w:line="240" w:lineRule="auto"/>
        <w:ind w:firstLine="743"/>
        <w:jc w:val="both"/>
        <w:rPr>
          <w:rFonts w:ascii="Times New Roman" w:hAnsi="Times New Roman" w:cs="Times New Roman"/>
          <w:color w:val="000000"/>
          <w:sz w:val="28"/>
          <w:szCs w:val="28"/>
          <w:lang w:eastAsia="ru-RU" w:bidi="ru-RU"/>
        </w:rPr>
      </w:pPr>
      <w:r w:rsidRPr="00FE04D3">
        <w:rPr>
          <w:rFonts w:ascii="Times New Roman" w:hAnsi="Times New Roman" w:cs="Times New Roman"/>
          <w:color w:val="000000"/>
          <w:sz w:val="28"/>
          <w:szCs w:val="28"/>
          <w:lang w:eastAsia="ru-RU" w:bidi="ru-RU"/>
        </w:rPr>
        <w:t>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ведёт к отрицательным последствиям.</w:t>
      </w:r>
    </w:p>
    <w:p w:rsidR="00B61FDD" w:rsidRPr="00FE04D3" w:rsidRDefault="00B61FDD" w:rsidP="00B61FDD">
      <w:pPr>
        <w:spacing w:after="0" w:line="240" w:lineRule="auto"/>
        <w:jc w:val="both"/>
        <w:rPr>
          <w:rFonts w:ascii="Times New Roman" w:hAnsi="Times New Roman" w:cs="Times New Roman"/>
          <w:color w:val="000000"/>
          <w:sz w:val="28"/>
          <w:szCs w:val="28"/>
          <w:lang w:eastAsia="ru-RU" w:bidi="ru-RU"/>
        </w:rPr>
      </w:pPr>
    </w:p>
    <w:p w:rsidR="00B61FDD" w:rsidRPr="00FE04D3" w:rsidRDefault="00B61FDD" w:rsidP="00B61FDD">
      <w:pPr>
        <w:pStyle w:val="45"/>
        <w:shd w:val="clear" w:color="auto" w:fill="auto"/>
        <w:spacing w:after="0" w:line="374" w:lineRule="exact"/>
        <w:jc w:val="center"/>
      </w:pPr>
      <w:r w:rsidRPr="00FE04D3">
        <w:rPr>
          <w:color w:val="000000"/>
          <w:lang w:eastAsia="ru-RU" w:bidi="ru-RU"/>
        </w:rPr>
        <w:t>Нормативы рубок, проводимых в целях ухода за лесными насаждениями в ольховых насаждениях</w:t>
      </w:r>
    </w:p>
    <w:p w:rsidR="00B61FDD" w:rsidRPr="00FE04D3" w:rsidRDefault="00B61FDD" w:rsidP="00B61FDD">
      <w:pPr>
        <w:pStyle w:val="45"/>
        <w:shd w:val="clear" w:color="auto" w:fill="auto"/>
        <w:spacing w:after="0" w:line="374" w:lineRule="exact"/>
        <w:ind w:left="1720"/>
        <w:jc w:val="center"/>
        <w:rPr>
          <w:color w:val="000000"/>
          <w:lang w:eastAsia="ru-RU" w:bidi="ru-RU"/>
        </w:rPr>
      </w:pPr>
      <w:r w:rsidRPr="00FE04D3">
        <w:rPr>
          <w:color w:val="000000"/>
          <w:lang w:eastAsia="ru-RU" w:bidi="ru-RU"/>
        </w:rPr>
        <w:t>лесостепного района европейской части Российской Федерации</w:t>
      </w:r>
    </w:p>
    <w:p w:rsidR="00B61FDD" w:rsidRPr="00FE04D3" w:rsidRDefault="00B61FDD" w:rsidP="00B61FDD">
      <w:pPr>
        <w:pStyle w:val="45"/>
        <w:shd w:val="clear" w:color="auto" w:fill="auto"/>
        <w:spacing w:after="0" w:line="374" w:lineRule="exact"/>
        <w:rPr>
          <w:color w:val="000000"/>
          <w:lang w:eastAsia="ru-RU" w:bidi="ru-RU"/>
        </w:rPr>
      </w:pPr>
    </w:p>
    <w:tbl>
      <w:tblPr>
        <w:tblW w:w="14787" w:type="dxa"/>
        <w:tblInd w:w="10" w:type="dxa"/>
        <w:tblLayout w:type="fixed"/>
        <w:tblCellMar>
          <w:left w:w="10" w:type="dxa"/>
          <w:right w:w="10" w:type="dxa"/>
        </w:tblCellMar>
        <w:tblLook w:val="04A0" w:firstRow="1" w:lastRow="0" w:firstColumn="1" w:lastColumn="0" w:noHBand="0" w:noVBand="1"/>
      </w:tblPr>
      <w:tblGrid>
        <w:gridCol w:w="2165"/>
        <w:gridCol w:w="1387"/>
        <w:gridCol w:w="955"/>
        <w:gridCol w:w="1147"/>
        <w:gridCol w:w="1152"/>
        <w:gridCol w:w="1147"/>
        <w:gridCol w:w="1147"/>
        <w:gridCol w:w="1147"/>
        <w:gridCol w:w="1147"/>
        <w:gridCol w:w="1147"/>
        <w:gridCol w:w="1147"/>
        <w:gridCol w:w="1099"/>
      </w:tblGrid>
      <w:tr w:rsidR="00B61FDD" w:rsidRPr="00FE04D3" w:rsidTr="00B61FDD">
        <w:trPr>
          <w:trHeight w:hRule="exact" w:val="567"/>
        </w:trPr>
        <w:tc>
          <w:tcPr>
            <w:tcW w:w="2165" w:type="dxa"/>
            <w:vMerge w:val="restart"/>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Состав лесных насаждений до рубки</w:t>
            </w:r>
          </w:p>
        </w:tc>
        <w:tc>
          <w:tcPr>
            <w:tcW w:w="1387" w:type="dxa"/>
            <w:vMerge w:val="restart"/>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Группы типов леса (класс бонитета)</w:t>
            </w:r>
          </w:p>
        </w:tc>
        <w:tc>
          <w:tcPr>
            <w:tcW w:w="955" w:type="dxa"/>
            <w:vMerge w:val="restart"/>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Возраст</w:t>
            </w:r>
          </w:p>
          <w:p w:rsidR="00B61FDD" w:rsidRPr="00FE04D3" w:rsidRDefault="00B61FDD" w:rsidP="00B61FDD">
            <w:pPr>
              <w:pStyle w:val="20"/>
              <w:shd w:val="clear" w:color="auto" w:fill="auto"/>
              <w:spacing w:after="0" w:line="240" w:lineRule="auto"/>
              <w:ind w:left="140"/>
              <w:rPr>
                <w:sz w:val="22"/>
                <w:szCs w:val="22"/>
              </w:rPr>
            </w:pPr>
            <w:r w:rsidRPr="00FE04D3">
              <w:rPr>
                <w:rStyle w:val="265pt"/>
                <w:sz w:val="22"/>
                <w:szCs w:val="22"/>
              </w:rPr>
              <w:t>начала</w:t>
            </w:r>
          </w:p>
          <w:p w:rsidR="00B61FDD" w:rsidRPr="00FE04D3" w:rsidRDefault="00B61FDD" w:rsidP="00B61FDD">
            <w:pPr>
              <w:pStyle w:val="20"/>
              <w:shd w:val="clear" w:color="auto" w:fill="auto"/>
              <w:spacing w:after="0" w:line="240" w:lineRule="auto"/>
              <w:ind w:left="140"/>
              <w:rPr>
                <w:sz w:val="22"/>
                <w:szCs w:val="22"/>
              </w:rPr>
            </w:pPr>
            <w:r w:rsidRPr="00FE04D3">
              <w:rPr>
                <w:rStyle w:val="265pt"/>
                <w:sz w:val="22"/>
                <w:szCs w:val="22"/>
              </w:rPr>
              <w:t>ухода,</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лет</w:t>
            </w:r>
          </w:p>
        </w:tc>
        <w:tc>
          <w:tcPr>
            <w:tcW w:w="2299" w:type="dxa"/>
            <w:gridSpan w:val="2"/>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ind w:left="240"/>
              <w:rPr>
                <w:sz w:val="22"/>
                <w:szCs w:val="22"/>
              </w:rPr>
            </w:pPr>
            <w:r w:rsidRPr="00FE04D3">
              <w:rPr>
                <w:rStyle w:val="265pt"/>
                <w:sz w:val="22"/>
                <w:szCs w:val="22"/>
              </w:rPr>
              <w:t>Рубки осветления</w:t>
            </w:r>
          </w:p>
        </w:tc>
        <w:tc>
          <w:tcPr>
            <w:tcW w:w="2294" w:type="dxa"/>
            <w:gridSpan w:val="2"/>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ind w:left="260"/>
              <w:rPr>
                <w:sz w:val="22"/>
                <w:szCs w:val="22"/>
              </w:rPr>
            </w:pPr>
            <w:r w:rsidRPr="00FE04D3">
              <w:rPr>
                <w:rStyle w:val="265pt"/>
                <w:sz w:val="22"/>
                <w:szCs w:val="22"/>
              </w:rPr>
              <w:t>Рубки прочистки</w:t>
            </w:r>
          </w:p>
        </w:tc>
        <w:tc>
          <w:tcPr>
            <w:tcW w:w="2294" w:type="dxa"/>
            <w:gridSpan w:val="2"/>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Рубки прореживания</w:t>
            </w:r>
          </w:p>
        </w:tc>
        <w:tc>
          <w:tcPr>
            <w:tcW w:w="2294" w:type="dxa"/>
            <w:gridSpan w:val="2"/>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ind w:left="220"/>
              <w:rPr>
                <w:sz w:val="22"/>
                <w:szCs w:val="22"/>
              </w:rPr>
            </w:pPr>
            <w:r w:rsidRPr="00FE04D3">
              <w:rPr>
                <w:rStyle w:val="265pt"/>
                <w:sz w:val="22"/>
                <w:szCs w:val="22"/>
              </w:rPr>
              <w:t>Проходные рубки</w:t>
            </w:r>
          </w:p>
        </w:tc>
        <w:tc>
          <w:tcPr>
            <w:tcW w:w="1099" w:type="dxa"/>
            <w:vMerge w:val="restart"/>
            <w:tcBorders>
              <w:top w:val="single" w:sz="4" w:space="0" w:color="auto"/>
              <w:left w:val="single" w:sz="4" w:space="0" w:color="auto"/>
              <w:righ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Целевой состав к возрасту рубки (спелости)</w:t>
            </w:r>
          </w:p>
        </w:tc>
      </w:tr>
      <w:tr w:rsidR="00B61FDD" w:rsidRPr="00FE04D3" w:rsidTr="00B61FDD">
        <w:trPr>
          <w:trHeight w:hRule="exact" w:val="1397"/>
        </w:trPr>
        <w:tc>
          <w:tcPr>
            <w:tcW w:w="2165" w:type="dxa"/>
            <w:vMerge/>
            <w:tcBorders>
              <w:left w:val="single" w:sz="4" w:space="0" w:color="auto"/>
            </w:tcBorders>
            <w:shd w:val="clear" w:color="auto" w:fill="FFFFFF"/>
            <w:vAlign w:val="center"/>
          </w:tcPr>
          <w:p w:rsidR="00B61FDD" w:rsidRPr="00FE04D3" w:rsidRDefault="00B61FDD" w:rsidP="00B61FDD">
            <w:pPr>
              <w:spacing w:after="0" w:line="240" w:lineRule="auto"/>
              <w:rPr>
                <w:rFonts w:ascii="Times New Roman" w:hAnsi="Times New Roman" w:cs="Times New Roman"/>
              </w:rPr>
            </w:pPr>
          </w:p>
        </w:tc>
        <w:tc>
          <w:tcPr>
            <w:tcW w:w="1387" w:type="dxa"/>
            <w:vMerge/>
            <w:tcBorders>
              <w:left w:val="single" w:sz="4" w:space="0" w:color="auto"/>
            </w:tcBorders>
            <w:shd w:val="clear" w:color="auto" w:fill="FFFFFF"/>
            <w:vAlign w:val="center"/>
          </w:tcPr>
          <w:p w:rsidR="00B61FDD" w:rsidRPr="00FE04D3" w:rsidRDefault="00B61FDD" w:rsidP="00B61FDD">
            <w:pPr>
              <w:spacing w:after="0" w:line="240" w:lineRule="auto"/>
              <w:rPr>
                <w:rFonts w:ascii="Times New Roman" w:hAnsi="Times New Roman" w:cs="Times New Roman"/>
              </w:rPr>
            </w:pPr>
          </w:p>
        </w:tc>
        <w:tc>
          <w:tcPr>
            <w:tcW w:w="955" w:type="dxa"/>
            <w:vMerge/>
            <w:tcBorders>
              <w:left w:val="single" w:sz="4" w:space="0" w:color="auto"/>
            </w:tcBorders>
            <w:shd w:val="clear" w:color="auto" w:fill="FFFFFF"/>
            <w:vAlign w:val="center"/>
          </w:tcPr>
          <w:p w:rsidR="00B61FDD" w:rsidRPr="00FE04D3" w:rsidRDefault="00B61FDD" w:rsidP="00B61FDD">
            <w:pPr>
              <w:spacing w:after="0" w:line="240" w:lineRule="auto"/>
              <w:jc w:val="center"/>
              <w:rPr>
                <w:rFonts w:ascii="Times New Roman" w:hAnsi="Times New Roman" w:cs="Times New Roman"/>
              </w:rPr>
            </w:pP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минималь</w:t>
            </w:r>
            <w:proofErr w:type="spellEnd"/>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ная</w:t>
            </w:r>
            <w:proofErr w:type="spellEnd"/>
          </w:p>
          <w:p w:rsidR="00B61FDD" w:rsidRPr="00FE04D3" w:rsidRDefault="00B61FDD" w:rsidP="00B61FDD">
            <w:pPr>
              <w:pStyle w:val="20"/>
              <w:shd w:val="clear" w:color="auto" w:fill="auto"/>
              <w:spacing w:after="0" w:line="240" w:lineRule="auto"/>
              <w:rPr>
                <w:sz w:val="22"/>
                <w:szCs w:val="22"/>
              </w:rPr>
            </w:pPr>
            <w:proofErr w:type="spellStart"/>
            <w:proofErr w:type="gramStart"/>
            <w:r w:rsidRPr="00FE04D3">
              <w:rPr>
                <w:rStyle w:val="265pt"/>
                <w:sz w:val="22"/>
                <w:szCs w:val="22"/>
              </w:rPr>
              <w:t>сомкнутос</w:t>
            </w:r>
            <w:proofErr w:type="spellEnd"/>
            <w:r w:rsidRPr="00FE04D3">
              <w:rPr>
                <w:rStyle w:val="265pt"/>
                <w:sz w:val="22"/>
                <w:szCs w:val="22"/>
              </w:rPr>
              <w:t xml:space="preserve"> </w:t>
            </w:r>
            <w:proofErr w:type="spellStart"/>
            <w:r w:rsidRPr="00FE04D3">
              <w:rPr>
                <w:rStyle w:val="265pt"/>
                <w:sz w:val="22"/>
                <w:szCs w:val="22"/>
              </w:rPr>
              <w:t>ть</w:t>
            </w:r>
            <w:proofErr w:type="spellEnd"/>
            <w:proofErr w:type="gramEnd"/>
            <w:r w:rsidRPr="00FE04D3">
              <w:rPr>
                <w:rStyle w:val="265pt"/>
                <w:sz w:val="22"/>
                <w:szCs w:val="22"/>
              </w:rPr>
              <w:t xml:space="preserve"> крон до ухода</w:t>
            </w:r>
          </w:p>
        </w:tc>
        <w:tc>
          <w:tcPr>
            <w:tcW w:w="1152" w:type="dxa"/>
            <w:vMerge w:val="restart"/>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proofErr w:type="spellStart"/>
            <w:proofErr w:type="gramStart"/>
            <w:r w:rsidRPr="00FE04D3">
              <w:rPr>
                <w:rStyle w:val="265pt"/>
                <w:sz w:val="22"/>
                <w:szCs w:val="22"/>
              </w:rPr>
              <w:t>интенсивн</w:t>
            </w:r>
            <w:proofErr w:type="spellEnd"/>
            <w:r w:rsidRPr="00FE04D3">
              <w:rPr>
                <w:rStyle w:val="265pt"/>
                <w:sz w:val="22"/>
                <w:szCs w:val="22"/>
              </w:rPr>
              <w:t xml:space="preserve"> ость</w:t>
            </w:r>
            <w:proofErr w:type="gramEnd"/>
            <w:r w:rsidRPr="00FE04D3">
              <w:rPr>
                <w:rStyle w:val="265pt"/>
                <w:sz w:val="22"/>
                <w:szCs w:val="22"/>
              </w:rPr>
              <w:t xml:space="preserve"> рубки, % по запасу</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минималь</w:t>
            </w:r>
            <w:proofErr w:type="spellEnd"/>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ная</w:t>
            </w:r>
            <w:proofErr w:type="spellEnd"/>
          </w:p>
          <w:p w:rsidR="00B61FDD" w:rsidRPr="00FE04D3" w:rsidRDefault="00B61FDD" w:rsidP="00B61FDD">
            <w:pPr>
              <w:pStyle w:val="20"/>
              <w:shd w:val="clear" w:color="auto" w:fill="auto"/>
              <w:spacing w:after="0" w:line="240" w:lineRule="auto"/>
              <w:rPr>
                <w:sz w:val="22"/>
                <w:szCs w:val="22"/>
              </w:rPr>
            </w:pPr>
            <w:proofErr w:type="spellStart"/>
            <w:proofErr w:type="gramStart"/>
            <w:r w:rsidRPr="00FE04D3">
              <w:rPr>
                <w:rStyle w:val="265pt"/>
                <w:sz w:val="22"/>
                <w:szCs w:val="22"/>
              </w:rPr>
              <w:t>сомкнутос</w:t>
            </w:r>
            <w:proofErr w:type="spellEnd"/>
            <w:r w:rsidRPr="00FE04D3">
              <w:rPr>
                <w:rStyle w:val="265pt"/>
                <w:sz w:val="22"/>
                <w:szCs w:val="22"/>
              </w:rPr>
              <w:t xml:space="preserve"> </w:t>
            </w:r>
            <w:proofErr w:type="spellStart"/>
            <w:r w:rsidRPr="00FE04D3">
              <w:rPr>
                <w:rStyle w:val="265pt"/>
                <w:sz w:val="22"/>
                <w:szCs w:val="22"/>
              </w:rPr>
              <w:t>ть</w:t>
            </w:r>
            <w:proofErr w:type="spellEnd"/>
            <w:proofErr w:type="gramEnd"/>
            <w:r w:rsidRPr="00FE04D3">
              <w:rPr>
                <w:rStyle w:val="265pt"/>
                <w:sz w:val="22"/>
                <w:szCs w:val="22"/>
              </w:rPr>
              <w:t xml:space="preserve"> крон до ухода</w:t>
            </w:r>
          </w:p>
        </w:tc>
        <w:tc>
          <w:tcPr>
            <w:tcW w:w="1147" w:type="dxa"/>
            <w:vMerge w:val="restart"/>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proofErr w:type="spellStart"/>
            <w:proofErr w:type="gramStart"/>
            <w:r w:rsidRPr="00FE04D3">
              <w:rPr>
                <w:rStyle w:val="265pt"/>
                <w:sz w:val="22"/>
                <w:szCs w:val="22"/>
              </w:rPr>
              <w:t>интенсивн</w:t>
            </w:r>
            <w:proofErr w:type="spellEnd"/>
            <w:r w:rsidRPr="00FE04D3">
              <w:rPr>
                <w:rStyle w:val="265pt"/>
                <w:sz w:val="22"/>
                <w:szCs w:val="22"/>
              </w:rPr>
              <w:t xml:space="preserve"> ость</w:t>
            </w:r>
            <w:proofErr w:type="gramEnd"/>
            <w:r w:rsidRPr="00FE04D3">
              <w:rPr>
                <w:rStyle w:val="265pt"/>
                <w:sz w:val="22"/>
                <w:szCs w:val="22"/>
              </w:rPr>
              <w:t xml:space="preserve"> рубки, % по запасу</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минималь</w:t>
            </w:r>
            <w:proofErr w:type="spellEnd"/>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ная</w:t>
            </w:r>
            <w:proofErr w:type="spellEnd"/>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полнота до ухода</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proofErr w:type="spellStart"/>
            <w:proofErr w:type="gramStart"/>
            <w:r w:rsidRPr="00FE04D3">
              <w:rPr>
                <w:rStyle w:val="265pt"/>
                <w:sz w:val="22"/>
                <w:szCs w:val="22"/>
              </w:rPr>
              <w:t>интенсивн</w:t>
            </w:r>
            <w:proofErr w:type="spellEnd"/>
            <w:r w:rsidRPr="00FE04D3">
              <w:rPr>
                <w:rStyle w:val="265pt"/>
                <w:sz w:val="22"/>
                <w:szCs w:val="22"/>
              </w:rPr>
              <w:t xml:space="preserve"> ость</w:t>
            </w:r>
            <w:proofErr w:type="gramEnd"/>
            <w:r w:rsidRPr="00FE04D3">
              <w:rPr>
                <w:rStyle w:val="265pt"/>
                <w:sz w:val="22"/>
                <w:szCs w:val="22"/>
              </w:rPr>
              <w:t xml:space="preserve"> рубки, % по запасу</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минималь</w:t>
            </w:r>
            <w:proofErr w:type="spellEnd"/>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ная</w:t>
            </w:r>
            <w:proofErr w:type="spellEnd"/>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полнота до ухода</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proofErr w:type="spellStart"/>
            <w:proofErr w:type="gramStart"/>
            <w:r w:rsidRPr="00FE04D3">
              <w:rPr>
                <w:rStyle w:val="265pt"/>
                <w:sz w:val="22"/>
                <w:szCs w:val="22"/>
              </w:rPr>
              <w:t>интенсивн</w:t>
            </w:r>
            <w:proofErr w:type="spellEnd"/>
            <w:r w:rsidRPr="00FE04D3">
              <w:rPr>
                <w:rStyle w:val="265pt"/>
                <w:sz w:val="22"/>
                <w:szCs w:val="22"/>
              </w:rPr>
              <w:t xml:space="preserve"> ость</w:t>
            </w:r>
            <w:proofErr w:type="gramEnd"/>
            <w:r w:rsidRPr="00FE04D3">
              <w:rPr>
                <w:rStyle w:val="265pt"/>
                <w:sz w:val="22"/>
                <w:szCs w:val="22"/>
              </w:rPr>
              <w:t xml:space="preserve"> рубки, % по запасу</w:t>
            </w:r>
          </w:p>
        </w:tc>
        <w:tc>
          <w:tcPr>
            <w:tcW w:w="1099" w:type="dxa"/>
            <w:vMerge/>
            <w:tcBorders>
              <w:left w:val="single" w:sz="4" w:space="0" w:color="auto"/>
              <w:right w:val="single" w:sz="4" w:space="0" w:color="auto"/>
            </w:tcBorders>
            <w:shd w:val="clear" w:color="auto" w:fill="FFFFFF"/>
            <w:vAlign w:val="center"/>
          </w:tcPr>
          <w:p w:rsidR="00B61FDD" w:rsidRPr="00FE04D3" w:rsidRDefault="00B61FDD" w:rsidP="00B61FDD">
            <w:pPr>
              <w:spacing w:after="0" w:line="240" w:lineRule="auto"/>
              <w:jc w:val="center"/>
              <w:rPr>
                <w:rFonts w:ascii="Times New Roman" w:hAnsi="Times New Roman" w:cs="Times New Roman"/>
              </w:rPr>
            </w:pPr>
          </w:p>
        </w:tc>
      </w:tr>
      <w:tr w:rsidR="00B61FDD" w:rsidRPr="00FE04D3" w:rsidTr="00B61FDD">
        <w:trPr>
          <w:trHeight w:hRule="exact" w:val="562"/>
        </w:trPr>
        <w:tc>
          <w:tcPr>
            <w:tcW w:w="2165" w:type="dxa"/>
            <w:vMerge/>
            <w:tcBorders>
              <w:left w:val="single" w:sz="4" w:space="0" w:color="auto"/>
            </w:tcBorders>
            <w:shd w:val="clear" w:color="auto" w:fill="FFFFFF"/>
            <w:vAlign w:val="center"/>
          </w:tcPr>
          <w:p w:rsidR="00B61FDD" w:rsidRPr="00FE04D3" w:rsidRDefault="00B61FDD" w:rsidP="00B61FDD">
            <w:pPr>
              <w:spacing w:after="0" w:line="240" w:lineRule="auto"/>
              <w:rPr>
                <w:rFonts w:ascii="Times New Roman" w:hAnsi="Times New Roman" w:cs="Times New Roman"/>
              </w:rPr>
            </w:pPr>
          </w:p>
        </w:tc>
        <w:tc>
          <w:tcPr>
            <w:tcW w:w="1387" w:type="dxa"/>
            <w:vMerge/>
            <w:tcBorders>
              <w:left w:val="single" w:sz="4" w:space="0" w:color="auto"/>
            </w:tcBorders>
            <w:shd w:val="clear" w:color="auto" w:fill="FFFFFF"/>
            <w:vAlign w:val="center"/>
          </w:tcPr>
          <w:p w:rsidR="00B61FDD" w:rsidRPr="00FE04D3" w:rsidRDefault="00B61FDD" w:rsidP="00B61FDD">
            <w:pPr>
              <w:spacing w:after="0" w:line="240" w:lineRule="auto"/>
              <w:rPr>
                <w:rFonts w:ascii="Times New Roman" w:hAnsi="Times New Roman" w:cs="Times New Roman"/>
              </w:rPr>
            </w:pPr>
          </w:p>
        </w:tc>
        <w:tc>
          <w:tcPr>
            <w:tcW w:w="955" w:type="dxa"/>
            <w:vMerge/>
            <w:tcBorders>
              <w:left w:val="single" w:sz="4" w:space="0" w:color="auto"/>
            </w:tcBorders>
            <w:shd w:val="clear" w:color="auto" w:fill="FFFFFF"/>
            <w:vAlign w:val="center"/>
          </w:tcPr>
          <w:p w:rsidR="00B61FDD" w:rsidRPr="00FE04D3" w:rsidRDefault="00B61FDD" w:rsidP="00B61FDD">
            <w:pPr>
              <w:spacing w:after="0" w:line="240" w:lineRule="auto"/>
              <w:jc w:val="center"/>
              <w:rPr>
                <w:rFonts w:ascii="Times New Roman" w:hAnsi="Times New Roman" w:cs="Times New Roman"/>
              </w:rPr>
            </w:pP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после</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ухода</w:t>
            </w:r>
          </w:p>
        </w:tc>
        <w:tc>
          <w:tcPr>
            <w:tcW w:w="1152" w:type="dxa"/>
            <w:vMerge/>
            <w:tcBorders>
              <w:left w:val="single" w:sz="4" w:space="0" w:color="auto"/>
            </w:tcBorders>
            <w:shd w:val="clear" w:color="auto" w:fill="FFFFFF"/>
            <w:vAlign w:val="center"/>
          </w:tcPr>
          <w:p w:rsidR="00B61FDD" w:rsidRPr="00FE04D3" w:rsidRDefault="00B61FDD" w:rsidP="00B61FDD">
            <w:pPr>
              <w:spacing w:after="0" w:line="240" w:lineRule="auto"/>
              <w:jc w:val="center"/>
              <w:rPr>
                <w:rFonts w:ascii="Times New Roman" w:hAnsi="Times New Roman" w:cs="Times New Roman"/>
              </w:rPr>
            </w:pP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после</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ухода</w:t>
            </w:r>
          </w:p>
        </w:tc>
        <w:tc>
          <w:tcPr>
            <w:tcW w:w="1147" w:type="dxa"/>
            <w:vMerge/>
            <w:tcBorders>
              <w:left w:val="single" w:sz="4" w:space="0" w:color="auto"/>
            </w:tcBorders>
            <w:shd w:val="clear" w:color="auto" w:fill="FFFFFF"/>
            <w:vAlign w:val="center"/>
          </w:tcPr>
          <w:p w:rsidR="00B61FDD" w:rsidRPr="00FE04D3" w:rsidRDefault="00B61FDD" w:rsidP="00B61FDD">
            <w:pPr>
              <w:spacing w:after="0" w:line="240" w:lineRule="auto"/>
              <w:jc w:val="center"/>
              <w:rPr>
                <w:rFonts w:ascii="Times New Roman" w:hAnsi="Times New Roman" w:cs="Times New Roman"/>
              </w:rPr>
            </w:pP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после</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ухода</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повторяем ость (лет)</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после</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ухода</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повторяем ость (лет)</w:t>
            </w:r>
          </w:p>
        </w:tc>
        <w:tc>
          <w:tcPr>
            <w:tcW w:w="1099" w:type="dxa"/>
            <w:vMerge/>
            <w:tcBorders>
              <w:left w:val="single" w:sz="4" w:space="0" w:color="auto"/>
              <w:right w:val="single" w:sz="4" w:space="0" w:color="auto"/>
            </w:tcBorders>
            <w:shd w:val="clear" w:color="auto" w:fill="FFFFFF"/>
            <w:vAlign w:val="center"/>
          </w:tcPr>
          <w:p w:rsidR="00B61FDD" w:rsidRPr="00FE04D3" w:rsidRDefault="00B61FDD" w:rsidP="00B61FDD">
            <w:pPr>
              <w:spacing w:after="0" w:line="240" w:lineRule="auto"/>
              <w:jc w:val="center"/>
              <w:rPr>
                <w:rFonts w:ascii="Times New Roman" w:hAnsi="Times New Roman" w:cs="Times New Roman"/>
              </w:rPr>
            </w:pPr>
          </w:p>
        </w:tc>
      </w:tr>
      <w:tr w:rsidR="00B61FDD" w:rsidRPr="00FE04D3" w:rsidTr="00B61FDD">
        <w:trPr>
          <w:trHeight w:hRule="exact" w:val="288"/>
        </w:trPr>
        <w:tc>
          <w:tcPr>
            <w:tcW w:w="2165"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w:t>
            </w:r>
          </w:p>
        </w:tc>
        <w:tc>
          <w:tcPr>
            <w:tcW w:w="1387"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2</w:t>
            </w:r>
          </w:p>
        </w:tc>
        <w:tc>
          <w:tcPr>
            <w:tcW w:w="955"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3</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4</w:t>
            </w:r>
          </w:p>
        </w:tc>
        <w:tc>
          <w:tcPr>
            <w:tcW w:w="1152"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5</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6</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7</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8</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9</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10</w:t>
            </w:r>
          </w:p>
        </w:tc>
        <w:tc>
          <w:tcPr>
            <w:tcW w:w="1147"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11</w:t>
            </w:r>
          </w:p>
        </w:tc>
        <w:tc>
          <w:tcPr>
            <w:tcW w:w="1099" w:type="dxa"/>
            <w:tcBorders>
              <w:top w:val="single" w:sz="4" w:space="0" w:color="auto"/>
              <w:left w:val="single" w:sz="4" w:space="0" w:color="auto"/>
              <w:righ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12</w:t>
            </w:r>
          </w:p>
        </w:tc>
      </w:tr>
      <w:tr w:rsidR="00B61FDD" w:rsidRPr="00FE04D3" w:rsidTr="00B61FDD">
        <w:trPr>
          <w:trHeight w:hRule="exact" w:val="1666"/>
        </w:trPr>
        <w:tc>
          <w:tcPr>
            <w:tcW w:w="2165" w:type="dxa"/>
            <w:vMerge w:val="restart"/>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jc w:val="left"/>
              <w:rPr>
                <w:sz w:val="22"/>
                <w:szCs w:val="22"/>
              </w:rPr>
            </w:pPr>
            <w:r w:rsidRPr="00FE04D3">
              <w:rPr>
                <w:rStyle w:val="265pt"/>
                <w:sz w:val="22"/>
                <w:szCs w:val="22"/>
              </w:rPr>
              <w:t xml:space="preserve">Черноольховые насаждения чистые и с долей других </w:t>
            </w:r>
            <w:proofErr w:type="spellStart"/>
            <w:r w:rsidRPr="00FE04D3">
              <w:rPr>
                <w:rStyle w:val="265pt"/>
                <w:sz w:val="22"/>
                <w:szCs w:val="22"/>
              </w:rPr>
              <w:t>мягколиственных</w:t>
            </w:r>
            <w:proofErr w:type="spellEnd"/>
            <w:r w:rsidRPr="00FE04D3">
              <w:rPr>
                <w:rStyle w:val="265pt"/>
                <w:sz w:val="22"/>
                <w:szCs w:val="22"/>
              </w:rPr>
              <w:t xml:space="preserve"> пород в составе</w:t>
            </w:r>
          </w:p>
        </w:tc>
        <w:tc>
          <w:tcPr>
            <w:tcW w:w="138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Черноольша</w:t>
            </w:r>
            <w:proofErr w:type="spellEnd"/>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тники</w:t>
            </w:r>
            <w:proofErr w:type="spellEnd"/>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приручейно</w:t>
            </w:r>
            <w:proofErr w:type="spellEnd"/>
            <w:r w:rsidRPr="00FE04D3">
              <w:rPr>
                <w:rStyle w:val="265pt"/>
                <w:sz w:val="22"/>
                <w:szCs w:val="22"/>
              </w:rPr>
              <w:t>-</w:t>
            </w:r>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крупнотравн</w:t>
            </w:r>
            <w:proofErr w:type="spellEnd"/>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ые</w:t>
            </w:r>
            <w:proofErr w:type="spellEnd"/>
          </w:p>
          <w:p w:rsidR="00B61FDD" w:rsidRPr="00FE04D3" w:rsidRDefault="00B61FDD" w:rsidP="00B61FDD">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p>
        </w:tc>
        <w:tc>
          <w:tcPr>
            <w:tcW w:w="955"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ind w:left="-18" w:firstLine="18"/>
              <w:rPr>
                <w:sz w:val="22"/>
                <w:szCs w:val="22"/>
              </w:rPr>
            </w:pPr>
            <w:r w:rsidRPr="00FE04D3">
              <w:rPr>
                <w:rStyle w:val="265pt"/>
                <w:sz w:val="22"/>
                <w:szCs w:val="22"/>
              </w:rPr>
              <w:t>10-15</w:t>
            </w:r>
          </w:p>
        </w:tc>
        <w:tc>
          <w:tcPr>
            <w:tcW w:w="1147" w:type="dxa"/>
            <w:tcBorders>
              <w:top w:val="single" w:sz="4" w:space="0" w:color="auto"/>
              <w:left w:val="single" w:sz="4" w:space="0" w:color="auto"/>
            </w:tcBorders>
            <w:shd w:val="clear" w:color="auto" w:fill="FFFFFF"/>
          </w:tcPr>
          <w:p w:rsidR="00B61FDD" w:rsidRPr="00FE04D3" w:rsidRDefault="00B61FDD" w:rsidP="00B61FDD">
            <w:pPr>
              <w:spacing w:after="0" w:line="240" w:lineRule="auto"/>
              <w:jc w:val="center"/>
              <w:rPr>
                <w:rFonts w:ascii="Times New Roman" w:hAnsi="Times New Roman" w:cs="Times New Roman"/>
              </w:rPr>
            </w:pPr>
          </w:p>
        </w:tc>
        <w:tc>
          <w:tcPr>
            <w:tcW w:w="1152" w:type="dxa"/>
            <w:tcBorders>
              <w:top w:val="single" w:sz="4" w:space="0" w:color="auto"/>
              <w:left w:val="single" w:sz="4" w:space="0" w:color="auto"/>
            </w:tcBorders>
            <w:shd w:val="clear" w:color="auto" w:fill="FFFFFF"/>
          </w:tcPr>
          <w:p w:rsidR="00B61FDD" w:rsidRPr="00FE04D3" w:rsidRDefault="00B61FDD" w:rsidP="00B61FDD">
            <w:pPr>
              <w:spacing w:after="0" w:line="240" w:lineRule="auto"/>
              <w:jc w:val="center"/>
              <w:rPr>
                <w:rFonts w:ascii="Times New Roman" w:hAnsi="Times New Roman" w:cs="Times New Roman"/>
              </w:rPr>
            </w:pPr>
          </w:p>
        </w:tc>
        <w:tc>
          <w:tcPr>
            <w:tcW w:w="114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tc>
        <w:tc>
          <w:tcPr>
            <w:tcW w:w="114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ind w:left="300"/>
              <w:rPr>
                <w:sz w:val="22"/>
                <w:szCs w:val="22"/>
              </w:rPr>
            </w:pPr>
            <w:r w:rsidRPr="00FE04D3">
              <w:rPr>
                <w:rStyle w:val="265pt"/>
                <w:sz w:val="22"/>
                <w:szCs w:val="22"/>
              </w:rPr>
              <w:t>20-30</w:t>
            </w:r>
          </w:p>
        </w:tc>
        <w:tc>
          <w:tcPr>
            <w:tcW w:w="114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tc>
        <w:tc>
          <w:tcPr>
            <w:tcW w:w="114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ind w:left="320"/>
              <w:rPr>
                <w:sz w:val="22"/>
                <w:szCs w:val="22"/>
              </w:rPr>
            </w:pPr>
            <w:r w:rsidRPr="00FE04D3">
              <w:rPr>
                <w:rStyle w:val="265pt"/>
                <w:sz w:val="22"/>
                <w:szCs w:val="22"/>
              </w:rPr>
              <w:t>20-25</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8-10</w:t>
            </w:r>
          </w:p>
        </w:tc>
        <w:tc>
          <w:tcPr>
            <w:tcW w:w="114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&gt;0,8</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tc>
        <w:tc>
          <w:tcPr>
            <w:tcW w:w="114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15-25</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10-15</w:t>
            </w:r>
          </w:p>
        </w:tc>
        <w:tc>
          <w:tcPr>
            <w:tcW w:w="1099" w:type="dxa"/>
            <w:tcBorders>
              <w:top w:val="single" w:sz="4" w:space="0" w:color="auto"/>
              <w:left w:val="single" w:sz="4" w:space="0" w:color="auto"/>
              <w:righ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 xml:space="preserve">(7-10) </w:t>
            </w:r>
            <w:proofErr w:type="spellStart"/>
            <w:r w:rsidRPr="00FE04D3">
              <w:rPr>
                <w:rStyle w:val="265pt"/>
                <w:sz w:val="22"/>
                <w:szCs w:val="22"/>
              </w:rPr>
              <w:t>Олч</w:t>
            </w:r>
            <w:proofErr w:type="spellEnd"/>
            <w:r w:rsidRPr="00FE04D3">
              <w:rPr>
                <w:rStyle w:val="265pt"/>
                <w:sz w:val="22"/>
                <w:szCs w:val="22"/>
              </w:rPr>
              <w:t xml:space="preserve"> (0-3) Е, Д,</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др.</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породы</w:t>
            </w:r>
          </w:p>
        </w:tc>
      </w:tr>
      <w:tr w:rsidR="00B61FDD" w:rsidRPr="00FE04D3" w:rsidTr="00B61FDD">
        <w:trPr>
          <w:trHeight w:hRule="exact" w:val="1666"/>
        </w:trPr>
        <w:tc>
          <w:tcPr>
            <w:tcW w:w="2165" w:type="dxa"/>
            <w:vMerge/>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8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Черноольша</w:t>
            </w:r>
            <w:proofErr w:type="spellEnd"/>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тники</w:t>
            </w:r>
            <w:proofErr w:type="spellEnd"/>
          </w:p>
          <w:p w:rsidR="00B61FDD" w:rsidRPr="00FE04D3" w:rsidRDefault="00B61FDD" w:rsidP="00B61FDD">
            <w:pPr>
              <w:pStyle w:val="20"/>
              <w:shd w:val="clear" w:color="auto" w:fill="auto"/>
              <w:spacing w:after="0" w:line="240" w:lineRule="auto"/>
              <w:ind w:left="260"/>
              <w:rPr>
                <w:sz w:val="22"/>
                <w:szCs w:val="22"/>
              </w:rPr>
            </w:pPr>
            <w:r w:rsidRPr="00FE04D3">
              <w:rPr>
                <w:rStyle w:val="265pt"/>
                <w:sz w:val="22"/>
                <w:szCs w:val="22"/>
              </w:rPr>
              <w:t>болотно-</w:t>
            </w:r>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крупнотравн</w:t>
            </w:r>
            <w:proofErr w:type="spellEnd"/>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ые</w:t>
            </w:r>
            <w:proofErr w:type="spellEnd"/>
          </w:p>
          <w:p w:rsidR="00B61FDD" w:rsidRPr="00FE04D3" w:rsidRDefault="00B61FDD" w:rsidP="00B61FDD">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III</w:t>
            </w: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p>
        </w:tc>
        <w:tc>
          <w:tcPr>
            <w:tcW w:w="955"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ind w:left="-18" w:firstLine="18"/>
              <w:rPr>
                <w:sz w:val="22"/>
                <w:szCs w:val="22"/>
              </w:rPr>
            </w:pPr>
            <w:r w:rsidRPr="00FE04D3">
              <w:rPr>
                <w:rStyle w:val="265pt"/>
                <w:sz w:val="22"/>
                <w:szCs w:val="22"/>
              </w:rPr>
              <w:t>10-15</w:t>
            </w:r>
          </w:p>
        </w:tc>
        <w:tc>
          <w:tcPr>
            <w:tcW w:w="1147" w:type="dxa"/>
            <w:tcBorders>
              <w:top w:val="single" w:sz="4" w:space="0" w:color="auto"/>
              <w:left w:val="single" w:sz="4" w:space="0" w:color="auto"/>
            </w:tcBorders>
            <w:shd w:val="clear" w:color="auto" w:fill="FFFFFF"/>
          </w:tcPr>
          <w:p w:rsidR="00B61FDD" w:rsidRPr="00FE04D3" w:rsidRDefault="00B61FDD" w:rsidP="00B61FDD">
            <w:pPr>
              <w:spacing w:after="0" w:line="240" w:lineRule="auto"/>
              <w:jc w:val="center"/>
              <w:rPr>
                <w:rFonts w:ascii="Times New Roman" w:hAnsi="Times New Roman" w:cs="Times New Roman"/>
              </w:rPr>
            </w:pPr>
          </w:p>
        </w:tc>
        <w:tc>
          <w:tcPr>
            <w:tcW w:w="1152" w:type="dxa"/>
            <w:tcBorders>
              <w:top w:val="single" w:sz="4" w:space="0" w:color="auto"/>
              <w:left w:val="single" w:sz="4" w:space="0" w:color="auto"/>
            </w:tcBorders>
            <w:shd w:val="clear" w:color="auto" w:fill="FFFFFF"/>
          </w:tcPr>
          <w:p w:rsidR="00B61FDD" w:rsidRPr="00FE04D3" w:rsidRDefault="00B61FDD" w:rsidP="00B61FDD">
            <w:pPr>
              <w:spacing w:after="0" w:line="240" w:lineRule="auto"/>
              <w:jc w:val="center"/>
              <w:rPr>
                <w:rFonts w:ascii="Times New Roman" w:hAnsi="Times New Roman" w:cs="Times New Roman"/>
              </w:rPr>
            </w:pPr>
          </w:p>
        </w:tc>
        <w:tc>
          <w:tcPr>
            <w:tcW w:w="114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tc>
        <w:tc>
          <w:tcPr>
            <w:tcW w:w="114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20-25</w:t>
            </w:r>
          </w:p>
        </w:tc>
        <w:tc>
          <w:tcPr>
            <w:tcW w:w="114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tc>
        <w:tc>
          <w:tcPr>
            <w:tcW w:w="114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ind w:left="320"/>
              <w:rPr>
                <w:sz w:val="22"/>
                <w:szCs w:val="22"/>
              </w:rPr>
            </w:pPr>
            <w:r w:rsidRPr="00FE04D3">
              <w:rPr>
                <w:rStyle w:val="265pt"/>
                <w:sz w:val="22"/>
                <w:szCs w:val="22"/>
              </w:rPr>
              <w:t>20-25</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8-10</w:t>
            </w:r>
          </w:p>
        </w:tc>
        <w:tc>
          <w:tcPr>
            <w:tcW w:w="114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&gt;0,8</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tc>
        <w:tc>
          <w:tcPr>
            <w:tcW w:w="1147" w:type="dxa"/>
            <w:tcBorders>
              <w:top w:val="single" w:sz="4" w:space="0" w:color="auto"/>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15-25</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10-15</w:t>
            </w:r>
          </w:p>
        </w:tc>
        <w:tc>
          <w:tcPr>
            <w:tcW w:w="1099" w:type="dxa"/>
            <w:tcBorders>
              <w:top w:val="single" w:sz="4" w:space="0" w:color="auto"/>
              <w:left w:val="single" w:sz="4" w:space="0" w:color="auto"/>
              <w:righ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 xml:space="preserve">10 </w:t>
            </w:r>
            <w:proofErr w:type="spellStart"/>
            <w:r w:rsidRPr="00FE04D3">
              <w:rPr>
                <w:rStyle w:val="265pt"/>
                <w:sz w:val="22"/>
                <w:szCs w:val="22"/>
              </w:rPr>
              <w:t>Олч</w:t>
            </w:r>
            <w:proofErr w:type="spellEnd"/>
            <w:r w:rsidRPr="00FE04D3">
              <w:rPr>
                <w:rStyle w:val="265pt"/>
                <w:sz w:val="22"/>
                <w:szCs w:val="22"/>
              </w:rPr>
              <w:t xml:space="preserve"> ед. др. породы</w:t>
            </w:r>
          </w:p>
        </w:tc>
      </w:tr>
      <w:tr w:rsidR="00B61FDD" w:rsidRPr="00FE04D3" w:rsidTr="00B61FDD">
        <w:trPr>
          <w:trHeight w:hRule="exact" w:val="1944"/>
        </w:trPr>
        <w:tc>
          <w:tcPr>
            <w:tcW w:w="2165" w:type="dxa"/>
            <w:tcBorders>
              <w:top w:val="single" w:sz="4" w:space="0" w:color="auto"/>
              <w:left w:val="single" w:sz="4" w:space="0" w:color="auto"/>
              <w:bottom w:val="single" w:sz="4" w:space="0" w:color="auto"/>
            </w:tcBorders>
            <w:shd w:val="clear" w:color="auto" w:fill="FFFFFF"/>
          </w:tcPr>
          <w:p w:rsidR="00B61FDD" w:rsidRPr="00FE04D3" w:rsidRDefault="00B61FDD" w:rsidP="00B61FDD">
            <w:pPr>
              <w:pStyle w:val="20"/>
              <w:shd w:val="clear" w:color="auto" w:fill="auto"/>
              <w:spacing w:after="0" w:line="240" w:lineRule="auto"/>
              <w:jc w:val="left"/>
              <w:rPr>
                <w:sz w:val="22"/>
                <w:szCs w:val="22"/>
              </w:rPr>
            </w:pPr>
            <w:r w:rsidRPr="00FE04D3">
              <w:rPr>
                <w:rStyle w:val="265pt"/>
                <w:sz w:val="22"/>
                <w:szCs w:val="22"/>
              </w:rPr>
              <w:lastRenderedPageBreak/>
              <w:t>Смешанные насаждения с преобладанием ольхи чёрной и долей в составе других ценных пород</w:t>
            </w:r>
          </w:p>
        </w:tc>
        <w:tc>
          <w:tcPr>
            <w:tcW w:w="1387" w:type="dxa"/>
            <w:tcBorders>
              <w:top w:val="single" w:sz="4" w:space="0" w:color="auto"/>
              <w:left w:val="single" w:sz="4" w:space="0" w:color="auto"/>
              <w:bottom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Черноольша</w:t>
            </w:r>
            <w:proofErr w:type="spellEnd"/>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тники</w:t>
            </w:r>
            <w:proofErr w:type="spellEnd"/>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приручейно</w:t>
            </w:r>
            <w:proofErr w:type="spellEnd"/>
            <w:r w:rsidRPr="00FE04D3">
              <w:rPr>
                <w:rStyle w:val="265pt"/>
                <w:sz w:val="22"/>
                <w:szCs w:val="22"/>
              </w:rPr>
              <w:t>-</w:t>
            </w:r>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крупнотравн</w:t>
            </w:r>
            <w:proofErr w:type="spellEnd"/>
          </w:p>
          <w:p w:rsidR="00B61FDD" w:rsidRPr="00FE04D3" w:rsidRDefault="00B61FDD" w:rsidP="00B61FDD">
            <w:pPr>
              <w:pStyle w:val="20"/>
              <w:shd w:val="clear" w:color="auto" w:fill="auto"/>
              <w:spacing w:after="0" w:line="240" w:lineRule="auto"/>
              <w:rPr>
                <w:sz w:val="22"/>
                <w:szCs w:val="22"/>
              </w:rPr>
            </w:pPr>
            <w:proofErr w:type="spellStart"/>
            <w:r w:rsidRPr="00FE04D3">
              <w:rPr>
                <w:rStyle w:val="265pt"/>
                <w:sz w:val="22"/>
                <w:szCs w:val="22"/>
              </w:rPr>
              <w:t>ые</w:t>
            </w:r>
            <w:proofErr w:type="spellEnd"/>
          </w:p>
          <w:p w:rsidR="00B61FDD" w:rsidRPr="00FE04D3" w:rsidRDefault="00B61FDD" w:rsidP="00B61FDD">
            <w:pPr>
              <w:pStyle w:val="20"/>
              <w:shd w:val="clear" w:color="auto" w:fill="auto"/>
              <w:spacing w:after="0" w:line="240" w:lineRule="auto"/>
              <w:rPr>
                <w:sz w:val="22"/>
                <w:szCs w:val="22"/>
              </w:rPr>
            </w:pPr>
            <w:r w:rsidRPr="00FE04D3">
              <w:rPr>
                <w:rStyle w:val="265pt"/>
                <w:sz w:val="22"/>
                <w:szCs w:val="22"/>
                <w:lang w:bidi="en-US"/>
              </w:rPr>
              <w:t>(</w:t>
            </w:r>
            <w:r w:rsidRPr="00FE04D3">
              <w:rPr>
                <w:rStyle w:val="265pt"/>
                <w:sz w:val="22"/>
                <w:szCs w:val="22"/>
                <w:lang w:val="en-US" w:bidi="en-US"/>
              </w:rPr>
              <w:t>II</w:t>
            </w:r>
            <w:r w:rsidRPr="00FE04D3">
              <w:rPr>
                <w:rStyle w:val="265pt"/>
                <w:sz w:val="22"/>
                <w:szCs w:val="22"/>
                <w:lang w:bidi="en-US"/>
              </w:rPr>
              <w:t>-</w:t>
            </w:r>
            <w:r w:rsidRPr="00FE04D3">
              <w:rPr>
                <w:rStyle w:val="265pt"/>
                <w:sz w:val="22"/>
                <w:szCs w:val="22"/>
                <w:lang w:val="en-US" w:bidi="en-US"/>
              </w:rPr>
              <w:t>I</w:t>
            </w:r>
            <w:r w:rsidRPr="00FE04D3">
              <w:rPr>
                <w:rStyle w:val="265pt"/>
                <w:sz w:val="22"/>
                <w:szCs w:val="22"/>
                <w:lang w:bidi="en-US"/>
              </w:rPr>
              <w:t>)</w:t>
            </w:r>
          </w:p>
        </w:tc>
        <w:tc>
          <w:tcPr>
            <w:tcW w:w="955" w:type="dxa"/>
            <w:tcBorders>
              <w:top w:val="single" w:sz="4" w:space="0" w:color="auto"/>
              <w:left w:val="single" w:sz="4" w:space="0" w:color="auto"/>
              <w:bottom w:val="single" w:sz="4" w:space="0" w:color="auto"/>
            </w:tcBorders>
            <w:shd w:val="clear" w:color="auto" w:fill="FFFFFF"/>
          </w:tcPr>
          <w:p w:rsidR="00B61FDD" w:rsidRPr="00FE04D3" w:rsidRDefault="00B61FDD" w:rsidP="00B61FDD">
            <w:pPr>
              <w:pStyle w:val="20"/>
              <w:shd w:val="clear" w:color="auto" w:fill="auto"/>
              <w:spacing w:after="0" w:line="240" w:lineRule="auto"/>
              <w:ind w:left="-18" w:firstLine="18"/>
              <w:rPr>
                <w:sz w:val="22"/>
                <w:szCs w:val="22"/>
              </w:rPr>
            </w:pPr>
            <w:r w:rsidRPr="00FE04D3">
              <w:rPr>
                <w:rStyle w:val="265pt"/>
                <w:sz w:val="22"/>
                <w:szCs w:val="22"/>
              </w:rPr>
              <w:t>8-10</w:t>
            </w:r>
          </w:p>
        </w:tc>
        <w:tc>
          <w:tcPr>
            <w:tcW w:w="1147" w:type="dxa"/>
            <w:tcBorders>
              <w:top w:val="single" w:sz="4" w:space="0" w:color="auto"/>
              <w:left w:val="single" w:sz="4" w:space="0" w:color="auto"/>
              <w:bottom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0,6</w:t>
            </w:r>
          </w:p>
        </w:tc>
        <w:tc>
          <w:tcPr>
            <w:tcW w:w="1152" w:type="dxa"/>
            <w:tcBorders>
              <w:top w:val="single" w:sz="4" w:space="0" w:color="auto"/>
              <w:left w:val="single" w:sz="4" w:space="0" w:color="auto"/>
              <w:bottom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25-35</w:t>
            </w:r>
          </w:p>
        </w:tc>
        <w:tc>
          <w:tcPr>
            <w:tcW w:w="1147" w:type="dxa"/>
            <w:tcBorders>
              <w:top w:val="single" w:sz="4" w:space="0" w:color="auto"/>
              <w:left w:val="single" w:sz="4" w:space="0" w:color="auto"/>
              <w:bottom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0,6</w:t>
            </w:r>
          </w:p>
        </w:tc>
        <w:tc>
          <w:tcPr>
            <w:tcW w:w="1147" w:type="dxa"/>
            <w:tcBorders>
              <w:top w:val="single" w:sz="4" w:space="0" w:color="auto"/>
              <w:left w:val="single" w:sz="4" w:space="0" w:color="auto"/>
              <w:bottom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25-35</w:t>
            </w:r>
          </w:p>
        </w:tc>
        <w:tc>
          <w:tcPr>
            <w:tcW w:w="1147" w:type="dxa"/>
            <w:tcBorders>
              <w:top w:val="single" w:sz="4" w:space="0" w:color="auto"/>
              <w:left w:val="single" w:sz="4" w:space="0" w:color="auto"/>
              <w:bottom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0,6</w:t>
            </w:r>
          </w:p>
        </w:tc>
        <w:tc>
          <w:tcPr>
            <w:tcW w:w="1147" w:type="dxa"/>
            <w:tcBorders>
              <w:top w:val="single" w:sz="4" w:space="0" w:color="auto"/>
              <w:left w:val="single" w:sz="4" w:space="0" w:color="auto"/>
              <w:bottom w:val="single" w:sz="4" w:space="0" w:color="auto"/>
            </w:tcBorders>
            <w:shd w:val="clear" w:color="auto" w:fill="FFFFFF"/>
          </w:tcPr>
          <w:p w:rsidR="00B61FDD" w:rsidRPr="00FE04D3" w:rsidRDefault="00B61FDD" w:rsidP="00B61FDD">
            <w:pPr>
              <w:pStyle w:val="20"/>
              <w:shd w:val="clear" w:color="auto" w:fill="auto"/>
              <w:spacing w:after="0" w:line="240" w:lineRule="auto"/>
              <w:ind w:left="320"/>
              <w:rPr>
                <w:sz w:val="22"/>
                <w:szCs w:val="22"/>
              </w:rPr>
            </w:pPr>
            <w:r w:rsidRPr="00FE04D3">
              <w:rPr>
                <w:rStyle w:val="265pt"/>
                <w:sz w:val="22"/>
                <w:szCs w:val="22"/>
              </w:rPr>
              <w:t>20-30</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8-10</w:t>
            </w:r>
          </w:p>
        </w:tc>
        <w:tc>
          <w:tcPr>
            <w:tcW w:w="1147" w:type="dxa"/>
            <w:tcBorders>
              <w:top w:val="single" w:sz="4" w:space="0" w:color="auto"/>
              <w:left w:val="single" w:sz="4" w:space="0" w:color="auto"/>
              <w:bottom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tc>
        <w:tc>
          <w:tcPr>
            <w:tcW w:w="1147" w:type="dxa"/>
            <w:tcBorders>
              <w:top w:val="single" w:sz="4" w:space="0" w:color="auto"/>
              <w:left w:val="single" w:sz="4" w:space="0" w:color="auto"/>
              <w:bottom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20-25</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10-15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 xml:space="preserve">(6-8) </w:t>
            </w:r>
            <w:proofErr w:type="spellStart"/>
            <w:r w:rsidRPr="00FE04D3">
              <w:rPr>
                <w:rStyle w:val="265pt"/>
                <w:sz w:val="22"/>
                <w:szCs w:val="22"/>
              </w:rPr>
              <w:t>Олч</w:t>
            </w:r>
            <w:proofErr w:type="spellEnd"/>
            <w:r w:rsidRPr="00FE04D3">
              <w:rPr>
                <w:rStyle w:val="265pt"/>
                <w:sz w:val="22"/>
                <w:szCs w:val="22"/>
              </w:rPr>
              <w:t xml:space="preserve"> (2-4) Е, Д, др.</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породы</w:t>
            </w:r>
          </w:p>
        </w:tc>
      </w:tr>
    </w:tbl>
    <w:p w:rsidR="00B61FDD" w:rsidRPr="00FE04D3" w:rsidRDefault="00B61FDD" w:rsidP="00B61FDD">
      <w:pPr>
        <w:pStyle w:val="45"/>
        <w:shd w:val="clear" w:color="auto" w:fill="auto"/>
        <w:spacing w:after="0" w:line="374" w:lineRule="exact"/>
      </w:pPr>
    </w:p>
    <w:p w:rsidR="00B61FDD" w:rsidRPr="00FE04D3" w:rsidRDefault="00B61FDD" w:rsidP="00B61FDD">
      <w:pPr>
        <w:pStyle w:val="45"/>
        <w:shd w:val="clear" w:color="auto" w:fill="auto"/>
        <w:spacing w:after="0" w:line="374" w:lineRule="exact"/>
        <w:ind w:firstLine="708"/>
        <w:jc w:val="both"/>
        <w:rPr>
          <w:bCs/>
          <w:color w:val="000000"/>
        </w:rPr>
      </w:pPr>
      <w:r w:rsidRPr="00FE04D3">
        <w:rPr>
          <w:bCs/>
          <w:color w:val="000000"/>
        </w:rPr>
        <w:t>Исходный состав в графе 1 для всех видов рубок, проводимых в целях ухода за лесными насаждениями - от рубок осветления до проходных рубок. Максимальный процент интенсивности рубок приведён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B61FDD" w:rsidRPr="00FE04D3" w:rsidRDefault="00B61FDD" w:rsidP="00B61FDD">
      <w:pPr>
        <w:pStyle w:val="45"/>
        <w:shd w:val="clear" w:color="auto" w:fill="auto"/>
        <w:spacing w:after="0" w:line="374" w:lineRule="exact"/>
        <w:ind w:firstLine="708"/>
        <w:jc w:val="both"/>
        <w:rPr>
          <w:bCs/>
          <w:color w:val="000000"/>
        </w:rPr>
      </w:pPr>
    </w:p>
    <w:p w:rsidR="00B61FDD" w:rsidRPr="00FE04D3" w:rsidRDefault="00B61FDD" w:rsidP="00B61FDD">
      <w:pPr>
        <w:autoSpaceDE w:val="0"/>
        <w:autoSpaceDN w:val="0"/>
        <w:adjustRightInd w:val="0"/>
        <w:spacing w:after="0" w:line="240" w:lineRule="auto"/>
        <w:jc w:val="center"/>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Нормативы рубок, проводимых в целях ухода за лесными насаждениями в тополёвых и ветловых насаждениях лесостепного района европейской части Российской Федерации</w:t>
      </w:r>
    </w:p>
    <w:p w:rsidR="00B61FDD" w:rsidRPr="00FE04D3" w:rsidRDefault="00B61FDD" w:rsidP="00B61FDD">
      <w:pPr>
        <w:pStyle w:val="45"/>
        <w:shd w:val="clear" w:color="auto" w:fill="auto"/>
        <w:spacing w:after="0" w:line="374" w:lineRule="exact"/>
        <w:jc w:val="both"/>
      </w:pPr>
    </w:p>
    <w:tbl>
      <w:tblPr>
        <w:tblW w:w="14948" w:type="dxa"/>
        <w:tblInd w:w="10" w:type="dxa"/>
        <w:tblLayout w:type="fixed"/>
        <w:tblCellMar>
          <w:left w:w="10" w:type="dxa"/>
          <w:right w:w="10" w:type="dxa"/>
        </w:tblCellMar>
        <w:tblLook w:val="04A0" w:firstRow="1" w:lastRow="0" w:firstColumn="1" w:lastColumn="0" w:noHBand="0" w:noVBand="1"/>
      </w:tblPr>
      <w:tblGrid>
        <w:gridCol w:w="2702"/>
        <w:gridCol w:w="1262"/>
        <w:gridCol w:w="1349"/>
        <w:gridCol w:w="1349"/>
        <w:gridCol w:w="1349"/>
        <w:gridCol w:w="1354"/>
        <w:gridCol w:w="1349"/>
        <w:gridCol w:w="1349"/>
        <w:gridCol w:w="1349"/>
        <w:gridCol w:w="1536"/>
      </w:tblGrid>
      <w:tr w:rsidR="00B61FDD" w:rsidRPr="00FE04D3" w:rsidTr="00B61FDD">
        <w:trPr>
          <w:trHeight w:hRule="exact" w:val="283"/>
        </w:trPr>
        <w:tc>
          <w:tcPr>
            <w:tcW w:w="2702" w:type="dxa"/>
            <w:vMerge w:val="restart"/>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Группы лесных насаждений</w:t>
            </w:r>
          </w:p>
        </w:tc>
        <w:tc>
          <w:tcPr>
            <w:tcW w:w="1262" w:type="dxa"/>
            <w:vMerge w:val="restart"/>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ind w:left="220"/>
              <w:jc w:val="left"/>
              <w:rPr>
                <w:sz w:val="22"/>
                <w:szCs w:val="22"/>
              </w:rPr>
            </w:pPr>
            <w:r w:rsidRPr="00FE04D3">
              <w:rPr>
                <w:rStyle w:val="265pt"/>
                <w:sz w:val="22"/>
                <w:szCs w:val="22"/>
              </w:rPr>
              <w:t>Возраст</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начала</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ухода,</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лет</w:t>
            </w:r>
          </w:p>
        </w:tc>
        <w:tc>
          <w:tcPr>
            <w:tcW w:w="2698" w:type="dxa"/>
            <w:gridSpan w:val="2"/>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Рубки осветления</w:t>
            </w:r>
          </w:p>
        </w:tc>
        <w:tc>
          <w:tcPr>
            <w:tcW w:w="2703" w:type="dxa"/>
            <w:gridSpan w:val="2"/>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Рубки прочистки</w:t>
            </w:r>
          </w:p>
        </w:tc>
        <w:tc>
          <w:tcPr>
            <w:tcW w:w="2698" w:type="dxa"/>
            <w:gridSpan w:val="2"/>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ind w:left="260"/>
              <w:jc w:val="left"/>
              <w:rPr>
                <w:sz w:val="22"/>
                <w:szCs w:val="22"/>
              </w:rPr>
            </w:pPr>
            <w:r w:rsidRPr="00FE04D3">
              <w:rPr>
                <w:rStyle w:val="265pt"/>
                <w:sz w:val="22"/>
                <w:szCs w:val="22"/>
              </w:rPr>
              <w:t>Рубки прореживания</w:t>
            </w:r>
          </w:p>
        </w:tc>
        <w:tc>
          <w:tcPr>
            <w:tcW w:w="2885" w:type="dxa"/>
            <w:gridSpan w:val="2"/>
            <w:tcBorders>
              <w:top w:val="single" w:sz="4" w:space="0" w:color="auto"/>
              <w:left w:val="single" w:sz="4" w:space="0" w:color="auto"/>
              <w:righ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Проходные рубки</w:t>
            </w:r>
          </w:p>
        </w:tc>
      </w:tr>
      <w:tr w:rsidR="00B61FDD" w:rsidRPr="00FE04D3" w:rsidTr="00B61FDD">
        <w:trPr>
          <w:trHeight w:hRule="exact" w:val="1397"/>
        </w:trPr>
        <w:tc>
          <w:tcPr>
            <w:tcW w:w="2702" w:type="dxa"/>
            <w:vMerge/>
            <w:tcBorders>
              <w:left w:val="single" w:sz="4" w:space="0" w:color="auto"/>
            </w:tcBorders>
            <w:shd w:val="clear" w:color="auto" w:fill="FFFFFF"/>
            <w:vAlign w:val="center"/>
          </w:tcPr>
          <w:p w:rsidR="00B61FDD" w:rsidRPr="00FE04D3" w:rsidRDefault="00B61FDD" w:rsidP="00B61FDD">
            <w:pPr>
              <w:spacing w:after="0" w:line="240" w:lineRule="auto"/>
              <w:rPr>
                <w:rFonts w:ascii="Times New Roman" w:hAnsi="Times New Roman" w:cs="Times New Roman"/>
              </w:rPr>
            </w:pPr>
          </w:p>
        </w:tc>
        <w:tc>
          <w:tcPr>
            <w:tcW w:w="1262" w:type="dxa"/>
            <w:vMerge/>
            <w:tcBorders>
              <w:left w:val="single" w:sz="4" w:space="0" w:color="auto"/>
            </w:tcBorders>
            <w:shd w:val="clear" w:color="auto" w:fill="FFFFFF"/>
            <w:vAlign w:val="center"/>
          </w:tcPr>
          <w:p w:rsidR="00B61FDD" w:rsidRPr="00FE04D3" w:rsidRDefault="00B61FDD" w:rsidP="00B61FDD">
            <w:pPr>
              <w:spacing w:after="0" w:line="240" w:lineRule="auto"/>
              <w:rPr>
                <w:rFonts w:ascii="Times New Roman" w:hAnsi="Times New Roman" w:cs="Times New Roman"/>
              </w:rPr>
            </w:pP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jc w:val="left"/>
              <w:rPr>
                <w:sz w:val="22"/>
                <w:szCs w:val="22"/>
              </w:rPr>
            </w:pPr>
            <w:r w:rsidRPr="00FE04D3">
              <w:rPr>
                <w:rStyle w:val="265pt"/>
                <w:sz w:val="22"/>
                <w:szCs w:val="22"/>
              </w:rPr>
              <w:t>минимальна</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я</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сомкнутость крон до ухода</w:t>
            </w:r>
          </w:p>
        </w:tc>
        <w:tc>
          <w:tcPr>
            <w:tcW w:w="1349" w:type="dxa"/>
            <w:vMerge w:val="restart"/>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proofErr w:type="spellStart"/>
            <w:proofErr w:type="gramStart"/>
            <w:r w:rsidRPr="00FE04D3">
              <w:rPr>
                <w:rStyle w:val="265pt"/>
                <w:sz w:val="22"/>
                <w:szCs w:val="22"/>
              </w:rPr>
              <w:t>интенсивнос</w:t>
            </w:r>
            <w:proofErr w:type="spellEnd"/>
            <w:r w:rsidRPr="00FE04D3">
              <w:rPr>
                <w:rStyle w:val="265pt"/>
                <w:sz w:val="22"/>
                <w:szCs w:val="22"/>
              </w:rPr>
              <w:t xml:space="preserve"> </w:t>
            </w:r>
            <w:proofErr w:type="spellStart"/>
            <w:r w:rsidRPr="00FE04D3">
              <w:rPr>
                <w:rStyle w:val="265pt"/>
                <w:sz w:val="22"/>
                <w:szCs w:val="22"/>
              </w:rPr>
              <w:t>ть</w:t>
            </w:r>
            <w:proofErr w:type="spellEnd"/>
            <w:proofErr w:type="gramEnd"/>
            <w:r w:rsidRPr="00FE04D3">
              <w:rPr>
                <w:rStyle w:val="265pt"/>
                <w:sz w:val="22"/>
                <w:szCs w:val="22"/>
              </w:rPr>
              <w:t xml:space="preserve"> рубки, % по запасу</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jc w:val="left"/>
              <w:rPr>
                <w:sz w:val="22"/>
                <w:szCs w:val="22"/>
              </w:rPr>
            </w:pPr>
            <w:r w:rsidRPr="00FE04D3">
              <w:rPr>
                <w:rStyle w:val="265pt"/>
                <w:sz w:val="22"/>
                <w:szCs w:val="22"/>
              </w:rPr>
              <w:t>минимальна</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я</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сомкнутость крон до ухода</w:t>
            </w:r>
          </w:p>
        </w:tc>
        <w:tc>
          <w:tcPr>
            <w:tcW w:w="1354" w:type="dxa"/>
            <w:vMerge w:val="restart"/>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proofErr w:type="spellStart"/>
            <w:proofErr w:type="gramStart"/>
            <w:r w:rsidRPr="00FE04D3">
              <w:rPr>
                <w:rStyle w:val="265pt"/>
                <w:sz w:val="22"/>
                <w:szCs w:val="22"/>
              </w:rPr>
              <w:t>интенсивнос</w:t>
            </w:r>
            <w:proofErr w:type="spellEnd"/>
            <w:r w:rsidRPr="00FE04D3">
              <w:rPr>
                <w:rStyle w:val="265pt"/>
                <w:sz w:val="22"/>
                <w:szCs w:val="22"/>
              </w:rPr>
              <w:t xml:space="preserve"> </w:t>
            </w:r>
            <w:proofErr w:type="spellStart"/>
            <w:r w:rsidRPr="00FE04D3">
              <w:rPr>
                <w:rStyle w:val="265pt"/>
                <w:sz w:val="22"/>
                <w:szCs w:val="22"/>
              </w:rPr>
              <w:t>ть</w:t>
            </w:r>
            <w:proofErr w:type="spellEnd"/>
            <w:proofErr w:type="gramEnd"/>
            <w:r w:rsidRPr="00FE04D3">
              <w:rPr>
                <w:rStyle w:val="265pt"/>
                <w:sz w:val="22"/>
                <w:szCs w:val="22"/>
              </w:rPr>
              <w:t xml:space="preserve"> рубки, % по запасу</w:t>
            </w:r>
          </w:p>
        </w:tc>
        <w:tc>
          <w:tcPr>
            <w:tcW w:w="1349"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минимальна я полнота до ухода</w:t>
            </w:r>
          </w:p>
        </w:tc>
        <w:tc>
          <w:tcPr>
            <w:tcW w:w="1349"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proofErr w:type="spellStart"/>
            <w:proofErr w:type="gramStart"/>
            <w:r w:rsidRPr="00FE04D3">
              <w:rPr>
                <w:rStyle w:val="265pt"/>
                <w:sz w:val="22"/>
                <w:szCs w:val="22"/>
              </w:rPr>
              <w:t>интенсивнос</w:t>
            </w:r>
            <w:proofErr w:type="spellEnd"/>
            <w:r w:rsidRPr="00FE04D3">
              <w:rPr>
                <w:rStyle w:val="265pt"/>
                <w:sz w:val="22"/>
                <w:szCs w:val="22"/>
              </w:rPr>
              <w:t xml:space="preserve"> </w:t>
            </w:r>
            <w:proofErr w:type="spellStart"/>
            <w:r w:rsidRPr="00FE04D3">
              <w:rPr>
                <w:rStyle w:val="265pt"/>
                <w:sz w:val="22"/>
                <w:szCs w:val="22"/>
              </w:rPr>
              <w:t>ть</w:t>
            </w:r>
            <w:proofErr w:type="spellEnd"/>
            <w:proofErr w:type="gramEnd"/>
            <w:r w:rsidRPr="00FE04D3">
              <w:rPr>
                <w:rStyle w:val="265pt"/>
                <w:sz w:val="22"/>
                <w:szCs w:val="22"/>
              </w:rPr>
              <w:t xml:space="preserve"> рубки, % по</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запасу</w:t>
            </w:r>
          </w:p>
        </w:tc>
        <w:tc>
          <w:tcPr>
            <w:tcW w:w="1349"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минимальна я полнота до ухода</w:t>
            </w:r>
          </w:p>
        </w:tc>
        <w:tc>
          <w:tcPr>
            <w:tcW w:w="1536" w:type="dxa"/>
            <w:tcBorders>
              <w:top w:val="single" w:sz="4" w:space="0" w:color="auto"/>
              <w:left w:val="single" w:sz="4" w:space="0" w:color="auto"/>
              <w:righ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интенсивность рубки, % по запасу</w:t>
            </w:r>
          </w:p>
        </w:tc>
      </w:tr>
      <w:tr w:rsidR="00B61FDD" w:rsidRPr="00FE04D3" w:rsidTr="00B61FDD">
        <w:trPr>
          <w:trHeight w:hRule="exact" w:val="562"/>
        </w:trPr>
        <w:tc>
          <w:tcPr>
            <w:tcW w:w="2702" w:type="dxa"/>
            <w:vMerge/>
            <w:tcBorders>
              <w:left w:val="single" w:sz="4" w:space="0" w:color="auto"/>
            </w:tcBorders>
            <w:shd w:val="clear" w:color="auto" w:fill="FFFFFF"/>
            <w:vAlign w:val="center"/>
          </w:tcPr>
          <w:p w:rsidR="00B61FDD" w:rsidRPr="00FE04D3" w:rsidRDefault="00B61FDD" w:rsidP="00B61FDD">
            <w:pPr>
              <w:spacing w:after="0" w:line="240" w:lineRule="auto"/>
              <w:rPr>
                <w:rFonts w:ascii="Times New Roman" w:hAnsi="Times New Roman" w:cs="Times New Roman"/>
              </w:rPr>
            </w:pPr>
          </w:p>
        </w:tc>
        <w:tc>
          <w:tcPr>
            <w:tcW w:w="1262" w:type="dxa"/>
            <w:vMerge/>
            <w:tcBorders>
              <w:left w:val="single" w:sz="4" w:space="0" w:color="auto"/>
            </w:tcBorders>
            <w:shd w:val="clear" w:color="auto" w:fill="FFFFFF"/>
            <w:vAlign w:val="center"/>
          </w:tcPr>
          <w:p w:rsidR="00B61FDD" w:rsidRPr="00FE04D3" w:rsidRDefault="00B61FDD" w:rsidP="00B61FDD">
            <w:pPr>
              <w:spacing w:after="0" w:line="240" w:lineRule="auto"/>
              <w:rPr>
                <w:rFonts w:ascii="Times New Roman" w:hAnsi="Times New Roman" w:cs="Times New Roman"/>
              </w:rPr>
            </w:pP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после</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ухода</w:t>
            </w:r>
          </w:p>
        </w:tc>
        <w:tc>
          <w:tcPr>
            <w:tcW w:w="1349" w:type="dxa"/>
            <w:vMerge/>
            <w:tcBorders>
              <w:left w:val="single" w:sz="4" w:space="0" w:color="auto"/>
            </w:tcBorders>
            <w:shd w:val="clear" w:color="auto" w:fill="FFFFFF"/>
            <w:vAlign w:val="center"/>
          </w:tcPr>
          <w:p w:rsidR="00B61FDD" w:rsidRPr="00FE04D3" w:rsidRDefault="00B61FDD" w:rsidP="00B61FDD">
            <w:pPr>
              <w:spacing w:after="0" w:line="240" w:lineRule="auto"/>
              <w:rPr>
                <w:rFonts w:ascii="Times New Roman" w:hAnsi="Times New Roman" w:cs="Times New Roman"/>
              </w:rPr>
            </w:pP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после</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ухода</w:t>
            </w:r>
          </w:p>
        </w:tc>
        <w:tc>
          <w:tcPr>
            <w:tcW w:w="1354" w:type="dxa"/>
            <w:vMerge/>
            <w:tcBorders>
              <w:left w:val="single" w:sz="4" w:space="0" w:color="auto"/>
            </w:tcBorders>
            <w:shd w:val="clear" w:color="auto" w:fill="FFFFFF"/>
            <w:vAlign w:val="center"/>
          </w:tcPr>
          <w:p w:rsidR="00B61FDD" w:rsidRPr="00FE04D3" w:rsidRDefault="00B61FDD" w:rsidP="00B61FDD">
            <w:pPr>
              <w:spacing w:after="0" w:line="240" w:lineRule="auto"/>
              <w:rPr>
                <w:rFonts w:ascii="Times New Roman" w:hAnsi="Times New Roman" w:cs="Times New Roman"/>
              </w:rPr>
            </w:pP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после</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ухода</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proofErr w:type="gramStart"/>
            <w:r w:rsidRPr="00FE04D3">
              <w:rPr>
                <w:rStyle w:val="265pt"/>
                <w:sz w:val="22"/>
                <w:szCs w:val="22"/>
              </w:rPr>
              <w:t xml:space="preserve">Повторяемо </w:t>
            </w:r>
            <w:proofErr w:type="spellStart"/>
            <w:r w:rsidRPr="00FE04D3">
              <w:rPr>
                <w:rStyle w:val="265pt"/>
                <w:sz w:val="22"/>
                <w:szCs w:val="22"/>
              </w:rPr>
              <w:t>сть</w:t>
            </w:r>
            <w:proofErr w:type="spellEnd"/>
            <w:proofErr w:type="gramEnd"/>
            <w:r w:rsidRPr="00FE04D3">
              <w:rPr>
                <w:rStyle w:val="265pt"/>
                <w:sz w:val="22"/>
                <w:szCs w:val="22"/>
              </w:rPr>
              <w:t xml:space="preserve"> (лет)</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после</w:t>
            </w:r>
          </w:p>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ухода</w:t>
            </w:r>
          </w:p>
        </w:tc>
        <w:tc>
          <w:tcPr>
            <w:tcW w:w="1536" w:type="dxa"/>
            <w:tcBorders>
              <w:top w:val="single" w:sz="4" w:space="0" w:color="auto"/>
              <w:left w:val="single" w:sz="4" w:space="0" w:color="auto"/>
              <w:righ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proofErr w:type="spellStart"/>
            <w:proofErr w:type="gramStart"/>
            <w:r w:rsidRPr="00FE04D3">
              <w:rPr>
                <w:rStyle w:val="265pt"/>
                <w:sz w:val="22"/>
                <w:szCs w:val="22"/>
              </w:rPr>
              <w:t>Повторяемост</w:t>
            </w:r>
            <w:proofErr w:type="spellEnd"/>
            <w:r w:rsidRPr="00FE04D3">
              <w:rPr>
                <w:rStyle w:val="265pt"/>
                <w:sz w:val="22"/>
                <w:szCs w:val="22"/>
              </w:rPr>
              <w:t xml:space="preserve"> ь</w:t>
            </w:r>
            <w:proofErr w:type="gramEnd"/>
            <w:r w:rsidRPr="00FE04D3">
              <w:rPr>
                <w:rStyle w:val="265pt"/>
                <w:sz w:val="22"/>
                <w:szCs w:val="22"/>
              </w:rPr>
              <w:t xml:space="preserve"> (лет)</w:t>
            </w:r>
          </w:p>
        </w:tc>
      </w:tr>
      <w:tr w:rsidR="00B61FDD" w:rsidRPr="00FE04D3" w:rsidTr="00B61FDD">
        <w:trPr>
          <w:trHeight w:hRule="exact" w:val="288"/>
        </w:trPr>
        <w:tc>
          <w:tcPr>
            <w:tcW w:w="2702"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w:t>
            </w:r>
          </w:p>
        </w:tc>
        <w:tc>
          <w:tcPr>
            <w:tcW w:w="1262"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3</w:t>
            </w:r>
          </w:p>
        </w:tc>
        <w:tc>
          <w:tcPr>
            <w:tcW w:w="1349"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4</w:t>
            </w:r>
          </w:p>
        </w:tc>
        <w:tc>
          <w:tcPr>
            <w:tcW w:w="1349"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5</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6</w:t>
            </w:r>
          </w:p>
        </w:tc>
        <w:tc>
          <w:tcPr>
            <w:tcW w:w="1354"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7</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8</w:t>
            </w:r>
          </w:p>
        </w:tc>
        <w:tc>
          <w:tcPr>
            <w:tcW w:w="1349" w:type="dxa"/>
            <w:tcBorders>
              <w:top w:val="single" w:sz="4" w:space="0" w:color="auto"/>
              <w:left w:val="single" w:sz="4" w:space="0" w:color="auto"/>
            </w:tcBorders>
            <w:shd w:val="clear" w:color="auto" w:fill="FFFFFF"/>
            <w:vAlign w:val="center"/>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9</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10</w:t>
            </w:r>
          </w:p>
        </w:tc>
        <w:tc>
          <w:tcPr>
            <w:tcW w:w="1536" w:type="dxa"/>
            <w:tcBorders>
              <w:top w:val="single" w:sz="4" w:space="0" w:color="auto"/>
              <w:left w:val="single" w:sz="4" w:space="0" w:color="auto"/>
              <w:righ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11</w:t>
            </w:r>
          </w:p>
        </w:tc>
      </w:tr>
      <w:tr w:rsidR="00B61FDD" w:rsidRPr="00FE04D3" w:rsidTr="00B61FDD">
        <w:trPr>
          <w:trHeight w:hRule="exact" w:val="293"/>
        </w:trPr>
        <w:tc>
          <w:tcPr>
            <w:tcW w:w="2702" w:type="dxa"/>
            <w:vMerge w:val="restart"/>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jc w:val="left"/>
              <w:rPr>
                <w:sz w:val="22"/>
                <w:szCs w:val="22"/>
              </w:rPr>
            </w:pPr>
            <w:r w:rsidRPr="00FE04D3">
              <w:rPr>
                <w:rStyle w:val="265pt"/>
                <w:sz w:val="22"/>
                <w:szCs w:val="22"/>
              </w:rPr>
              <w:t>Тополевые насаждения</w:t>
            </w:r>
          </w:p>
          <w:p w:rsidR="00B61FDD" w:rsidRPr="00FE04D3" w:rsidRDefault="00B61FDD" w:rsidP="00B61FDD">
            <w:pPr>
              <w:pStyle w:val="20"/>
              <w:shd w:val="clear" w:color="auto" w:fill="auto"/>
              <w:spacing w:after="0" w:line="240" w:lineRule="auto"/>
              <w:jc w:val="left"/>
              <w:rPr>
                <w:sz w:val="22"/>
                <w:szCs w:val="22"/>
              </w:rPr>
            </w:pPr>
            <w:proofErr w:type="gramStart"/>
            <w:r w:rsidRPr="00FE04D3">
              <w:rPr>
                <w:rStyle w:val="265pt"/>
                <w:sz w:val="22"/>
                <w:szCs w:val="22"/>
              </w:rPr>
              <w:t>чистые</w:t>
            </w:r>
            <w:proofErr w:type="gramEnd"/>
            <w:r w:rsidRPr="00FE04D3">
              <w:rPr>
                <w:rStyle w:val="265pt"/>
                <w:sz w:val="22"/>
                <w:szCs w:val="22"/>
              </w:rPr>
              <w:t xml:space="preserve"> и с примесью</w:t>
            </w:r>
          </w:p>
          <w:p w:rsidR="00B61FDD" w:rsidRPr="00FE04D3" w:rsidRDefault="00B61FDD" w:rsidP="00B61FDD">
            <w:pPr>
              <w:pStyle w:val="20"/>
              <w:shd w:val="clear" w:color="auto" w:fill="auto"/>
              <w:spacing w:after="0" w:line="240" w:lineRule="auto"/>
              <w:jc w:val="left"/>
              <w:rPr>
                <w:sz w:val="22"/>
                <w:szCs w:val="22"/>
              </w:rPr>
            </w:pPr>
            <w:r w:rsidRPr="00FE04D3">
              <w:rPr>
                <w:rStyle w:val="265pt"/>
                <w:sz w:val="22"/>
                <w:szCs w:val="22"/>
              </w:rPr>
              <w:t>других пород</w:t>
            </w:r>
          </w:p>
          <w:p w:rsidR="00B61FDD" w:rsidRPr="00FE04D3" w:rsidRDefault="00B61FDD" w:rsidP="00B61FDD">
            <w:pPr>
              <w:pStyle w:val="20"/>
              <w:shd w:val="clear" w:color="auto" w:fill="auto"/>
              <w:spacing w:after="0" w:line="240" w:lineRule="auto"/>
              <w:jc w:val="left"/>
              <w:rPr>
                <w:sz w:val="22"/>
                <w:szCs w:val="22"/>
              </w:rPr>
            </w:pPr>
            <w:r w:rsidRPr="00FE04D3">
              <w:rPr>
                <w:rStyle w:val="265pt"/>
                <w:sz w:val="22"/>
                <w:szCs w:val="22"/>
              </w:rPr>
              <w:lastRenderedPageBreak/>
              <w:t>Ветловые насаждения</w:t>
            </w:r>
          </w:p>
          <w:p w:rsidR="00B61FDD" w:rsidRPr="00FE04D3" w:rsidRDefault="00B61FDD" w:rsidP="00B61FDD">
            <w:pPr>
              <w:pStyle w:val="20"/>
              <w:shd w:val="clear" w:color="auto" w:fill="auto"/>
              <w:spacing w:after="0" w:line="240" w:lineRule="auto"/>
              <w:jc w:val="left"/>
              <w:rPr>
                <w:sz w:val="22"/>
                <w:szCs w:val="22"/>
              </w:rPr>
            </w:pPr>
            <w:proofErr w:type="gramStart"/>
            <w:r w:rsidRPr="00FE04D3">
              <w:rPr>
                <w:rStyle w:val="265pt"/>
                <w:sz w:val="22"/>
                <w:szCs w:val="22"/>
              </w:rPr>
              <w:t>чистые</w:t>
            </w:r>
            <w:proofErr w:type="gramEnd"/>
            <w:r w:rsidRPr="00FE04D3">
              <w:rPr>
                <w:rStyle w:val="265pt"/>
                <w:sz w:val="22"/>
                <w:szCs w:val="22"/>
              </w:rPr>
              <w:t xml:space="preserve"> и с примесью</w:t>
            </w:r>
          </w:p>
          <w:p w:rsidR="00B61FDD" w:rsidRPr="00FE04D3" w:rsidRDefault="00B61FDD" w:rsidP="00B61FDD">
            <w:pPr>
              <w:pStyle w:val="20"/>
              <w:spacing w:after="0" w:line="240" w:lineRule="auto"/>
              <w:jc w:val="left"/>
              <w:rPr>
                <w:sz w:val="22"/>
                <w:szCs w:val="22"/>
              </w:rPr>
            </w:pPr>
            <w:r w:rsidRPr="00FE04D3">
              <w:rPr>
                <w:rStyle w:val="265pt"/>
                <w:sz w:val="22"/>
                <w:szCs w:val="22"/>
              </w:rPr>
              <w:t>других пород</w:t>
            </w:r>
          </w:p>
        </w:tc>
        <w:tc>
          <w:tcPr>
            <w:tcW w:w="1262"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lastRenderedPageBreak/>
              <w:t>2-4</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20-30</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tc>
        <w:tc>
          <w:tcPr>
            <w:tcW w:w="1354"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20-30</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15-30</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0,9</w:t>
            </w:r>
          </w:p>
        </w:tc>
        <w:tc>
          <w:tcPr>
            <w:tcW w:w="1536" w:type="dxa"/>
            <w:tcBorders>
              <w:top w:val="single" w:sz="4" w:space="0" w:color="auto"/>
              <w:left w:val="single" w:sz="4" w:space="0" w:color="auto"/>
              <w:righ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20-35</w:t>
            </w:r>
          </w:p>
        </w:tc>
      </w:tr>
      <w:tr w:rsidR="00B61FDD" w:rsidRPr="00FE04D3" w:rsidTr="00B61FDD">
        <w:trPr>
          <w:trHeight w:hRule="exact" w:val="312"/>
        </w:trPr>
        <w:tc>
          <w:tcPr>
            <w:tcW w:w="2702" w:type="dxa"/>
            <w:vMerge/>
            <w:tcBorders>
              <w:left w:val="single" w:sz="4" w:space="0" w:color="auto"/>
            </w:tcBorders>
            <w:shd w:val="clear" w:color="auto" w:fill="FFFFFF"/>
          </w:tcPr>
          <w:p w:rsidR="00B61FDD" w:rsidRPr="00FE04D3" w:rsidRDefault="00B61FDD" w:rsidP="00B61FDD">
            <w:pPr>
              <w:pStyle w:val="20"/>
              <w:spacing w:after="0" w:line="240" w:lineRule="auto"/>
              <w:jc w:val="left"/>
              <w:rPr>
                <w:sz w:val="22"/>
                <w:szCs w:val="22"/>
              </w:rPr>
            </w:pPr>
          </w:p>
        </w:tc>
        <w:tc>
          <w:tcPr>
            <w:tcW w:w="1262"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tc>
        <w:tc>
          <w:tcPr>
            <w:tcW w:w="1349"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tc>
        <w:tc>
          <w:tcPr>
            <w:tcW w:w="1354"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tc>
        <w:tc>
          <w:tcPr>
            <w:tcW w:w="1349"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tc>
        <w:tc>
          <w:tcPr>
            <w:tcW w:w="1536" w:type="dxa"/>
            <w:tcBorders>
              <w:left w:val="single" w:sz="4" w:space="0" w:color="auto"/>
              <w:righ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7-10</w:t>
            </w:r>
          </w:p>
        </w:tc>
      </w:tr>
      <w:tr w:rsidR="00B61FDD" w:rsidRPr="00FE04D3" w:rsidTr="00B61FDD">
        <w:trPr>
          <w:trHeight w:hRule="exact" w:val="226"/>
        </w:trPr>
        <w:tc>
          <w:tcPr>
            <w:tcW w:w="2702" w:type="dxa"/>
            <w:vMerge/>
            <w:tcBorders>
              <w:left w:val="single" w:sz="4" w:space="0" w:color="auto"/>
            </w:tcBorders>
            <w:shd w:val="clear" w:color="auto" w:fill="FFFFFF"/>
            <w:vAlign w:val="bottom"/>
          </w:tcPr>
          <w:p w:rsidR="00B61FDD" w:rsidRPr="00FE04D3" w:rsidRDefault="00B61FDD" w:rsidP="00B61FDD">
            <w:pPr>
              <w:pStyle w:val="20"/>
              <w:spacing w:after="0" w:line="240" w:lineRule="auto"/>
              <w:jc w:val="left"/>
              <w:rPr>
                <w:sz w:val="22"/>
                <w:szCs w:val="22"/>
              </w:rPr>
            </w:pPr>
          </w:p>
        </w:tc>
        <w:tc>
          <w:tcPr>
            <w:tcW w:w="1262"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54"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536" w:type="dxa"/>
            <w:tcBorders>
              <w:left w:val="single" w:sz="4" w:space="0" w:color="auto"/>
              <w:righ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r>
      <w:tr w:rsidR="00B61FDD" w:rsidRPr="00FE04D3" w:rsidTr="004F6B58">
        <w:trPr>
          <w:trHeight w:hRule="exact" w:val="302"/>
        </w:trPr>
        <w:tc>
          <w:tcPr>
            <w:tcW w:w="2702" w:type="dxa"/>
            <w:vMerge/>
            <w:tcBorders>
              <w:left w:val="single" w:sz="4" w:space="0" w:color="auto"/>
            </w:tcBorders>
            <w:shd w:val="clear" w:color="auto" w:fill="FFFFFF"/>
            <w:vAlign w:val="bottom"/>
          </w:tcPr>
          <w:p w:rsidR="00B61FDD" w:rsidRPr="00FE04D3" w:rsidRDefault="00B61FDD" w:rsidP="00B61FDD">
            <w:pPr>
              <w:pStyle w:val="20"/>
              <w:spacing w:after="0" w:line="240" w:lineRule="auto"/>
              <w:jc w:val="left"/>
              <w:rPr>
                <w:sz w:val="22"/>
                <w:szCs w:val="22"/>
              </w:rPr>
            </w:pPr>
          </w:p>
        </w:tc>
        <w:tc>
          <w:tcPr>
            <w:tcW w:w="1262"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3-4</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15-25</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tc>
        <w:tc>
          <w:tcPr>
            <w:tcW w:w="1354"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20-25</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20-30</w:t>
            </w:r>
          </w:p>
        </w:tc>
        <w:tc>
          <w:tcPr>
            <w:tcW w:w="1349" w:type="dxa"/>
            <w:tcBorders>
              <w:top w:val="single" w:sz="4" w:space="0" w:color="auto"/>
              <w:lef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0,8</w:t>
            </w:r>
          </w:p>
        </w:tc>
        <w:tc>
          <w:tcPr>
            <w:tcW w:w="1536" w:type="dxa"/>
            <w:tcBorders>
              <w:top w:val="single" w:sz="4" w:space="0" w:color="auto"/>
              <w:left w:val="single" w:sz="4" w:space="0" w:color="auto"/>
              <w:right w:val="single" w:sz="4" w:space="0" w:color="auto"/>
            </w:tcBorders>
            <w:shd w:val="clear" w:color="auto" w:fill="FFFFFF"/>
            <w:vAlign w:val="bottom"/>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15-20</w:t>
            </w:r>
          </w:p>
        </w:tc>
      </w:tr>
      <w:tr w:rsidR="00B61FDD" w:rsidRPr="00FE04D3" w:rsidTr="00B61FDD">
        <w:trPr>
          <w:trHeight w:hRule="exact" w:val="312"/>
        </w:trPr>
        <w:tc>
          <w:tcPr>
            <w:tcW w:w="2702" w:type="dxa"/>
            <w:vMerge/>
            <w:tcBorders>
              <w:left w:val="single" w:sz="4" w:space="0" w:color="auto"/>
            </w:tcBorders>
            <w:shd w:val="clear" w:color="auto" w:fill="FFFFFF"/>
          </w:tcPr>
          <w:p w:rsidR="00B61FDD" w:rsidRPr="00FE04D3" w:rsidRDefault="00B61FDD" w:rsidP="00B61FDD">
            <w:pPr>
              <w:pStyle w:val="20"/>
              <w:spacing w:after="0" w:line="240" w:lineRule="auto"/>
              <w:jc w:val="left"/>
              <w:rPr>
                <w:sz w:val="22"/>
                <w:szCs w:val="22"/>
              </w:rPr>
            </w:pPr>
          </w:p>
        </w:tc>
        <w:tc>
          <w:tcPr>
            <w:tcW w:w="1262"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tc>
        <w:tc>
          <w:tcPr>
            <w:tcW w:w="1349"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tc>
        <w:tc>
          <w:tcPr>
            <w:tcW w:w="1354"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tc>
        <w:tc>
          <w:tcPr>
            <w:tcW w:w="1349" w:type="dxa"/>
            <w:tcBorders>
              <w:lef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0,7</w:t>
            </w:r>
          </w:p>
        </w:tc>
        <w:tc>
          <w:tcPr>
            <w:tcW w:w="1536" w:type="dxa"/>
            <w:tcBorders>
              <w:left w:val="single" w:sz="4" w:space="0" w:color="auto"/>
              <w:right w:val="single" w:sz="4" w:space="0" w:color="auto"/>
            </w:tcBorders>
            <w:shd w:val="clear" w:color="auto" w:fill="FFFFFF"/>
          </w:tcPr>
          <w:p w:rsidR="00B61FDD" w:rsidRPr="00FE04D3" w:rsidRDefault="00B61FDD" w:rsidP="00B61FDD">
            <w:pPr>
              <w:pStyle w:val="20"/>
              <w:shd w:val="clear" w:color="auto" w:fill="auto"/>
              <w:spacing w:after="0" w:line="240" w:lineRule="auto"/>
              <w:rPr>
                <w:sz w:val="22"/>
                <w:szCs w:val="22"/>
              </w:rPr>
            </w:pPr>
            <w:r w:rsidRPr="00FE04D3">
              <w:rPr>
                <w:rStyle w:val="265pt"/>
                <w:sz w:val="22"/>
                <w:szCs w:val="22"/>
              </w:rPr>
              <w:t>7-8</w:t>
            </w:r>
          </w:p>
        </w:tc>
      </w:tr>
      <w:tr w:rsidR="00B61FDD" w:rsidRPr="00FE04D3" w:rsidTr="00B61FDD">
        <w:trPr>
          <w:trHeight w:hRule="exact" w:val="235"/>
        </w:trPr>
        <w:tc>
          <w:tcPr>
            <w:tcW w:w="2702" w:type="dxa"/>
            <w:vMerge/>
            <w:tcBorders>
              <w:left w:val="single" w:sz="4" w:space="0" w:color="auto"/>
              <w:bottom w:val="single" w:sz="4" w:space="0" w:color="auto"/>
            </w:tcBorders>
            <w:shd w:val="clear" w:color="auto" w:fill="FFFFFF"/>
            <w:vAlign w:val="bottom"/>
          </w:tcPr>
          <w:p w:rsidR="00B61FDD" w:rsidRPr="00FE04D3" w:rsidRDefault="00B61FDD" w:rsidP="00B61FDD">
            <w:pPr>
              <w:pStyle w:val="20"/>
              <w:shd w:val="clear" w:color="auto" w:fill="auto"/>
              <w:spacing w:after="0" w:line="240" w:lineRule="auto"/>
              <w:jc w:val="left"/>
              <w:rPr>
                <w:sz w:val="22"/>
                <w:szCs w:val="22"/>
              </w:rPr>
            </w:pPr>
          </w:p>
        </w:tc>
        <w:tc>
          <w:tcPr>
            <w:tcW w:w="1262" w:type="dxa"/>
            <w:tcBorders>
              <w:left w:val="single" w:sz="4" w:space="0" w:color="auto"/>
              <w:bottom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bottom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bottom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bottom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54" w:type="dxa"/>
            <w:tcBorders>
              <w:left w:val="single" w:sz="4" w:space="0" w:color="auto"/>
              <w:bottom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bottom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bottom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349" w:type="dxa"/>
            <w:tcBorders>
              <w:left w:val="single" w:sz="4" w:space="0" w:color="auto"/>
              <w:bottom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c>
          <w:tcPr>
            <w:tcW w:w="1536" w:type="dxa"/>
            <w:tcBorders>
              <w:left w:val="single" w:sz="4" w:space="0" w:color="auto"/>
              <w:bottom w:val="single" w:sz="4" w:space="0" w:color="auto"/>
              <w:right w:val="single" w:sz="4" w:space="0" w:color="auto"/>
            </w:tcBorders>
            <w:shd w:val="clear" w:color="auto" w:fill="FFFFFF"/>
          </w:tcPr>
          <w:p w:rsidR="00B61FDD" w:rsidRPr="00FE04D3" w:rsidRDefault="00B61FDD" w:rsidP="00B61FDD">
            <w:pPr>
              <w:spacing w:after="0" w:line="240" w:lineRule="auto"/>
              <w:rPr>
                <w:rFonts w:ascii="Times New Roman" w:hAnsi="Times New Roman" w:cs="Times New Roman"/>
              </w:rPr>
            </w:pPr>
          </w:p>
        </w:tc>
      </w:tr>
    </w:tbl>
    <w:p w:rsidR="00B61FDD" w:rsidRPr="00FE04D3" w:rsidRDefault="00B61FDD" w:rsidP="00B61FDD">
      <w:pPr>
        <w:pStyle w:val="45"/>
        <w:shd w:val="clear" w:color="auto" w:fill="auto"/>
        <w:spacing w:after="0" w:line="374" w:lineRule="exact"/>
        <w:jc w:val="both"/>
      </w:pPr>
    </w:p>
    <w:p w:rsidR="00B61FDD" w:rsidRPr="00FE04D3" w:rsidRDefault="00B61FDD" w:rsidP="00B61FDD">
      <w:pPr>
        <w:pStyle w:val="20"/>
        <w:shd w:val="clear" w:color="auto" w:fill="auto"/>
        <w:spacing w:after="0" w:line="370" w:lineRule="exact"/>
        <w:ind w:firstLine="740"/>
        <w:jc w:val="both"/>
      </w:pPr>
      <w:r w:rsidRPr="00FE04D3">
        <w:rPr>
          <w:color w:val="000000"/>
          <w:lang w:eastAsia="ru-RU" w:bidi="ru-RU"/>
        </w:rPr>
        <w:t xml:space="preserve">Возрастные периоды проведения </w:t>
      </w:r>
      <w:proofErr w:type="gramStart"/>
      <w:r w:rsidRPr="00FE04D3">
        <w:rPr>
          <w:color w:val="000000"/>
          <w:lang w:eastAsia="ru-RU" w:bidi="ru-RU"/>
        </w:rPr>
        <w:t>различных видов рубок, проводимых в целях ухода за лесными насаждениями установлены</w:t>
      </w:r>
      <w:proofErr w:type="gramEnd"/>
      <w:r w:rsidRPr="00FE04D3">
        <w:rPr>
          <w:color w:val="000000"/>
          <w:lang w:eastAsia="ru-RU" w:bidi="ru-RU"/>
        </w:rPr>
        <w:t xml:space="preserve"> приложением № 1 к Правилам ухода за лесами, утверждёнными приказом Министерства природных ресурсов и экологии Российской Федерации от 30.07.2020 № 534.</w:t>
      </w:r>
    </w:p>
    <w:p w:rsidR="00B61FDD" w:rsidRPr="00FE04D3" w:rsidRDefault="00B61FDD" w:rsidP="00B61FDD">
      <w:pPr>
        <w:pStyle w:val="45"/>
        <w:shd w:val="clear" w:color="auto" w:fill="auto"/>
        <w:spacing w:after="0" w:line="374" w:lineRule="exact"/>
        <w:jc w:val="both"/>
      </w:pPr>
    </w:p>
    <w:p w:rsidR="00B61FDD" w:rsidRPr="00FE04D3" w:rsidRDefault="00B61FDD" w:rsidP="00B61FDD">
      <w:pPr>
        <w:spacing w:after="0" w:line="240" w:lineRule="auto"/>
        <w:jc w:val="both"/>
        <w:rPr>
          <w:rFonts w:ascii="Times New Roman" w:hAnsi="Times New Roman" w:cs="Times New Roman"/>
          <w:sz w:val="28"/>
          <w:szCs w:val="28"/>
        </w:rPr>
      </w:pPr>
    </w:p>
    <w:p w:rsidR="00501BB7" w:rsidRPr="00FE04D3" w:rsidRDefault="00501BB7" w:rsidP="00501BB7">
      <w:pPr>
        <w:autoSpaceDE w:val="0"/>
        <w:autoSpaceDN w:val="0"/>
        <w:adjustRightInd w:val="0"/>
        <w:spacing w:after="0" w:line="240" w:lineRule="auto"/>
        <w:jc w:val="center"/>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2.1.3. Расчётная лесосека (ежегодный допустимый объём изъятия древесины) при всех видах рубок</w:t>
      </w:r>
    </w:p>
    <w:p w:rsidR="00501BB7" w:rsidRPr="00FE04D3" w:rsidRDefault="00501BB7" w:rsidP="00501BB7">
      <w:pPr>
        <w:autoSpaceDE w:val="0"/>
        <w:autoSpaceDN w:val="0"/>
        <w:adjustRightInd w:val="0"/>
        <w:spacing w:after="0" w:line="240" w:lineRule="auto"/>
        <w:rPr>
          <w:rFonts w:ascii="Times New Roman" w:hAnsi="Times New Roman" w:cs="Times New Roman"/>
          <w:bCs/>
          <w:color w:val="000000"/>
          <w:sz w:val="28"/>
          <w:szCs w:val="28"/>
        </w:rPr>
      </w:pPr>
    </w:p>
    <w:p w:rsidR="00501BB7" w:rsidRPr="00FE04D3" w:rsidRDefault="00501BB7" w:rsidP="00501BB7">
      <w:pPr>
        <w:pStyle w:val="aa"/>
        <w:shd w:val="clear" w:color="auto" w:fill="auto"/>
        <w:spacing w:line="280" w:lineRule="exact"/>
        <w:jc w:val="right"/>
        <w:rPr>
          <w:color w:val="000000"/>
          <w:lang w:eastAsia="ru-RU" w:bidi="ru-RU"/>
        </w:rPr>
      </w:pPr>
      <w:r w:rsidRPr="00FE04D3">
        <w:rPr>
          <w:color w:val="000000"/>
          <w:lang w:eastAsia="ru-RU" w:bidi="ru-RU"/>
        </w:rPr>
        <w:t xml:space="preserve">Таблица 2.1.3.1. Расчётная лесосека (ежегодный допустимый объём изъятия древесины) </w:t>
      </w:r>
    </w:p>
    <w:p w:rsidR="00501BB7" w:rsidRPr="00FE04D3" w:rsidRDefault="00501BB7" w:rsidP="00501BB7">
      <w:pPr>
        <w:pStyle w:val="aa"/>
        <w:shd w:val="clear" w:color="auto" w:fill="auto"/>
        <w:spacing w:line="280" w:lineRule="exact"/>
        <w:jc w:val="right"/>
      </w:pPr>
      <w:r w:rsidRPr="00FE04D3">
        <w:rPr>
          <w:color w:val="000000"/>
          <w:lang w:eastAsia="ru-RU" w:bidi="ru-RU"/>
        </w:rPr>
        <w:t xml:space="preserve">при всех видах рубок </w:t>
      </w:r>
      <w:r w:rsidRPr="00FE04D3">
        <w:rPr>
          <w:rStyle w:val="65pt"/>
          <w:rFonts w:eastAsia="Arial"/>
          <w:sz w:val="28"/>
          <w:szCs w:val="28"/>
        </w:rPr>
        <w:tab/>
      </w:r>
      <w:r w:rsidRPr="00FE04D3">
        <w:rPr>
          <w:rStyle w:val="65pt"/>
          <w:sz w:val="28"/>
          <w:szCs w:val="28"/>
        </w:rPr>
        <w:t xml:space="preserve">площадь - </w:t>
      </w:r>
      <w:proofErr w:type="gramStart"/>
      <w:r w:rsidRPr="00FE04D3">
        <w:rPr>
          <w:rStyle w:val="65pt"/>
          <w:sz w:val="28"/>
          <w:szCs w:val="28"/>
        </w:rPr>
        <w:t>га</w:t>
      </w:r>
      <w:proofErr w:type="gramEnd"/>
      <w:r w:rsidRPr="00FE04D3">
        <w:rPr>
          <w:rStyle w:val="65pt"/>
          <w:sz w:val="28"/>
          <w:szCs w:val="28"/>
        </w:rPr>
        <w:t>.4 запас - тыс. м</w:t>
      </w:r>
      <w:r w:rsidRPr="00FE04D3">
        <w:rPr>
          <w:rStyle w:val="65pt"/>
          <w:sz w:val="28"/>
          <w:szCs w:val="28"/>
          <w:vertAlign w:val="superscript"/>
        </w:rPr>
        <w:t>3</w:t>
      </w:r>
    </w:p>
    <w:p w:rsidR="00501BB7" w:rsidRPr="00FE04D3" w:rsidRDefault="00501BB7" w:rsidP="00501BB7">
      <w:pPr>
        <w:autoSpaceDE w:val="0"/>
        <w:autoSpaceDN w:val="0"/>
        <w:adjustRightInd w:val="0"/>
        <w:spacing w:after="0" w:line="240" w:lineRule="auto"/>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2093"/>
        <w:gridCol w:w="725"/>
        <w:gridCol w:w="586"/>
        <w:gridCol w:w="730"/>
        <w:gridCol w:w="734"/>
        <w:gridCol w:w="734"/>
        <w:gridCol w:w="878"/>
        <w:gridCol w:w="878"/>
        <w:gridCol w:w="734"/>
        <w:gridCol w:w="730"/>
        <w:gridCol w:w="878"/>
        <w:gridCol w:w="1027"/>
        <w:gridCol w:w="1320"/>
        <w:gridCol w:w="878"/>
        <w:gridCol w:w="878"/>
        <w:gridCol w:w="1118"/>
      </w:tblGrid>
      <w:tr w:rsidR="00501BB7" w:rsidRPr="00FE04D3" w:rsidTr="00501BB7">
        <w:trPr>
          <w:trHeight w:hRule="exact" w:val="341"/>
        </w:trPr>
        <w:tc>
          <w:tcPr>
            <w:tcW w:w="2093" w:type="dxa"/>
            <w:vMerge w:val="restart"/>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Хозяйства</w:t>
            </w:r>
          </w:p>
        </w:tc>
        <w:tc>
          <w:tcPr>
            <w:tcW w:w="12828" w:type="dxa"/>
            <w:gridSpan w:val="15"/>
            <w:tcBorders>
              <w:top w:val="single" w:sz="4" w:space="0" w:color="auto"/>
              <w:left w:val="single" w:sz="4" w:space="0" w:color="auto"/>
              <w:righ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Ежегодный допустимый объём изъятия древесины</w:t>
            </w:r>
          </w:p>
        </w:tc>
      </w:tr>
      <w:tr w:rsidR="00501BB7" w:rsidRPr="00FE04D3" w:rsidTr="00501BB7">
        <w:trPr>
          <w:trHeight w:hRule="exact" w:val="3322"/>
        </w:trPr>
        <w:tc>
          <w:tcPr>
            <w:tcW w:w="2093" w:type="dxa"/>
            <w:vMerge/>
            <w:tcBorders>
              <w:left w:val="single" w:sz="4" w:space="0" w:color="auto"/>
            </w:tcBorders>
            <w:shd w:val="clear" w:color="auto" w:fill="FFFFFF"/>
          </w:tcPr>
          <w:p w:rsidR="00501BB7" w:rsidRPr="00FE04D3" w:rsidRDefault="00501BB7" w:rsidP="00501BB7">
            <w:pPr>
              <w:spacing w:after="0" w:line="240" w:lineRule="auto"/>
              <w:jc w:val="center"/>
              <w:rPr>
                <w:rFonts w:ascii="Times New Roman" w:hAnsi="Times New Roman" w:cs="Times New Roman"/>
              </w:rPr>
            </w:pPr>
          </w:p>
        </w:tc>
        <w:tc>
          <w:tcPr>
            <w:tcW w:w="2041" w:type="dxa"/>
            <w:gridSpan w:val="3"/>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при рубке спелых и перестойных лесных насаждений</w:t>
            </w:r>
          </w:p>
        </w:tc>
        <w:tc>
          <w:tcPr>
            <w:tcW w:w="2346" w:type="dxa"/>
            <w:gridSpan w:val="3"/>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360" w:hanging="100"/>
              <w:rPr>
                <w:sz w:val="22"/>
                <w:szCs w:val="22"/>
              </w:rPr>
            </w:pPr>
            <w:r w:rsidRPr="00FE04D3">
              <w:rPr>
                <w:rStyle w:val="265pt"/>
                <w:sz w:val="22"/>
                <w:szCs w:val="22"/>
              </w:rPr>
              <w:t>при рубке лесных насаждений при уходе за лесами</w:t>
            </w:r>
          </w:p>
        </w:tc>
        <w:tc>
          <w:tcPr>
            <w:tcW w:w="2342" w:type="dxa"/>
            <w:gridSpan w:val="3"/>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при рубке повреждённых и погибших лесных насаждений</w:t>
            </w:r>
          </w:p>
        </w:tc>
        <w:tc>
          <w:tcPr>
            <w:tcW w:w="3225" w:type="dxa"/>
            <w:gridSpan w:val="3"/>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при рубке лесных насаждений на лесных участках, предназначенных для строительства, реконструкции и эксплуатации объектов лесной,</w:t>
            </w:r>
          </w:p>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лесоперерабатывающей инфраструктуры и объектов, не связанных с созданием лесной инфраструктуры (разрубка квартальных просек)</w:t>
            </w:r>
          </w:p>
        </w:tc>
        <w:tc>
          <w:tcPr>
            <w:tcW w:w="2874" w:type="dxa"/>
            <w:gridSpan w:val="3"/>
            <w:tcBorders>
              <w:top w:val="single" w:sz="4" w:space="0" w:color="auto"/>
              <w:left w:val="single" w:sz="4" w:space="0" w:color="auto"/>
              <w:righ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всего</w:t>
            </w:r>
          </w:p>
        </w:tc>
      </w:tr>
      <w:tr w:rsidR="00501BB7" w:rsidRPr="00FE04D3" w:rsidTr="00501BB7">
        <w:trPr>
          <w:trHeight w:hRule="exact" w:val="341"/>
        </w:trPr>
        <w:tc>
          <w:tcPr>
            <w:tcW w:w="2093" w:type="dxa"/>
            <w:vMerge/>
            <w:tcBorders>
              <w:left w:val="single" w:sz="4" w:space="0" w:color="auto"/>
            </w:tcBorders>
            <w:shd w:val="clear" w:color="auto" w:fill="FFFFFF"/>
          </w:tcPr>
          <w:p w:rsidR="00501BB7" w:rsidRPr="00FE04D3" w:rsidRDefault="00501BB7" w:rsidP="00501BB7">
            <w:pPr>
              <w:spacing w:after="0" w:line="240" w:lineRule="auto"/>
              <w:jc w:val="center"/>
              <w:rPr>
                <w:rFonts w:ascii="Times New Roman" w:hAnsi="Times New Roman" w:cs="Times New Roman"/>
              </w:rPr>
            </w:pPr>
          </w:p>
        </w:tc>
        <w:tc>
          <w:tcPr>
            <w:tcW w:w="725" w:type="dxa"/>
            <w:vMerge w:val="restart"/>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proofErr w:type="spellStart"/>
            <w:r w:rsidRPr="00FE04D3">
              <w:rPr>
                <w:rStyle w:val="265pt"/>
                <w:sz w:val="22"/>
                <w:szCs w:val="22"/>
              </w:rPr>
              <w:t>площа</w:t>
            </w:r>
            <w:proofErr w:type="spellEnd"/>
          </w:p>
          <w:p w:rsidR="00501BB7" w:rsidRPr="00FE04D3" w:rsidRDefault="00501BB7" w:rsidP="00501BB7">
            <w:pPr>
              <w:pStyle w:val="20"/>
              <w:shd w:val="clear" w:color="auto" w:fill="auto"/>
              <w:spacing w:after="0" w:line="240" w:lineRule="auto"/>
              <w:rPr>
                <w:sz w:val="22"/>
                <w:szCs w:val="22"/>
              </w:rPr>
            </w:pPr>
            <w:proofErr w:type="spellStart"/>
            <w:r w:rsidRPr="00FE04D3">
              <w:rPr>
                <w:rStyle w:val="265pt"/>
                <w:sz w:val="22"/>
                <w:szCs w:val="22"/>
              </w:rPr>
              <w:t>дь</w:t>
            </w:r>
            <w:proofErr w:type="spellEnd"/>
          </w:p>
        </w:tc>
        <w:tc>
          <w:tcPr>
            <w:tcW w:w="1316" w:type="dxa"/>
            <w:gridSpan w:val="2"/>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запас</w:t>
            </w:r>
          </w:p>
        </w:tc>
        <w:tc>
          <w:tcPr>
            <w:tcW w:w="734" w:type="dxa"/>
            <w:vMerge w:val="restart"/>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proofErr w:type="spellStart"/>
            <w:r w:rsidRPr="00FE04D3">
              <w:rPr>
                <w:rStyle w:val="265pt"/>
                <w:sz w:val="22"/>
                <w:szCs w:val="22"/>
              </w:rPr>
              <w:t>площа</w:t>
            </w:r>
            <w:proofErr w:type="spellEnd"/>
          </w:p>
          <w:p w:rsidR="00501BB7" w:rsidRPr="00FE04D3" w:rsidRDefault="00501BB7" w:rsidP="00501BB7">
            <w:pPr>
              <w:pStyle w:val="20"/>
              <w:shd w:val="clear" w:color="auto" w:fill="auto"/>
              <w:spacing w:after="0" w:line="240" w:lineRule="auto"/>
              <w:ind w:left="220"/>
              <w:rPr>
                <w:sz w:val="22"/>
                <w:szCs w:val="22"/>
              </w:rPr>
            </w:pPr>
            <w:proofErr w:type="spellStart"/>
            <w:r w:rsidRPr="00FE04D3">
              <w:rPr>
                <w:rStyle w:val="265pt"/>
                <w:sz w:val="22"/>
                <w:szCs w:val="22"/>
              </w:rPr>
              <w:t>дь</w:t>
            </w:r>
            <w:proofErr w:type="spellEnd"/>
          </w:p>
        </w:tc>
        <w:tc>
          <w:tcPr>
            <w:tcW w:w="1612" w:type="dxa"/>
            <w:gridSpan w:val="2"/>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запас</w:t>
            </w:r>
          </w:p>
        </w:tc>
        <w:tc>
          <w:tcPr>
            <w:tcW w:w="878" w:type="dxa"/>
            <w:vMerge w:val="restart"/>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proofErr w:type="spellStart"/>
            <w:r w:rsidRPr="00FE04D3">
              <w:rPr>
                <w:rStyle w:val="265pt"/>
                <w:sz w:val="22"/>
                <w:szCs w:val="22"/>
              </w:rPr>
              <w:t>площад</w:t>
            </w:r>
            <w:proofErr w:type="spellEnd"/>
          </w:p>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ь</w:t>
            </w:r>
          </w:p>
        </w:tc>
        <w:tc>
          <w:tcPr>
            <w:tcW w:w="1464" w:type="dxa"/>
            <w:gridSpan w:val="2"/>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запас</w:t>
            </w:r>
          </w:p>
        </w:tc>
        <w:tc>
          <w:tcPr>
            <w:tcW w:w="878" w:type="dxa"/>
            <w:vMerge w:val="restart"/>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proofErr w:type="spellStart"/>
            <w:r w:rsidRPr="00FE04D3">
              <w:rPr>
                <w:rStyle w:val="265pt"/>
                <w:sz w:val="22"/>
                <w:szCs w:val="22"/>
              </w:rPr>
              <w:t>площад</w:t>
            </w:r>
            <w:proofErr w:type="spellEnd"/>
          </w:p>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ь</w:t>
            </w:r>
          </w:p>
        </w:tc>
        <w:tc>
          <w:tcPr>
            <w:tcW w:w="2347" w:type="dxa"/>
            <w:gridSpan w:val="2"/>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запас</w:t>
            </w:r>
          </w:p>
        </w:tc>
        <w:tc>
          <w:tcPr>
            <w:tcW w:w="878" w:type="dxa"/>
            <w:vMerge w:val="restart"/>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proofErr w:type="spellStart"/>
            <w:r w:rsidRPr="00FE04D3">
              <w:rPr>
                <w:rStyle w:val="265pt"/>
                <w:sz w:val="22"/>
                <w:szCs w:val="22"/>
              </w:rPr>
              <w:t>площад</w:t>
            </w:r>
            <w:proofErr w:type="spellEnd"/>
          </w:p>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ь</w:t>
            </w:r>
          </w:p>
        </w:tc>
        <w:tc>
          <w:tcPr>
            <w:tcW w:w="1996" w:type="dxa"/>
            <w:gridSpan w:val="2"/>
            <w:tcBorders>
              <w:top w:val="single" w:sz="4" w:space="0" w:color="auto"/>
              <w:left w:val="single" w:sz="4" w:space="0" w:color="auto"/>
              <w:righ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запас</w:t>
            </w:r>
          </w:p>
        </w:tc>
      </w:tr>
      <w:tr w:rsidR="00501BB7" w:rsidRPr="00FE04D3" w:rsidTr="00501BB7">
        <w:trPr>
          <w:trHeight w:hRule="exact" w:val="840"/>
        </w:trPr>
        <w:tc>
          <w:tcPr>
            <w:tcW w:w="2093" w:type="dxa"/>
            <w:vMerge/>
            <w:tcBorders>
              <w:left w:val="single" w:sz="4" w:space="0" w:color="auto"/>
            </w:tcBorders>
            <w:shd w:val="clear" w:color="auto" w:fill="FFFFFF"/>
          </w:tcPr>
          <w:p w:rsidR="00501BB7" w:rsidRPr="00FE04D3" w:rsidRDefault="00501BB7" w:rsidP="00501BB7">
            <w:pPr>
              <w:spacing w:after="0" w:line="240" w:lineRule="auto"/>
              <w:jc w:val="center"/>
              <w:rPr>
                <w:rFonts w:ascii="Times New Roman" w:hAnsi="Times New Roman" w:cs="Times New Roman"/>
              </w:rPr>
            </w:pPr>
          </w:p>
        </w:tc>
        <w:tc>
          <w:tcPr>
            <w:tcW w:w="725" w:type="dxa"/>
            <w:vMerge/>
            <w:tcBorders>
              <w:left w:val="single" w:sz="4" w:space="0" w:color="auto"/>
            </w:tcBorders>
            <w:shd w:val="clear" w:color="auto" w:fill="FFFFFF"/>
          </w:tcPr>
          <w:p w:rsidR="00501BB7" w:rsidRPr="00FE04D3" w:rsidRDefault="00501BB7" w:rsidP="00501BB7">
            <w:pPr>
              <w:spacing w:after="0" w:line="240" w:lineRule="auto"/>
              <w:jc w:val="center"/>
              <w:rPr>
                <w:rFonts w:ascii="Times New Roman" w:hAnsi="Times New Roman" w:cs="Times New Roman"/>
              </w:rPr>
            </w:pPr>
          </w:p>
        </w:tc>
        <w:tc>
          <w:tcPr>
            <w:tcW w:w="586"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proofErr w:type="spellStart"/>
            <w:r w:rsidRPr="00FE04D3">
              <w:rPr>
                <w:rStyle w:val="265pt"/>
                <w:sz w:val="22"/>
                <w:szCs w:val="22"/>
              </w:rPr>
              <w:t>ликв</w:t>
            </w:r>
            <w:proofErr w:type="spellEnd"/>
          </w:p>
          <w:p w:rsidR="00501BB7" w:rsidRPr="00FE04D3" w:rsidRDefault="00501BB7" w:rsidP="00501BB7">
            <w:pPr>
              <w:pStyle w:val="20"/>
              <w:shd w:val="clear" w:color="auto" w:fill="auto"/>
              <w:spacing w:after="0" w:line="240" w:lineRule="auto"/>
              <w:ind w:left="180"/>
              <w:rPr>
                <w:sz w:val="22"/>
                <w:szCs w:val="22"/>
              </w:rPr>
            </w:pPr>
            <w:r w:rsidRPr="00FE04D3">
              <w:rPr>
                <w:rStyle w:val="265pt"/>
                <w:sz w:val="22"/>
                <w:szCs w:val="22"/>
              </w:rPr>
              <w:t>ид</w:t>
            </w:r>
          </w:p>
        </w:tc>
        <w:tc>
          <w:tcPr>
            <w:tcW w:w="730"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 xml:space="preserve">в </w:t>
            </w:r>
            <w:proofErr w:type="spellStart"/>
            <w:r w:rsidRPr="00FE04D3">
              <w:rPr>
                <w:rStyle w:val="265pt"/>
                <w:sz w:val="22"/>
                <w:szCs w:val="22"/>
              </w:rPr>
              <w:t>т.ч</w:t>
            </w:r>
            <w:proofErr w:type="spellEnd"/>
            <w:r w:rsidRPr="00FE04D3">
              <w:rPr>
                <w:rStyle w:val="265pt"/>
                <w:sz w:val="22"/>
                <w:szCs w:val="22"/>
              </w:rPr>
              <w:t xml:space="preserve">. </w:t>
            </w:r>
            <w:proofErr w:type="spellStart"/>
            <w:proofErr w:type="gramStart"/>
            <w:r w:rsidRPr="00FE04D3">
              <w:rPr>
                <w:rStyle w:val="265pt"/>
                <w:sz w:val="22"/>
                <w:szCs w:val="22"/>
              </w:rPr>
              <w:t>делов</w:t>
            </w:r>
            <w:proofErr w:type="spellEnd"/>
            <w:r w:rsidRPr="00FE04D3">
              <w:rPr>
                <w:rStyle w:val="265pt"/>
                <w:sz w:val="22"/>
                <w:szCs w:val="22"/>
              </w:rPr>
              <w:t xml:space="preserve"> ой</w:t>
            </w:r>
            <w:proofErr w:type="gramEnd"/>
          </w:p>
        </w:tc>
        <w:tc>
          <w:tcPr>
            <w:tcW w:w="734" w:type="dxa"/>
            <w:vMerge/>
            <w:tcBorders>
              <w:left w:val="single" w:sz="4" w:space="0" w:color="auto"/>
            </w:tcBorders>
            <w:shd w:val="clear" w:color="auto" w:fill="FFFFFF"/>
          </w:tcPr>
          <w:p w:rsidR="00501BB7" w:rsidRPr="00FE04D3" w:rsidRDefault="00501BB7" w:rsidP="00501BB7">
            <w:pPr>
              <w:spacing w:after="0" w:line="240" w:lineRule="auto"/>
              <w:jc w:val="center"/>
              <w:rPr>
                <w:rFonts w:ascii="Times New Roman" w:hAnsi="Times New Roman" w:cs="Times New Roman"/>
              </w:rPr>
            </w:pPr>
          </w:p>
        </w:tc>
        <w:tc>
          <w:tcPr>
            <w:tcW w:w="734"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proofErr w:type="spellStart"/>
            <w:r w:rsidRPr="00FE04D3">
              <w:rPr>
                <w:rStyle w:val="265pt"/>
                <w:sz w:val="22"/>
                <w:szCs w:val="22"/>
              </w:rPr>
              <w:t>ликви</w:t>
            </w:r>
            <w:proofErr w:type="spellEnd"/>
          </w:p>
          <w:p w:rsidR="00501BB7" w:rsidRPr="00FE04D3" w:rsidRDefault="00501BB7" w:rsidP="00501BB7">
            <w:pPr>
              <w:pStyle w:val="20"/>
              <w:shd w:val="clear" w:color="auto" w:fill="auto"/>
              <w:spacing w:after="0" w:line="240" w:lineRule="auto"/>
              <w:rPr>
                <w:sz w:val="22"/>
                <w:szCs w:val="22"/>
              </w:rPr>
            </w:pPr>
            <w:r w:rsidRPr="00FE04D3">
              <w:rPr>
                <w:rStyle w:val="265pt"/>
                <w:sz w:val="22"/>
                <w:szCs w:val="22"/>
                <w:vertAlign w:val="superscript"/>
              </w:rPr>
              <w:t>д</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 xml:space="preserve">в </w:t>
            </w:r>
            <w:proofErr w:type="spellStart"/>
            <w:r w:rsidRPr="00FE04D3">
              <w:rPr>
                <w:rStyle w:val="265pt"/>
                <w:sz w:val="22"/>
                <w:szCs w:val="22"/>
              </w:rPr>
              <w:t>т.ч</w:t>
            </w:r>
            <w:proofErr w:type="spellEnd"/>
            <w:r w:rsidRPr="00FE04D3">
              <w:rPr>
                <w:rStyle w:val="265pt"/>
                <w:sz w:val="22"/>
                <w:szCs w:val="22"/>
              </w:rPr>
              <w:t xml:space="preserve">. </w:t>
            </w:r>
            <w:proofErr w:type="gramStart"/>
            <w:r w:rsidRPr="00FE04D3">
              <w:rPr>
                <w:rStyle w:val="265pt"/>
                <w:sz w:val="22"/>
                <w:szCs w:val="22"/>
              </w:rPr>
              <w:t>делово й</w:t>
            </w:r>
            <w:proofErr w:type="gramEnd"/>
          </w:p>
        </w:tc>
        <w:tc>
          <w:tcPr>
            <w:tcW w:w="878" w:type="dxa"/>
            <w:vMerge/>
            <w:tcBorders>
              <w:left w:val="single" w:sz="4" w:space="0" w:color="auto"/>
            </w:tcBorders>
            <w:shd w:val="clear" w:color="auto" w:fill="FFFFFF"/>
          </w:tcPr>
          <w:p w:rsidR="00501BB7" w:rsidRPr="00FE04D3" w:rsidRDefault="00501BB7" w:rsidP="00501BB7">
            <w:pPr>
              <w:spacing w:after="0" w:line="240" w:lineRule="auto"/>
              <w:jc w:val="center"/>
              <w:rPr>
                <w:rFonts w:ascii="Times New Roman" w:hAnsi="Times New Roman" w:cs="Times New Roman"/>
              </w:rPr>
            </w:pPr>
          </w:p>
        </w:tc>
        <w:tc>
          <w:tcPr>
            <w:tcW w:w="734"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proofErr w:type="spellStart"/>
            <w:r w:rsidRPr="00FE04D3">
              <w:rPr>
                <w:rStyle w:val="265pt"/>
                <w:sz w:val="22"/>
                <w:szCs w:val="22"/>
              </w:rPr>
              <w:t>ликви</w:t>
            </w:r>
            <w:proofErr w:type="spellEnd"/>
          </w:p>
          <w:p w:rsidR="00501BB7" w:rsidRPr="00FE04D3" w:rsidRDefault="00501BB7" w:rsidP="00501BB7">
            <w:pPr>
              <w:pStyle w:val="20"/>
              <w:shd w:val="clear" w:color="auto" w:fill="auto"/>
              <w:spacing w:after="0" w:line="240" w:lineRule="auto"/>
              <w:rPr>
                <w:sz w:val="22"/>
                <w:szCs w:val="22"/>
              </w:rPr>
            </w:pPr>
            <w:r w:rsidRPr="00FE04D3">
              <w:rPr>
                <w:rStyle w:val="265pt"/>
                <w:sz w:val="22"/>
                <w:szCs w:val="22"/>
                <w:vertAlign w:val="superscript"/>
              </w:rPr>
              <w:t>д</w:t>
            </w:r>
          </w:p>
        </w:tc>
        <w:tc>
          <w:tcPr>
            <w:tcW w:w="730"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 xml:space="preserve">в </w:t>
            </w:r>
            <w:proofErr w:type="spellStart"/>
            <w:r w:rsidRPr="00FE04D3">
              <w:rPr>
                <w:rStyle w:val="265pt"/>
                <w:sz w:val="22"/>
                <w:szCs w:val="22"/>
              </w:rPr>
              <w:t>т.ч</w:t>
            </w:r>
            <w:proofErr w:type="spellEnd"/>
            <w:r w:rsidRPr="00FE04D3">
              <w:rPr>
                <w:rStyle w:val="265pt"/>
                <w:sz w:val="22"/>
                <w:szCs w:val="22"/>
              </w:rPr>
              <w:t xml:space="preserve">. </w:t>
            </w:r>
            <w:proofErr w:type="spellStart"/>
            <w:proofErr w:type="gramStart"/>
            <w:r w:rsidRPr="00FE04D3">
              <w:rPr>
                <w:rStyle w:val="265pt"/>
                <w:sz w:val="22"/>
                <w:szCs w:val="22"/>
              </w:rPr>
              <w:t>делов</w:t>
            </w:r>
            <w:proofErr w:type="spellEnd"/>
            <w:r w:rsidRPr="00FE04D3">
              <w:rPr>
                <w:rStyle w:val="265pt"/>
                <w:sz w:val="22"/>
                <w:szCs w:val="22"/>
              </w:rPr>
              <w:t xml:space="preserve"> ой</w:t>
            </w:r>
            <w:proofErr w:type="gramEnd"/>
          </w:p>
        </w:tc>
        <w:tc>
          <w:tcPr>
            <w:tcW w:w="878" w:type="dxa"/>
            <w:vMerge/>
            <w:tcBorders>
              <w:left w:val="single" w:sz="4" w:space="0" w:color="auto"/>
            </w:tcBorders>
            <w:shd w:val="clear" w:color="auto" w:fill="FFFFFF"/>
          </w:tcPr>
          <w:p w:rsidR="00501BB7" w:rsidRPr="00FE04D3" w:rsidRDefault="00501BB7" w:rsidP="00501BB7">
            <w:pPr>
              <w:spacing w:after="0" w:line="240" w:lineRule="auto"/>
              <w:jc w:val="center"/>
              <w:rPr>
                <w:rFonts w:ascii="Times New Roman" w:hAnsi="Times New Roman" w:cs="Times New Roman"/>
              </w:rPr>
            </w:pPr>
          </w:p>
        </w:tc>
        <w:tc>
          <w:tcPr>
            <w:tcW w:w="1027"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160"/>
              <w:rPr>
                <w:sz w:val="22"/>
                <w:szCs w:val="22"/>
              </w:rPr>
            </w:pPr>
            <w:proofErr w:type="spellStart"/>
            <w:r w:rsidRPr="00FE04D3">
              <w:rPr>
                <w:rStyle w:val="265pt"/>
                <w:sz w:val="22"/>
                <w:szCs w:val="22"/>
              </w:rPr>
              <w:t>ликвид</w:t>
            </w:r>
            <w:proofErr w:type="spellEnd"/>
          </w:p>
        </w:tc>
        <w:tc>
          <w:tcPr>
            <w:tcW w:w="1320"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 xml:space="preserve">в </w:t>
            </w:r>
            <w:proofErr w:type="spellStart"/>
            <w:r w:rsidRPr="00FE04D3">
              <w:rPr>
                <w:rStyle w:val="265pt"/>
                <w:sz w:val="22"/>
                <w:szCs w:val="22"/>
              </w:rPr>
              <w:t>т.ч</w:t>
            </w:r>
            <w:proofErr w:type="spellEnd"/>
            <w:r w:rsidRPr="00FE04D3">
              <w:rPr>
                <w:rStyle w:val="265pt"/>
                <w:sz w:val="22"/>
                <w:szCs w:val="22"/>
              </w:rPr>
              <w:t>. деловой</w:t>
            </w:r>
          </w:p>
        </w:tc>
        <w:tc>
          <w:tcPr>
            <w:tcW w:w="878" w:type="dxa"/>
            <w:vMerge/>
            <w:tcBorders>
              <w:left w:val="single" w:sz="4" w:space="0" w:color="auto"/>
            </w:tcBorders>
            <w:shd w:val="clear" w:color="auto" w:fill="FFFFFF"/>
          </w:tcPr>
          <w:p w:rsidR="00501BB7" w:rsidRPr="00FE04D3" w:rsidRDefault="00501BB7" w:rsidP="00501BB7">
            <w:pPr>
              <w:spacing w:after="0" w:line="240" w:lineRule="auto"/>
              <w:jc w:val="center"/>
              <w:rPr>
                <w:rFonts w:ascii="Times New Roman" w:hAnsi="Times New Roman" w:cs="Times New Roman"/>
              </w:rPr>
            </w:pP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proofErr w:type="spellStart"/>
            <w:r w:rsidRPr="00FE04D3">
              <w:rPr>
                <w:rStyle w:val="265pt"/>
                <w:sz w:val="22"/>
                <w:szCs w:val="22"/>
              </w:rPr>
              <w:t>ликвид</w:t>
            </w:r>
            <w:proofErr w:type="spellEnd"/>
            <w:r w:rsidRPr="00FE04D3">
              <w:rPr>
                <w:rStyle w:val="265pt"/>
                <w:sz w:val="22"/>
                <w:szCs w:val="22"/>
              </w:rPr>
              <w:t>.</w:t>
            </w:r>
          </w:p>
        </w:tc>
        <w:tc>
          <w:tcPr>
            <w:tcW w:w="1118" w:type="dxa"/>
            <w:tcBorders>
              <w:top w:val="single" w:sz="4" w:space="0" w:color="auto"/>
              <w:left w:val="single" w:sz="4" w:space="0" w:color="auto"/>
              <w:righ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 xml:space="preserve">в </w:t>
            </w:r>
            <w:proofErr w:type="spellStart"/>
            <w:r w:rsidRPr="00FE04D3">
              <w:rPr>
                <w:rStyle w:val="265pt"/>
                <w:sz w:val="22"/>
                <w:szCs w:val="22"/>
              </w:rPr>
              <w:t>т.ч</w:t>
            </w:r>
            <w:proofErr w:type="spellEnd"/>
            <w:r w:rsidRPr="00FE04D3">
              <w:rPr>
                <w:rStyle w:val="265pt"/>
                <w:sz w:val="22"/>
                <w:szCs w:val="22"/>
              </w:rPr>
              <w:t>. деловой</w:t>
            </w:r>
          </w:p>
        </w:tc>
      </w:tr>
      <w:tr w:rsidR="00501BB7" w:rsidRPr="00FE04D3" w:rsidTr="00501BB7">
        <w:trPr>
          <w:trHeight w:hRule="exact" w:val="322"/>
        </w:trPr>
        <w:tc>
          <w:tcPr>
            <w:tcW w:w="2093"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Хвойные</w:t>
            </w:r>
          </w:p>
        </w:tc>
        <w:tc>
          <w:tcPr>
            <w:tcW w:w="725"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w:t>
            </w:r>
          </w:p>
        </w:tc>
        <w:tc>
          <w:tcPr>
            <w:tcW w:w="586"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w:t>
            </w:r>
          </w:p>
        </w:tc>
        <w:tc>
          <w:tcPr>
            <w:tcW w:w="730"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w:t>
            </w:r>
          </w:p>
        </w:tc>
        <w:tc>
          <w:tcPr>
            <w:tcW w:w="734"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220"/>
              <w:rPr>
                <w:sz w:val="22"/>
                <w:szCs w:val="22"/>
              </w:rPr>
            </w:pPr>
            <w:r w:rsidRPr="00FE04D3">
              <w:rPr>
                <w:rStyle w:val="265pt"/>
                <w:sz w:val="22"/>
                <w:szCs w:val="22"/>
              </w:rPr>
              <w:t>7,3</w:t>
            </w:r>
          </w:p>
        </w:tc>
        <w:tc>
          <w:tcPr>
            <w:tcW w:w="734"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0,354</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180"/>
              <w:rPr>
                <w:sz w:val="22"/>
                <w:szCs w:val="22"/>
              </w:rPr>
            </w:pPr>
            <w:r w:rsidRPr="00FE04D3">
              <w:rPr>
                <w:rStyle w:val="265pt"/>
                <w:sz w:val="22"/>
                <w:szCs w:val="22"/>
              </w:rPr>
              <w:t>0,162</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260"/>
              <w:rPr>
                <w:sz w:val="22"/>
                <w:szCs w:val="22"/>
              </w:rPr>
            </w:pPr>
            <w:r w:rsidRPr="00FE04D3">
              <w:rPr>
                <w:rStyle w:val="265pt"/>
                <w:sz w:val="22"/>
                <w:szCs w:val="22"/>
              </w:rPr>
              <w:t>68,3</w:t>
            </w:r>
          </w:p>
        </w:tc>
        <w:tc>
          <w:tcPr>
            <w:tcW w:w="734"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1,009</w:t>
            </w:r>
          </w:p>
        </w:tc>
        <w:tc>
          <w:tcPr>
            <w:tcW w:w="730"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0,344</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320"/>
              <w:rPr>
                <w:sz w:val="22"/>
                <w:szCs w:val="22"/>
              </w:rPr>
            </w:pPr>
            <w:r w:rsidRPr="00FE04D3">
              <w:rPr>
                <w:rStyle w:val="265pt"/>
                <w:sz w:val="22"/>
                <w:szCs w:val="22"/>
              </w:rPr>
              <w:t>0,8</w:t>
            </w:r>
          </w:p>
        </w:tc>
        <w:tc>
          <w:tcPr>
            <w:tcW w:w="1027"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260"/>
              <w:rPr>
                <w:sz w:val="22"/>
                <w:szCs w:val="22"/>
              </w:rPr>
            </w:pPr>
            <w:r w:rsidRPr="00FE04D3">
              <w:rPr>
                <w:rStyle w:val="265pt"/>
                <w:sz w:val="22"/>
                <w:szCs w:val="22"/>
              </w:rPr>
              <w:t>0,010</w:t>
            </w:r>
          </w:p>
        </w:tc>
        <w:tc>
          <w:tcPr>
            <w:tcW w:w="1320"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0,005</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240"/>
              <w:rPr>
                <w:sz w:val="22"/>
                <w:szCs w:val="22"/>
              </w:rPr>
            </w:pPr>
            <w:r w:rsidRPr="00FE04D3">
              <w:rPr>
                <w:rStyle w:val="265pt"/>
                <w:sz w:val="22"/>
                <w:szCs w:val="22"/>
              </w:rPr>
              <w:t>76,4</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180"/>
              <w:rPr>
                <w:sz w:val="22"/>
                <w:szCs w:val="22"/>
              </w:rPr>
            </w:pPr>
            <w:r w:rsidRPr="00FE04D3">
              <w:rPr>
                <w:rStyle w:val="265pt"/>
                <w:sz w:val="22"/>
                <w:szCs w:val="22"/>
              </w:rPr>
              <w:t>1,373</w:t>
            </w:r>
          </w:p>
        </w:tc>
        <w:tc>
          <w:tcPr>
            <w:tcW w:w="1118" w:type="dxa"/>
            <w:tcBorders>
              <w:top w:val="single" w:sz="4" w:space="0" w:color="auto"/>
              <w:left w:val="single" w:sz="4" w:space="0" w:color="auto"/>
              <w:righ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0,511</w:t>
            </w:r>
          </w:p>
        </w:tc>
      </w:tr>
      <w:tr w:rsidR="00501BB7" w:rsidRPr="00FE04D3" w:rsidTr="00501BB7">
        <w:trPr>
          <w:trHeight w:hRule="exact" w:val="283"/>
        </w:trPr>
        <w:tc>
          <w:tcPr>
            <w:tcW w:w="2093"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lastRenderedPageBreak/>
              <w:t>Твердолиственные</w:t>
            </w:r>
          </w:p>
        </w:tc>
        <w:tc>
          <w:tcPr>
            <w:tcW w:w="725"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w:t>
            </w:r>
          </w:p>
        </w:tc>
        <w:tc>
          <w:tcPr>
            <w:tcW w:w="586"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vertAlign w:val="subscript"/>
              </w:rPr>
              <w:t>-</w:t>
            </w:r>
          </w:p>
        </w:tc>
        <w:tc>
          <w:tcPr>
            <w:tcW w:w="730"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vertAlign w:val="subscript"/>
              </w:rPr>
              <w:t>-</w:t>
            </w:r>
          </w:p>
        </w:tc>
        <w:tc>
          <w:tcPr>
            <w:tcW w:w="734"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220"/>
              <w:rPr>
                <w:sz w:val="22"/>
                <w:szCs w:val="22"/>
              </w:rPr>
            </w:pPr>
            <w:r w:rsidRPr="00FE04D3">
              <w:rPr>
                <w:rStyle w:val="265pt"/>
                <w:sz w:val="22"/>
                <w:szCs w:val="22"/>
              </w:rPr>
              <w:t>1,2</w:t>
            </w:r>
          </w:p>
        </w:tc>
        <w:tc>
          <w:tcPr>
            <w:tcW w:w="734"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0,048</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180"/>
              <w:rPr>
                <w:sz w:val="22"/>
                <w:szCs w:val="22"/>
              </w:rPr>
            </w:pPr>
            <w:r w:rsidRPr="00FE04D3">
              <w:rPr>
                <w:rStyle w:val="265pt"/>
                <w:sz w:val="22"/>
                <w:szCs w:val="22"/>
              </w:rPr>
              <w:t>0,021</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260"/>
              <w:rPr>
                <w:sz w:val="22"/>
                <w:szCs w:val="22"/>
              </w:rPr>
            </w:pPr>
            <w:r w:rsidRPr="00FE04D3">
              <w:rPr>
                <w:rStyle w:val="265pt"/>
                <w:sz w:val="22"/>
                <w:szCs w:val="22"/>
              </w:rPr>
              <w:t>13,5</w:t>
            </w:r>
          </w:p>
        </w:tc>
        <w:tc>
          <w:tcPr>
            <w:tcW w:w="734"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0,161</w:t>
            </w:r>
          </w:p>
        </w:tc>
        <w:tc>
          <w:tcPr>
            <w:tcW w:w="730"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vertAlign w:val="subscript"/>
              </w:rPr>
              <w:t>-</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320"/>
              <w:rPr>
                <w:sz w:val="22"/>
                <w:szCs w:val="22"/>
              </w:rPr>
            </w:pPr>
            <w:r w:rsidRPr="00FE04D3">
              <w:rPr>
                <w:rStyle w:val="265pt"/>
                <w:sz w:val="22"/>
                <w:szCs w:val="22"/>
              </w:rPr>
              <w:t>1,8</w:t>
            </w:r>
          </w:p>
        </w:tc>
        <w:tc>
          <w:tcPr>
            <w:tcW w:w="1027"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260"/>
              <w:rPr>
                <w:sz w:val="22"/>
                <w:szCs w:val="22"/>
              </w:rPr>
            </w:pPr>
            <w:r w:rsidRPr="00FE04D3">
              <w:rPr>
                <w:rStyle w:val="265pt"/>
                <w:sz w:val="22"/>
                <w:szCs w:val="22"/>
              </w:rPr>
              <w:t>0,020</w:t>
            </w:r>
          </w:p>
        </w:tc>
        <w:tc>
          <w:tcPr>
            <w:tcW w:w="1320"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0,003</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240"/>
              <w:rPr>
                <w:sz w:val="22"/>
                <w:szCs w:val="22"/>
              </w:rPr>
            </w:pPr>
            <w:r w:rsidRPr="00FE04D3">
              <w:rPr>
                <w:rStyle w:val="265pt"/>
                <w:sz w:val="22"/>
                <w:szCs w:val="22"/>
              </w:rPr>
              <w:t>16,5</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180"/>
              <w:rPr>
                <w:sz w:val="22"/>
                <w:szCs w:val="22"/>
              </w:rPr>
            </w:pPr>
            <w:r w:rsidRPr="00FE04D3">
              <w:rPr>
                <w:rStyle w:val="265pt"/>
                <w:sz w:val="22"/>
                <w:szCs w:val="22"/>
              </w:rPr>
              <w:t>0,229</w:t>
            </w:r>
          </w:p>
        </w:tc>
        <w:tc>
          <w:tcPr>
            <w:tcW w:w="1118" w:type="dxa"/>
            <w:tcBorders>
              <w:top w:val="single" w:sz="4" w:space="0" w:color="auto"/>
              <w:left w:val="single" w:sz="4" w:space="0" w:color="auto"/>
              <w:right w:val="single" w:sz="4" w:space="0" w:color="auto"/>
            </w:tcBorders>
            <w:shd w:val="clear" w:color="auto" w:fill="FFFFFF"/>
          </w:tcPr>
          <w:p w:rsidR="00501BB7" w:rsidRPr="00FE04D3" w:rsidRDefault="00501BB7" w:rsidP="00501BB7">
            <w:pPr>
              <w:pStyle w:val="20"/>
              <w:shd w:val="clear" w:color="auto" w:fill="auto"/>
              <w:spacing w:after="0" w:line="240" w:lineRule="auto"/>
              <w:ind w:left="300"/>
              <w:rPr>
                <w:sz w:val="22"/>
                <w:szCs w:val="22"/>
              </w:rPr>
            </w:pPr>
            <w:r w:rsidRPr="00FE04D3">
              <w:rPr>
                <w:rStyle w:val="265pt"/>
                <w:sz w:val="22"/>
                <w:szCs w:val="22"/>
              </w:rPr>
              <w:t>0,024</w:t>
            </w:r>
          </w:p>
        </w:tc>
      </w:tr>
      <w:tr w:rsidR="00501BB7" w:rsidRPr="00FE04D3" w:rsidTr="00501BB7">
        <w:trPr>
          <w:trHeight w:hRule="exact" w:val="293"/>
        </w:trPr>
        <w:tc>
          <w:tcPr>
            <w:tcW w:w="2093"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proofErr w:type="spellStart"/>
            <w:r w:rsidRPr="00FE04D3">
              <w:rPr>
                <w:rStyle w:val="265pt"/>
                <w:sz w:val="22"/>
                <w:szCs w:val="22"/>
              </w:rPr>
              <w:t>Мягколиственные</w:t>
            </w:r>
            <w:proofErr w:type="spellEnd"/>
          </w:p>
        </w:tc>
        <w:tc>
          <w:tcPr>
            <w:tcW w:w="725"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vertAlign w:val="subscript"/>
              </w:rPr>
              <w:t>-</w:t>
            </w:r>
          </w:p>
        </w:tc>
        <w:tc>
          <w:tcPr>
            <w:tcW w:w="586"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vertAlign w:val="subscript"/>
              </w:rPr>
              <w:t>-</w:t>
            </w:r>
          </w:p>
        </w:tc>
        <w:tc>
          <w:tcPr>
            <w:tcW w:w="730"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vertAlign w:val="subscript"/>
              </w:rPr>
              <w:t>-</w:t>
            </w:r>
          </w:p>
        </w:tc>
        <w:tc>
          <w:tcPr>
            <w:tcW w:w="734"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220"/>
              <w:rPr>
                <w:sz w:val="22"/>
                <w:szCs w:val="22"/>
              </w:rPr>
            </w:pPr>
            <w:r w:rsidRPr="00FE04D3">
              <w:rPr>
                <w:rStyle w:val="265pt"/>
                <w:sz w:val="22"/>
                <w:szCs w:val="22"/>
              </w:rPr>
              <w:t>4,0</w:t>
            </w:r>
          </w:p>
        </w:tc>
        <w:tc>
          <w:tcPr>
            <w:tcW w:w="734"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0,113</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180"/>
              <w:rPr>
                <w:sz w:val="22"/>
                <w:szCs w:val="22"/>
              </w:rPr>
            </w:pPr>
            <w:r w:rsidRPr="00FE04D3">
              <w:rPr>
                <w:rStyle w:val="265pt"/>
                <w:sz w:val="22"/>
                <w:szCs w:val="22"/>
              </w:rPr>
              <w:t>0,023</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260"/>
              <w:rPr>
                <w:sz w:val="22"/>
                <w:szCs w:val="22"/>
              </w:rPr>
            </w:pPr>
            <w:r w:rsidRPr="00FE04D3">
              <w:rPr>
                <w:rStyle w:val="265pt"/>
                <w:sz w:val="22"/>
                <w:szCs w:val="22"/>
              </w:rPr>
              <w:t>7,5</w:t>
            </w:r>
          </w:p>
        </w:tc>
        <w:tc>
          <w:tcPr>
            <w:tcW w:w="734"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0,405</w:t>
            </w:r>
          </w:p>
        </w:tc>
        <w:tc>
          <w:tcPr>
            <w:tcW w:w="730"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vertAlign w:val="subscript"/>
              </w:rPr>
              <w:t>-</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320"/>
              <w:rPr>
                <w:sz w:val="22"/>
                <w:szCs w:val="22"/>
              </w:rPr>
            </w:pPr>
            <w:r w:rsidRPr="00FE04D3">
              <w:rPr>
                <w:rStyle w:val="265pt"/>
                <w:sz w:val="22"/>
                <w:szCs w:val="22"/>
              </w:rPr>
              <w:t>1,4</w:t>
            </w:r>
          </w:p>
        </w:tc>
        <w:tc>
          <w:tcPr>
            <w:tcW w:w="1027"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260"/>
              <w:rPr>
                <w:sz w:val="22"/>
                <w:szCs w:val="22"/>
              </w:rPr>
            </w:pPr>
            <w:r w:rsidRPr="00FE04D3">
              <w:rPr>
                <w:rStyle w:val="265pt"/>
                <w:sz w:val="22"/>
                <w:szCs w:val="22"/>
              </w:rPr>
              <w:t>0,020</w:t>
            </w:r>
          </w:p>
        </w:tc>
        <w:tc>
          <w:tcPr>
            <w:tcW w:w="1320"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0,002</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240"/>
              <w:rPr>
                <w:sz w:val="22"/>
                <w:szCs w:val="22"/>
              </w:rPr>
            </w:pPr>
            <w:r w:rsidRPr="00FE04D3">
              <w:rPr>
                <w:rStyle w:val="265pt"/>
                <w:sz w:val="22"/>
                <w:szCs w:val="22"/>
              </w:rPr>
              <w:t>12,9</w:t>
            </w:r>
          </w:p>
        </w:tc>
        <w:tc>
          <w:tcPr>
            <w:tcW w:w="878" w:type="dxa"/>
            <w:tcBorders>
              <w:top w:val="single" w:sz="4" w:space="0" w:color="auto"/>
              <w:left w:val="single" w:sz="4" w:space="0" w:color="auto"/>
            </w:tcBorders>
            <w:shd w:val="clear" w:color="auto" w:fill="FFFFFF"/>
          </w:tcPr>
          <w:p w:rsidR="00501BB7" w:rsidRPr="00FE04D3" w:rsidRDefault="00501BB7" w:rsidP="00501BB7">
            <w:pPr>
              <w:pStyle w:val="20"/>
              <w:shd w:val="clear" w:color="auto" w:fill="auto"/>
              <w:spacing w:after="0" w:line="240" w:lineRule="auto"/>
              <w:ind w:left="180"/>
              <w:rPr>
                <w:sz w:val="22"/>
                <w:szCs w:val="22"/>
              </w:rPr>
            </w:pPr>
            <w:r w:rsidRPr="00FE04D3">
              <w:rPr>
                <w:rStyle w:val="265pt"/>
                <w:sz w:val="22"/>
                <w:szCs w:val="22"/>
              </w:rPr>
              <w:t>0,538</w:t>
            </w:r>
          </w:p>
        </w:tc>
        <w:tc>
          <w:tcPr>
            <w:tcW w:w="1118" w:type="dxa"/>
            <w:tcBorders>
              <w:top w:val="single" w:sz="4" w:space="0" w:color="auto"/>
              <w:left w:val="single" w:sz="4" w:space="0" w:color="auto"/>
              <w:right w:val="single" w:sz="4" w:space="0" w:color="auto"/>
            </w:tcBorders>
            <w:shd w:val="clear" w:color="auto" w:fill="FFFFFF"/>
          </w:tcPr>
          <w:p w:rsidR="00501BB7" w:rsidRPr="00FE04D3" w:rsidRDefault="00501BB7" w:rsidP="00501BB7">
            <w:pPr>
              <w:pStyle w:val="20"/>
              <w:shd w:val="clear" w:color="auto" w:fill="auto"/>
              <w:spacing w:after="0" w:line="240" w:lineRule="auto"/>
              <w:ind w:left="300"/>
              <w:rPr>
                <w:sz w:val="22"/>
                <w:szCs w:val="22"/>
              </w:rPr>
            </w:pPr>
            <w:r w:rsidRPr="00FE04D3">
              <w:rPr>
                <w:rStyle w:val="265pt"/>
                <w:sz w:val="22"/>
                <w:szCs w:val="22"/>
              </w:rPr>
              <w:t>0,025</w:t>
            </w:r>
          </w:p>
        </w:tc>
      </w:tr>
      <w:tr w:rsidR="00501BB7" w:rsidRPr="00FE04D3" w:rsidTr="00501BB7">
        <w:trPr>
          <w:trHeight w:hRule="exact" w:val="499"/>
        </w:trPr>
        <w:tc>
          <w:tcPr>
            <w:tcW w:w="2093"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Итого</w:t>
            </w:r>
          </w:p>
        </w:tc>
        <w:tc>
          <w:tcPr>
            <w:tcW w:w="725"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w:t>
            </w:r>
          </w:p>
        </w:tc>
        <w:tc>
          <w:tcPr>
            <w:tcW w:w="586"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w:t>
            </w:r>
          </w:p>
        </w:tc>
        <w:tc>
          <w:tcPr>
            <w:tcW w:w="730"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w:t>
            </w:r>
          </w:p>
        </w:tc>
        <w:tc>
          <w:tcPr>
            <w:tcW w:w="734"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ind w:left="220"/>
              <w:rPr>
                <w:sz w:val="22"/>
                <w:szCs w:val="22"/>
              </w:rPr>
            </w:pPr>
            <w:r w:rsidRPr="00FE04D3">
              <w:rPr>
                <w:rStyle w:val="265pt"/>
                <w:sz w:val="22"/>
                <w:szCs w:val="22"/>
              </w:rPr>
              <w:t>12,5</w:t>
            </w:r>
          </w:p>
        </w:tc>
        <w:tc>
          <w:tcPr>
            <w:tcW w:w="734"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0,515</w:t>
            </w:r>
          </w:p>
        </w:tc>
        <w:tc>
          <w:tcPr>
            <w:tcW w:w="878"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ind w:left="180"/>
              <w:rPr>
                <w:sz w:val="22"/>
                <w:szCs w:val="22"/>
              </w:rPr>
            </w:pPr>
            <w:r w:rsidRPr="00FE04D3">
              <w:rPr>
                <w:rStyle w:val="265pt"/>
                <w:sz w:val="22"/>
                <w:szCs w:val="22"/>
              </w:rPr>
              <w:t>0,206</w:t>
            </w:r>
          </w:p>
        </w:tc>
        <w:tc>
          <w:tcPr>
            <w:tcW w:w="878"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ind w:left="260"/>
              <w:rPr>
                <w:sz w:val="22"/>
                <w:szCs w:val="22"/>
              </w:rPr>
            </w:pPr>
            <w:r w:rsidRPr="00FE04D3">
              <w:rPr>
                <w:rStyle w:val="265pt"/>
                <w:sz w:val="22"/>
                <w:szCs w:val="22"/>
              </w:rPr>
              <w:t>89,3</w:t>
            </w:r>
          </w:p>
        </w:tc>
        <w:tc>
          <w:tcPr>
            <w:tcW w:w="734"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1,575</w:t>
            </w:r>
          </w:p>
        </w:tc>
        <w:tc>
          <w:tcPr>
            <w:tcW w:w="730"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0,344</w:t>
            </w:r>
          </w:p>
        </w:tc>
        <w:tc>
          <w:tcPr>
            <w:tcW w:w="878"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ind w:left="320"/>
              <w:rPr>
                <w:sz w:val="22"/>
                <w:szCs w:val="22"/>
              </w:rPr>
            </w:pPr>
            <w:r w:rsidRPr="00FE04D3">
              <w:rPr>
                <w:rStyle w:val="265pt"/>
                <w:sz w:val="22"/>
                <w:szCs w:val="22"/>
              </w:rPr>
              <w:t>4,0</w:t>
            </w:r>
          </w:p>
        </w:tc>
        <w:tc>
          <w:tcPr>
            <w:tcW w:w="1027"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ind w:left="260"/>
              <w:rPr>
                <w:sz w:val="22"/>
                <w:szCs w:val="22"/>
              </w:rPr>
            </w:pPr>
            <w:r w:rsidRPr="00FE04D3">
              <w:rPr>
                <w:rStyle w:val="265pt"/>
                <w:sz w:val="22"/>
                <w:szCs w:val="22"/>
              </w:rPr>
              <w:t>0,050</w:t>
            </w:r>
          </w:p>
        </w:tc>
        <w:tc>
          <w:tcPr>
            <w:tcW w:w="1320"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rPr>
                <w:sz w:val="22"/>
                <w:szCs w:val="22"/>
              </w:rPr>
            </w:pPr>
            <w:r w:rsidRPr="00FE04D3">
              <w:rPr>
                <w:rStyle w:val="265pt"/>
                <w:sz w:val="22"/>
                <w:szCs w:val="22"/>
              </w:rPr>
              <w:t>0,010</w:t>
            </w:r>
          </w:p>
        </w:tc>
        <w:tc>
          <w:tcPr>
            <w:tcW w:w="878"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ind w:left="240"/>
              <w:rPr>
                <w:sz w:val="22"/>
                <w:szCs w:val="22"/>
              </w:rPr>
            </w:pPr>
            <w:r w:rsidRPr="00FE04D3">
              <w:rPr>
                <w:rStyle w:val="265pt"/>
                <w:sz w:val="22"/>
                <w:szCs w:val="22"/>
              </w:rPr>
              <w:t>105,8</w:t>
            </w:r>
          </w:p>
        </w:tc>
        <w:tc>
          <w:tcPr>
            <w:tcW w:w="878" w:type="dxa"/>
            <w:tcBorders>
              <w:top w:val="single" w:sz="4" w:space="0" w:color="auto"/>
              <w:left w:val="single" w:sz="4" w:space="0" w:color="auto"/>
              <w:bottom w:val="single" w:sz="4" w:space="0" w:color="auto"/>
            </w:tcBorders>
            <w:shd w:val="clear" w:color="auto" w:fill="FFFFFF"/>
          </w:tcPr>
          <w:p w:rsidR="00501BB7" w:rsidRPr="00FE04D3" w:rsidRDefault="00501BB7" w:rsidP="00501BB7">
            <w:pPr>
              <w:pStyle w:val="20"/>
              <w:shd w:val="clear" w:color="auto" w:fill="auto"/>
              <w:spacing w:after="0" w:line="240" w:lineRule="auto"/>
              <w:ind w:left="180"/>
              <w:rPr>
                <w:sz w:val="22"/>
                <w:szCs w:val="22"/>
              </w:rPr>
            </w:pPr>
            <w:r w:rsidRPr="00FE04D3">
              <w:rPr>
                <w:rStyle w:val="265pt"/>
                <w:sz w:val="22"/>
                <w:szCs w:val="22"/>
              </w:rPr>
              <w:t>2,140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501BB7" w:rsidRPr="00FE04D3" w:rsidRDefault="00501BB7" w:rsidP="00501BB7">
            <w:pPr>
              <w:pStyle w:val="20"/>
              <w:shd w:val="clear" w:color="auto" w:fill="auto"/>
              <w:spacing w:after="0" w:line="240" w:lineRule="auto"/>
              <w:ind w:left="300"/>
              <w:rPr>
                <w:sz w:val="22"/>
                <w:szCs w:val="22"/>
              </w:rPr>
            </w:pPr>
            <w:r w:rsidRPr="00FE04D3">
              <w:rPr>
                <w:rStyle w:val="265pt"/>
                <w:sz w:val="22"/>
                <w:szCs w:val="22"/>
              </w:rPr>
              <w:t>0,560</w:t>
            </w:r>
          </w:p>
        </w:tc>
      </w:tr>
    </w:tbl>
    <w:p w:rsidR="00501BB7" w:rsidRPr="00FE04D3" w:rsidRDefault="00501BB7" w:rsidP="00501BB7">
      <w:pPr>
        <w:autoSpaceDE w:val="0"/>
        <w:autoSpaceDN w:val="0"/>
        <w:adjustRightInd w:val="0"/>
        <w:spacing w:after="0" w:line="240" w:lineRule="auto"/>
        <w:rPr>
          <w:rFonts w:ascii="Times New Roman" w:hAnsi="Times New Roman" w:cs="Times New Roman"/>
          <w:bCs/>
          <w:color w:val="000000"/>
          <w:sz w:val="28"/>
          <w:szCs w:val="28"/>
        </w:rPr>
      </w:pPr>
    </w:p>
    <w:p w:rsidR="00B2052C" w:rsidRPr="00FE04D3" w:rsidRDefault="00B2052C" w:rsidP="00501BB7">
      <w:pPr>
        <w:autoSpaceDE w:val="0"/>
        <w:autoSpaceDN w:val="0"/>
        <w:adjustRightInd w:val="0"/>
        <w:spacing w:after="0" w:line="240" w:lineRule="auto"/>
        <w:jc w:val="center"/>
        <w:rPr>
          <w:rFonts w:ascii="Times New Roman" w:hAnsi="Times New Roman" w:cs="Times New Roman"/>
          <w:bCs/>
          <w:color w:val="000000"/>
          <w:sz w:val="28"/>
          <w:szCs w:val="28"/>
        </w:rPr>
      </w:pPr>
    </w:p>
    <w:p w:rsidR="00501BB7" w:rsidRPr="00FE04D3" w:rsidRDefault="00501BB7" w:rsidP="00501BB7">
      <w:pPr>
        <w:autoSpaceDE w:val="0"/>
        <w:autoSpaceDN w:val="0"/>
        <w:adjustRightInd w:val="0"/>
        <w:spacing w:after="0" w:line="240" w:lineRule="auto"/>
        <w:jc w:val="center"/>
        <w:rPr>
          <w:rFonts w:ascii="Times New Roman" w:hAnsi="Times New Roman" w:cs="Times New Roman"/>
          <w:bCs/>
          <w:color w:val="000000"/>
          <w:sz w:val="28"/>
          <w:szCs w:val="28"/>
        </w:rPr>
      </w:pPr>
    </w:p>
    <w:p w:rsidR="00501BB7" w:rsidRPr="00FE04D3" w:rsidRDefault="00501BB7" w:rsidP="00A7368A">
      <w:pPr>
        <w:autoSpaceDE w:val="0"/>
        <w:autoSpaceDN w:val="0"/>
        <w:adjustRightInd w:val="0"/>
        <w:spacing w:after="0" w:line="240" w:lineRule="auto"/>
        <w:jc w:val="center"/>
        <w:rPr>
          <w:rFonts w:ascii="Times New Roman" w:hAnsi="Times New Roman" w:cs="Times New Roman"/>
          <w:bCs/>
          <w:color w:val="000000"/>
          <w:sz w:val="28"/>
          <w:szCs w:val="28"/>
        </w:rPr>
        <w:sectPr w:rsidR="00501BB7" w:rsidRPr="00FE04D3" w:rsidSect="00836CA4">
          <w:pgSz w:w="16838" w:h="11906" w:orient="landscape"/>
          <w:pgMar w:top="1418" w:right="1134" w:bottom="567" w:left="1134" w:header="709" w:footer="709" w:gutter="0"/>
          <w:cols w:space="708"/>
          <w:docGrid w:linePitch="360"/>
        </w:sectPr>
      </w:pPr>
    </w:p>
    <w:p w:rsidR="002A2F8F" w:rsidRDefault="002A2F8F" w:rsidP="009C5D4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2.1.4. Возрасты рубок</w:t>
      </w:r>
    </w:p>
    <w:p w:rsidR="00A95297" w:rsidRPr="00FE04D3" w:rsidRDefault="00A95297" w:rsidP="009C5D4F">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Возрасты рубок (спелости) в настоящем лесохозяйственном регламенте</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приняты в соответствии с приказом Рослесхоза от 09 апреля 2015г. №105 «Об</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установлении возрастов рубок».</w:t>
      </w:r>
    </w:p>
    <w:p w:rsidR="009C5D4F" w:rsidRPr="00FE04D3" w:rsidRDefault="009C5D4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9C5D4F" w:rsidRPr="00FE04D3" w:rsidRDefault="009C5D4F"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9C5D4F">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2.1.4.1</w:t>
      </w:r>
      <w:r w:rsidR="009C5D4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Возрасты рубок</w:t>
      </w:r>
    </w:p>
    <w:p w:rsidR="009C5D4F" w:rsidRPr="00FE04D3" w:rsidRDefault="009C5D4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2683"/>
        <w:gridCol w:w="4547"/>
        <w:gridCol w:w="1134"/>
        <w:gridCol w:w="1559"/>
      </w:tblGrid>
      <w:tr w:rsidR="009C5D4F" w:rsidRPr="00FE04D3" w:rsidTr="009C5D4F">
        <w:trPr>
          <w:trHeight w:hRule="exact" w:val="1123"/>
        </w:trPr>
        <w:tc>
          <w:tcPr>
            <w:tcW w:w="2683"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Виды целевого назначения лесов, в том числе категории защитных лесов</w:t>
            </w:r>
          </w:p>
        </w:tc>
        <w:tc>
          <w:tcPr>
            <w:tcW w:w="4547"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proofErr w:type="spellStart"/>
            <w:r w:rsidRPr="00FE04D3">
              <w:rPr>
                <w:rStyle w:val="265pt"/>
                <w:sz w:val="22"/>
                <w:szCs w:val="22"/>
              </w:rPr>
              <w:t>Хозсекции</w:t>
            </w:r>
            <w:proofErr w:type="spellEnd"/>
            <w:r w:rsidRPr="00FE04D3">
              <w:rPr>
                <w:rStyle w:val="265pt"/>
                <w:sz w:val="22"/>
                <w:szCs w:val="22"/>
              </w:rPr>
              <w:t xml:space="preserve"> и входящие в них преобладающие породы</w:t>
            </w:r>
          </w:p>
        </w:tc>
        <w:tc>
          <w:tcPr>
            <w:tcW w:w="1134"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ind w:left="200"/>
              <w:rPr>
                <w:sz w:val="22"/>
                <w:szCs w:val="22"/>
              </w:rPr>
            </w:pPr>
            <w:r w:rsidRPr="00FE04D3">
              <w:rPr>
                <w:rStyle w:val="265pt"/>
                <w:sz w:val="22"/>
                <w:szCs w:val="22"/>
              </w:rPr>
              <w:t>Классы</w:t>
            </w:r>
          </w:p>
          <w:p w:rsidR="009C5D4F" w:rsidRPr="00FE04D3" w:rsidRDefault="009C5D4F" w:rsidP="009C5D4F">
            <w:pPr>
              <w:pStyle w:val="20"/>
              <w:shd w:val="clear" w:color="auto" w:fill="auto"/>
              <w:spacing w:after="0" w:line="240" w:lineRule="auto"/>
              <w:ind w:left="200"/>
              <w:rPr>
                <w:sz w:val="22"/>
                <w:szCs w:val="22"/>
              </w:rPr>
            </w:pPr>
            <w:r w:rsidRPr="00FE04D3">
              <w:rPr>
                <w:rStyle w:val="265pt"/>
                <w:sz w:val="22"/>
                <w:szCs w:val="22"/>
              </w:rPr>
              <w:t>бонитета</w:t>
            </w:r>
          </w:p>
        </w:tc>
        <w:tc>
          <w:tcPr>
            <w:tcW w:w="1559" w:type="dxa"/>
            <w:tcBorders>
              <w:top w:val="single" w:sz="4" w:space="0" w:color="auto"/>
              <w:left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Возрасты</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рубок</w:t>
            </w:r>
          </w:p>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(спелости),</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лет</w:t>
            </w:r>
          </w:p>
        </w:tc>
      </w:tr>
      <w:tr w:rsidR="009C5D4F" w:rsidRPr="00FE04D3" w:rsidTr="009C5D4F">
        <w:trPr>
          <w:trHeight w:hRule="exact" w:val="283"/>
        </w:trPr>
        <w:tc>
          <w:tcPr>
            <w:tcW w:w="7230" w:type="dxa"/>
            <w:gridSpan w:val="2"/>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 xml:space="preserve">Лесостепной район европейской части </w:t>
            </w:r>
            <w:proofErr w:type="gramStart"/>
            <w:r w:rsidRPr="00FE04D3">
              <w:rPr>
                <w:rStyle w:val="265pt"/>
                <w:sz w:val="22"/>
                <w:szCs w:val="22"/>
              </w:rPr>
              <w:t>Р</w:t>
            </w:r>
            <w:proofErr w:type="gramEnd"/>
            <w:r w:rsidRPr="00FE04D3">
              <w:rPr>
                <w:rStyle w:val="265pt"/>
                <w:sz w:val="22"/>
                <w:szCs w:val="22"/>
              </w:rPr>
              <w:t>&lt;</w:t>
            </w:r>
          </w:p>
        </w:tc>
        <w:tc>
          <w:tcPr>
            <w:tcW w:w="2693" w:type="dxa"/>
            <w:gridSpan w:val="2"/>
            <w:tcBorders>
              <w:top w:val="single" w:sz="4" w:space="0" w:color="auto"/>
              <w:left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w:t>
            </w:r>
          </w:p>
        </w:tc>
      </w:tr>
      <w:tr w:rsidR="009C5D4F" w:rsidRPr="00FE04D3" w:rsidTr="009C5D4F">
        <w:trPr>
          <w:trHeight w:hRule="exact" w:val="288"/>
        </w:trPr>
        <w:tc>
          <w:tcPr>
            <w:tcW w:w="2683"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11pt"/>
              </w:rPr>
              <w:t>Защитные леса:</w:t>
            </w:r>
          </w:p>
        </w:tc>
        <w:tc>
          <w:tcPr>
            <w:tcW w:w="4547" w:type="dxa"/>
            <w:tcBorders>
              <w:top w:val="single" w:sz="4" w:space="0" w:color="auto"/>
              <w:left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c>
          <w:tcPr>
            <w:tcW w:w="1134" w:type="dxa"/>
            <w:tcBorders>
              <w:top w:val="single" w:sz="4" w:space="0" w:color="auto"/>
              <w:left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c>
          <w:tcPr>
            <w:tcW w:w="1559" w:type="dxa"/>
            <w:tcBorders>
              <w:top w:val="single" w:sz="4" w:space="0" w:color="auto"/>
              <w:left w:val="single" w:sz="4" w:space="0" w:color="auto"/>
              <w:right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r>
      <w:tr w:rsidR="009C5D4F" w:rsidRPr="00FE04D3" w:rsidTr="009C5D4F">
        <w:trPr>
          <w:trHeight w:hRule="exact" w:val="562"/>
        </w:trPr>
        <w:tc>
          <w:tcPr>
            <w:tcW w:w="2683" w:type="dxa"/>
            <w:vMerge w:val="restart"/>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 Все категории защитных лесов</w:t>
            </w:r>
          </w:p>
        </w:tc>
        <w:tc>
          <w:tcPr>
            <w:tcW w:w="4547"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Хвойная</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 xml:space="preserve">(Со, С, </w:t>
            </w:r>
            <w:proofErr w:type="spellStart"/>
            <w:r w:rsidRPr="00FE04D3">
              <w:rPr>
                <w:rStyle w:val="265pt"/>
                <w:sz w:val="22"/>
                <w:szCs w:val="22"/>
              </w:rPr>
              <w:t>Ск</w:t>
            </w:r>
            <w:proofErr w:type="spellEnd"/>
            <w:r w:rsidRPr="00FE04D3">
              <w:rPr>
                <w:rStyle w:val="265pt"/>
                <w:sz w:val="22"/>
                <w:szCs w:val="22"/>
              </w:rPr>
              <w:t xml:space="preserve">, </w:t>
            </w:r>
            <w:proofErr w:type="spellStart"/>
            <w:proofErr w:type="gramStart"/>
            <w:r w:rsidRPr="00FE04D3">
              <w:rPr>
                <w:rStyle w:val="265pt"/>
                <w:sz w:val="22"/>
                <w:szCs w:val="22"/>
              </w:rPr>
              <w:t>Св</w:t>
            </w:r>
            <w:proofErr w:type="spellEnd"/>
            <w:proofErr w:type="gramEnd"/>
            <w:r w:rsidRPr="00FE04D3">
              <w:rPr>
                <w:rStyle w:val="265pt"/>
                <w:sz w:val="22"/>
                <w:szCs w:val="22"/>
              </w:rPr>
              <w:t>, Е, Л)</w:t>
            </w:r>
          </w:p>
        </w:tc>
        <w:tc>
          <w:tcPr>
            <w:tcW w:w="1134"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Все</w:t>
            </w:r>
          </w:p>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бонитеты</w:t>
            </w:r>
          </w:p>
        </w:tc>
        <w:tc>
          <w:tcPr>
            <w:tcW w:w="1559" w:type="dxa"/>
            <w:tcBorders>
              <w:top w:val="single" w:sz="4" w:space="0" w:color="auto"/>
              <w:left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ind w:left="380"/>
              <w:rPr>
                <w:sz w:val="22"/>
                <w:szCs w:val="22"/>
              </w:rPr>
            </w:pPr>
            <w:r w:rsidRPr="00FE04D3">
              <w:rPr>
                <w:rStyle w:val="265pt"/>
                <w:sz w:val="22"/>
                <w:szCs w:val="22"/>
              </w:rPr>
              <w:t>101-120</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VI</w:t>
            </w:r>
          </w:p>
        </w:tc>
      </w:tr>
      <w:tr w:rsidR="009C5D4F" w:rsidRPr="00FE04D3" w:rsidTr="009C5D4F">
        <w:trPr>
          <w:trHeight w:hRule="exact" w:val="562"/>
        </w:trPr>
        <w:tc>
          <w:tcPr>
            <w:tcW w:w="2683" w:type="dxa"/>
            <w:vMerge/>
            <w:tcBorders>
              <w:left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c>
          <w:tcPr>
            <w:tcW w:w="4547"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 xml:space="preserve">Дубовая семенная </w:t>
            </w:r>
            <w:r w:rsidRPr="00FE04D3">
              <w:rPr>
                <w:rStyle w:val="265pt"/>
                <w:sz w:val="22"/>
                <w:szCs w:val="22"/>
                <w:vertAlign w:val="superscript"/>
              </w:rPr>
              <w:t>(</w:t>
            </w:r>
            <w:proofErr w:type="spellStart"/>
            <w:r w:rsidRPr="00FE04D3">
              <w:rPr>
                <w:rStyle w:val="265pt"/>
                <w:sz w:val="22"/>
                <w:szCs w:val="22"/>
              </w:rPr>
              <w:t>Д</w:t>
            </w:r>
            <w:r w:rsidRPr="00FE04D3">
              <w:rPr>
                <w:rStyle w:val="213pt0"/>
                <w:sz w:val="22"/>
                <w:szCs w:val="22"/>
              </w:rPr>
              <w:t>щ</w:t>
            </w:r>
            <w:proofErr w:type="spellEnd"/>
            <w:r w:rsidRPr="00FE04D3">
              <w:rPr>
                <w:rStyle w:val="213pt0"/>
                <w:sz w:val="22"/>
                <w:szCs w:val="22"/>
              </w:rPr>
              <w:t xml:space="preserve"> </w:t>
            </w:r>
            <w:r w:rsidRPr="00FE04D3">
              <w:rPr>
                <w:rStyle w:val="213pt0"/>
                <w:sz w:val="22"/>
                <w:szCs w:val="22"/>
                <w:vertAlign w:val="superscript"/>
              </w:rPr>
              <w:t>д</w:t>
            </w:r>
            <w:proofErr w:type="gramStart"/>
            <w:r w:rsidRPr="00FE04D3">
              <w:rPr>
                <w:rStyle w:val="213pt0"/>
                <w:sz w:val="22"/>
                <w:szCs w:val="22"/>
                <w:vertAlign w:val="superscript"/>
              </w:rPr>
              <w:t>6</w:t>
            </w:r>
            <w:proofErr w:type="gramEnd"/>
            <w:r w:rsidRPr="00FE04D3">
              <w:rPr>
                <w:rStyle w:val="213pt0"/>
                <w:sz w:val="22"/>
                <w:szCs w:val="22"/>
                <w:vertAlign w:val="superscript"/>
              </w:rPr>
              <w:t xml:space="preserve">, </w:t>
            </w:r>
            <w:proofErr w:type="spellStart"/>
            <w:r w:rsidRPr="00FE04D3">
              <w:rPr>
                <w:rStyle w:val="213pt1"/>
                <w:sz w:val="22"/>
                <w:szCs w:val="22"/>
                <w:vertAlign w:val="superscript"/>
              </w:rPr>
              <w:t>д</w:t>
            </w:r>
            <w:r w:rsidRPr="00FE04D3">
              <w:rPr>
                <w:rStyle w:val="213pt1"/>
                <w:sz w:val="22"/>
                <w:szCs w:val="22"/>
              </w:rPr>
              <w:t>щ</w:t>
            </w:r>
            <w:proofErr w:type="spellEnd"/>
            <w:r w:rsidRPr="00FE04D3">
              <w:rPr>
                <w:rStyle w:val="213pt1"/>
                <w:sz w:val="22"/>
                <w:szCs w:val="22"/>
              </w:rPr>
              <w:t xml:space="preserve"> </w:t>
            </w:r>
            <w:proofErr w:type="spellStart"/>
            <w:r w:rsidRPr="00FE04D3">
              <w:rPr>
                <w:rStyle w:val="265pt"/>
                <w:sz w:val="22"/>
                <w:szCs w:val="22"/>
                <w:vertAlign w:val="superscript"/>
              </w:rPr>
              <w:t>Дк</w:t>
            </w:r>
            <w:r w:rsidRPr="00FE04D3">
              <w:rPr>
                <w:rStyle w:val="265pt"/>
                <w:sz w:val="22"/>
                <w:szCs w:val="22"/>
              </w:rPr>
              <w:t>р</w:t>
            </w:r>
            <w:proofErr w:type="spellEnd"/>
            <w:r w:rsidRPr="00FE04D3">
              <w:rPr>
                <w:rStyle w:val="265pt"/>
                <w:sz w:val="22"/>
                <w:szCs w:val="22"/>
                <w:vertAlign w:val="superscript"/>
              </w:rPr>
              <w:t>)</w:t>
            </w:r>
          </w:p>
        </w:tc>
        <w:tc>
          <w:tcPr>
            <w:tcW w:w="1134"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Все</w:t>
            </w:r>
          </w:p>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бонитеты</w:t>
            </w:r>
          </w:p>
        </w:tc>
        <w:tc>
          <w:tcPr>
            <w:tcW w:w="1559" w:type="dxa"/>
            <w:tcBorders>
              <w:top w:val="single" w:sz="4" w:space="0" w:color="auto"/>
              <w:left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ind w:left="380"/>
              <w:rPr>
                <w:sz w:val="22"/>
                <w:szCs w:val="22"/>
              </w:rPr>
            </w:pPr>
            <w:r w:rsidRPr="00FE04D3">
              <w:rPr>
                <w:rStyle w:val="265pt"/>
                <w:sz w:val="22"/>
                <w:szCs w:val="22"/>
              </w:rPr>
              <w:t>121-140</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VII</w:t>
            </w:r>
          </w:p>
        </w:tc>
      </w:tr>
      <w:tr w:rsidR="009C5D4F" w:rsidRPr="00FE04D3" w:rsidTr="009C5D4F">
        <w:trPr>
          <w:trHeight w:hRule="exact" w:val="562"/>
        </w:trPr>
        <w:tc>
          <w:tcPr>
            <w:tcW w:w="2683" w:type="dxa"/>
            <w:vMerge/>
            <w:tcBorders>
              <w:left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c>
          <w:tcPr>
            <w:tcW w:w="4547"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Дубовая порослевая</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w:t>
            </w:r>
            <w:proofErr w:type="spellStart"/>
            <w:r w:rsidRPr="00FE04D3">
              <w:rPr>
                <w:rStyle w:val="265pt"/>
                <w:sz w:val="22"/>
                <w:szCs w:val="22"/>
              </w:rPr>
              <w:t>Днп</w:t>
            </w:r>
            <w:proofErr w:type="spellEnd"/>
            <w:r w:rsidRPr="00FE04D3">
              <w:rPr>
                <w:rStyle w:val="265pt"/>
                <w:sz w:val="22"/>
                <w:szCs w:val="22"/>
              </w:rPr>
              <w:t xml:space="preserve">, </w:t>
            </w:r>
            <w:proofErr w:type="spellStart"/>
            <w:r w:rsidRPr="00FE04D3">
              <w:rPr>
                <w:rStyle w:val="265pt"/>
                <w:sz w:val="22"/>
                <w:szCs w:val="22"/>
              </w:rPr>
              <w:t>Дбп</w:t>
            </w:r>
            <w:proofErr w:type="spellEnd"/>
            <w:r w:rsidRPr="00FE04D3">
              <w:rPr>
                <w:rStyle w:val="265pt"/>
                <w:sz w:val="22"/>
                <w:szCs w:val="22"/>
              </w:rPr>
              <w:t xml:space="preserve">, </w:t>
            </w:r>
            <w:proofErr w:type="spellStart"/>
            <w:r w:rsidRPr="00FE04D3">
              <w:rPr>
                <w:rStyle w:val="265pt"/>
                <w:sz w:val="22"/>
                <w:szCs w:val="22"/>
              </w:rPr>
              <w:t>Дпп</w:t>
            </w:r>
            <w:proofErr w:type="spellEnd"/>
            <w:r w:rsidRPr="00FE04D3">
              <w:rPr>
                <w:rStyle w:val="265pt"/>
                <w:sz w:val="22"/>
                <w:szCs w:val="22"/>
              </w:rPr>
              <w:t xml:space="preserve">, В, </w:t>
            </w:r>
            <w:proofErr w:type="spellStart"/>
            <w:r w:rsidRPr="00FE04D3">
              <w:rPr>
                <w:rStyle w:val="265pt"/>
                <w:sz w:val="22"/>
                <w:szCs w:val="22"/>
              </w:rPr>
              <w:t>Кло</w:t>
            </w:r>
            <w:proofErr w:type="spellEnd"/>
            <w:r w:rsidRPr="00FE04D3">
              <w:rPr>
                <w:rStyle w:val="265pt"/>
                <w:sz w:val="22"/>
                <w:szCs w:val="22"/>
              </w:rPr>
              <w:t xml:space="preserve">, </w:t>
            </w:r>
            <w:proofErr w:type="spellStart"/>
            <w:r w:rsidRPr="00FE04D3">
              <w:rPr>
                <w:rStyle w:val="265pt"/>
                <w:sz w:val="22"/>
                <w:szCs w:val="22"/>
              </w:rPr>
              <w:t>Яо</w:t>
            </w:r>
            <w:proofErr w:type="spellEnd"/>
            <w:r w:rsidRPr="00FE04D3">
              <w:rPr>
                <w:rStyle w:val="265pt"/>
                <w:sz w:val="22"/>
                <w:szCs w:val="22"/>
              </w:rPr>
              <w:t xml:space="preserve">, Ил, </w:t>
            </w:r>
            <w:proofErr w:type="spellStart"/>
            <w:r w:rsidRPr="00FE04D3">
              <w:rPr>
                <w:rStyle w:val="265pt"/>
                <w:sz w:val="22"/>
                <w:szCs w:val="22"/>
              </w:rPr>
              <w:t>Бр</w:t>
            </w:r>
            <w:proofErr w:type="spellEnd"/>
            <w:r w:rsidRPr="00FE04D3">
              <w:rPr>
                <w:rStyle w:val="265pt"/>
                <w:sz w:val="22"/>
                <w:szCs w:val="22"/>
              </w:rPr>
              <w:t>)</w:t>
            </w:r>
          </w:p>
        </w:tc>
        <w:tc>
          <w:tcPr>
            <w:tcW w:w="1134"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Все</w:t>
            </w:r>
          </w:p>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бонитеты</w:t>
            </w:r>
          </w:p>
        </w:tc>
        <w:tc>
          <w:tcPr>
            <w:tcW w:w="1559" w:type="dxa"/>
            <w:tcBorders>
              <w:top w:val="single" w:sz="4" w:space="0" w:color="auto"/>
              <w:left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71-80</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VIII</w:t>
            </w:r>
          </w:p>
        </w:tc>
      </w:tr>
      <w:tr w:rsidR="009C5D4F" w:rsidRPr="00FE04D3" w:rsidTr="009C5D4F">
        <w:trPr>
          <w:trHeight w:hRule="exact" w:val="566"/>
        </w:trPr>
        <w:tc>
          <w:tcPr>
            <w:tcW w:w="2683" w:type="dxa"/>
            <w:vMerge/>
            <w:tcBorders>
              <w:left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c>
          <w:tcPr>
            <w:tcW w:w="4547"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Твердолиственная</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w:t>
            </w:r>
            <w:proofErr w:type="spellStart"/>
            <w:r w:rsidRPr="00FE04D3">
              <w:rPr>
                <w:rStyle w:val="265pt"/>
                <w:sz w:val="22"/>
                <w:szCs w:val="22"/>
              </w:rPr>
              <w:t>Кля</w:t>
            </w:r>
            <w:proofErr w:type="spellEnd"/>
            <w:r w:rsidRPr="00FE04D3">
              <w:rPr>
                <w:rStyle w:val="265pt"/>
                <w:sz w:val="22"/>
                <w:szCs w:val="22"/>
              </w:rPr>
              <w:t xml:space="preserve">, </w:t>
            </w:r>
            <w:proofErr w:type="spellStart"/>
            <w:r w:rsidRPr="00FE04D3">
              <w:rPr>
                <w:rStyle w:val="265pt"/>
                <w:sz w:val="22"/>
                <w:szCs w:val="22"/>
              </w:rPr>
              <w:t>Клп</w:t>
            </w:r>
            <w:proofErr w:type="spellEnd"/>
            <w:r w:rsidRPr="00FE04D3">
              <w:rPr>
                <w:rStyle w:val="265pt"/>
                <w:sz w:val="22"/>
                <w:szCs w:val="22"/>
              </w:rPr>
              <w:t xml:space="preserve">, </w:t>
            </w:r>
            <w:proofErr w:type="spellStart"/>
            <w:r w:rsidRPr="00FE04D3">
              <w:rPr>
                <w:rStyle w:val="265pt"/>
                <w:sz w:val="22"/>
                <w:szCs w:val="22"/>
              </w:rPr>
              <w:t>Клт</w:t>
            </w:r>
            <w:proofErr w:type="spellEnd"/>
            <w:r w:rsidRPr="00FE04D3">
              <w:rPr>
                <w:rStyle w:val="265pt"/>
                <w:sz w:val="22"/>
                <w:szCs w:val="22"/>
              </w:rPr>
              <w:t xml:space="preserve">, </w:t>
            </w:r>
            <w:proofErr w:type="spellStart"/>
            <w:r w:rsidRPr="00FE04D3">
              <w:rPr>
                <w:rStyle w:val="265pt"/>
                <w:sz w:val="22"/>
                <w:szCs w:val="22"/>
              </w:rPr>
              <w:t>Яз</w:t>
            </w:r>
            <w:proofErr w:type="spellEnd"/>
            <w:r w:rsidRPr="00FE04D3">
              <w:rPr>
                <w:rStyle w:val="265pt"/>
                <w:sz w:val="22"/>
                <w:szCs w:val="22"/>
              </w:rPr>
              <w:t xml:space="preserve">, А, </w:t>
            </w:r>
            <w:proofErr w:type="spellStart"/>
            <w:r w:rsidRPr="00FE04D3">
              <w:rPr>
                <w:rStyle w:val="265pt"/>
                <w:sz w:val="22"/>
                <w:szCs w:val="22"/>
              </w:rPr>
              <w:t>Вм</w:t>
            </w:r>
            <w:proofErr w:type="spellEnd"/>
            <w:r w:rsidRPr="00FE04D3">
              <w:rPr>
                <w:rStyle w:val="265pt"/>
                <w:sz w:val="22"/>
                <w:szCs w:val="22"/>
              </w:rPr>
              <w:t xml:space="preserve">, Гл. </w:t>
            </w:r>
            <w:proofErr w:type="spellStart"/>
            <w:r w:rsidRPr="00FE04D3">
              <w:rPr>
                <w:rStyle w:val="265pt"/>
                <w:sz w:val="22"/>
                <w:szCs w:val="22"/>
              </w:rPr>
              <w:t>Кшт</w:t>
            </w:r>
            <w:proofErr w:type="spellEnd"/>
            <w:r w:rsidRPr="00FE04D3">
              <w:rPr>
                <w:rStyle w:val="265pt"/>
                <w:sz w:val="22"/>
                <w:szCs w:val="22"/>
              </w:rPr>
              <w:t>)</w:t>
            </w:r>
          </w:p>
        </w:tc>
        <w:tc>
          <w:tcPr>
            <w:tcW w:w="1134"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Все</w:t>
            </w:r>
          </w:p>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бонитеты</w:t>
            </w:r>
          </w:p>
        </w:tc>
        <w:tc>
          <w:tcPr>
            <w:tcW w:w="1559" w:type="dxa"/>
            <w:tcBorders>
              <w:top w:val="single" w:sz="4" w:space="0" w:color="auto"/>
              <w:left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61-70</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VII</w:t>
            </w:r>
          </w:p>
        </w:tc>
      </w:tr>
      <w:tr w:rsidR="009C5D4F" w:rsidRPr="00FE04D3" w:rsidTr="009C5D4F">
        <w:trPr>
          <w:trHeight w:hRule="exact" w:val="562"/>
        </w:trPr>
        <w:tc>
          <w:tcPr>
            <w:tcW w:w="2683" w:type="dxa"/>
            <w:vMerge/>
            <w:tcBorders>
              <w:left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c>
          <w:tcPr>
            <w:tcW w:w="4547"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proofErr w:type="spellStart"/>
            <w:r w:rsidRPr="00FE04D3">
              <w:rPr>
                <w:rStyle w:val="265pt"/>
                <w:sz w:val="22"/>
                <w:szCs w:val="22"/>
              </w:rPr>
              <w:t>Ольхово</w:t>
            </w:r>
            <w:proofErr w:type="spellEnd"/>
            <w:r w:rsidRPr="00FE04D3">
              <w:rPr>
                <w:rStyle w:val="265pt"/>
                <w:sz w:val="22"/>
                <w:szCs w:val="22"/>
              </w:rPr>
              <w:t xml:space="preserve">-берёзовая (Б, </w:t>
            </w:r>
            <w:proofErr w:type="spellStart"/>
            <w:r w:rsidRPr="00FE04D3">
              <w:rPr>
                <w:rStyle w:val="265pt"/>
                <w:sz w:val="22"/>
                <w:szCs w:val="22"/>
              </w:rPr>
              <w:t>Олч</w:t>
            </w:r>
            <w:proofErr w:type="spellEnd"/>
            <w:r w:rsidRPr="00FE04D3">
              <w:rPr>
                <w:rStyle w:val="265pt"/>
                <w:sz w:val="22"/>
                <w:szCs w:val="22"/>
              </w:rPr>
              <w:t>)</w:t>
            </w:r>
          </w:p>
        </w:tc>
        <w:tc>
          <w:tcPr>
            <w:tcW w:w="1134"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Все</w:t>
            </w:r>
          </w:p>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бонитеты</w:t>
            </w:r>
          </w:p>
        </w:tc>
        <w:tc>
          <w:tcPr>
            <w:tcW w:w="1559" w:type="dxa"/>
            <w:tcBorders>
              <w:top w:val="single" w:sz="4" w:space="0" w:color="auto"/>
              <w:left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61-70</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VII</w:t>
            </w:r>
          </w:p>
        </w:tc>
      </w:tr>
      <w:tr w:rsidR="009C5D4F" w:rsidRPr="00FE04D3" w:rsidTr="009C5D4F">
        <w:trPr>
          <w:trHeight w:hRule="exact" w:val="562"/>
        </w:trPr>
        <w:tc>
          <w:tcPr>
            <w:tcW w:w="2683" w:type="dxa"/>
            <w:vMerge/>
            <w:tcBorders>
              <w:left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c>
          <w:tcPr>
            <w:tcW w:w="4547"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proofErr w:type="gramStart"/>
            <w:r w:rsidRPr="00FE04D3">
              <w:rPr>
                <w:rStyle w:val="265pt"/>
                <w:sz w:val="22"/>
                <w:szCs w:val="22"/>
              </w:rPr>
              <w:t>Осиновая</w:t>
            </w:r>
            <w:proofErr w:type="gramEnd"/>
            <w:r w:rsidRPr="00FE04D3">
              <w:rPr>
                <w:rStyle w:val="265pt"/>
                <w:sz w:val="22"/>
                <w:szCs w:val="22"/>
              </w:rPr>
              <w:t xml:space="preserve"> (Ос, </w:t>
            </w:r>
            <w:proofErr w:type="spellStart"/>
            <w:r w:rsidRPr="00FE04D3">
              <w:rPr>
                <w:rStyle w:val="265pt"/>
                <w:sz w:val="22"/>
                <w:szCs w:val="22"/>
              </w:rPr>
              <w:t>Олс</w:t>
            </w:r>
            <w:proofErr w:type="spellEnd"/>
            <w:r w:rsidRPr="00FE04D3">
              <w:rPr>
                <w:rStyle w:val="265pt"/>
                <w:sz w:val="22"/>
                <w:szCs w:val="22"/>
              </w:rPr>
              <w:t>)</w:t>
            </w:r>
          </w:p>
        </w:tc>
        <w:tc>
          <w:tcPr>
            <w:tcW w:w="1134"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Все</w:t>
            </w:r>
          </w:p>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бонитеты</w:t>
            </w:r>
          </w:p>
        </w:tc>
        <w:tc>
          <w:tcPr>
            <w:tcW w:w="1559" w:type="dxa"/>
            <w:tcBorders>
              <w:top w:val="single" w:sz="4" w:space="0" w:color="auto"/>
              <w:left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51-60</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VI</w:t>
            </w:r>
          </w:p>
        </w:tc>
      </w:tr>
      <w:tr w:rsidR="009C5D4F" w:rsidRPr="00FE04D3" w:rsidTr="009C5D4F">
        <w:trPr>
          <w:trHeight w:hRule="exact" w:val="562"/>
        </w:trPr>
        <w:tc>
          <w:tcPr>
            <w:tcW w:w="2683" w:type="dxa"/>
            <w:vMerge/>
            <w:tcBorders>
              <w:left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c>
          <w:tcPr>
            <w:tcW w:w="4547"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Липовая 1 (</w:t>
            </w:r>
            <w:proofErr w:type="spellStart"/>
            <w:r w:rsidRPr="00FE04D3">
              <w:rPr>
                <w:rStyle w:val="265pt"/>
                <w:sz w:val="22"/>
                <w:szCs w:val="22"/>
              </w:rPr>
              <w:t>Лп</w:t>
            </w:r>
            <w:proofErr w:type="spellEnd"/>
            <w:r w:rsidRPr="00FE04D3">
              <w:rPr>
                <w:rStyle w:val="265pt"/>
                <w:sz w:val="22"/>
                <w:szCs w:val="22"/>
              </w:rPr>
              <w:t>) медоносная</w:t>
            </w:r>
          </w:p>
        </w:tc>
        <w:tc>
          <w:tcPr>
            <w:tcW w:w="1134"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Все</w:t>
            </w:r>
          </w:p>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бонитеты</w:t>
            </w:r>
          </w:p>
        </w:tc>
        <w:tc>
          <w:tcPr>
            <w:tcW w:w="1559" w:type="dxa"/>
            <w:tcBorders>
              <w:top w:val="single" w:sz="4" w:space="0" w:color="auto"/>
              <w:left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81-90</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IX</w:t>
            </w:r>
          </w:p>
        </w:tc>
      </w:tr>
      <w:tr w:rsidR="009C5D4F" w:rsidRPr="00FE04D3" w:rsidTr="009C5D4F">
        <w:trPr>
          <w:trHeight w:hRule="exact" w:val="557"/>
        </w:trPr>
        <w:tc>
          <w:tcPr>
            <w:tcW w:w="2683" w:type="dxa"/>
            <w:vMerge/>
            <w:tcBorders>
              <w:left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c>
          <w:tcPr>
            <w:tcW w:w="4547"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Липовая 2 (</w:t>
            </w:r>
            <w:proofErr w:type="spellStart"/>
            <w:r w:rsidRPr="00FE04D3">
              <w:rPr>
                <w:rStyle w:val="265pt"/>
                <w:sz w:val="22"/>
                <w:szCs w:val="22"/>
              </w:rPr>
              <w:t>Лп</w:t>
            </w:r>
            <w:proofErr w:type="spellEnd"/>
            <w:r w:rsidRPr="00FE04D3">
              <w:rPr>
                <w:rStyle w:val="265pt"/>
                <w:sz w:val="22"/>
                <w:szCs w:val="22"/>
              </w:rPr>
              <w:t>) товарная</w:t>
            </w:r>
          </w:p>
        </w:tc>
        <w:tc>
          <w:tcPr>
            <w:tcW w:w="1134"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Все</w:t>
            </w:r>
          </w:p>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бонитеты</w:t>
            </w:r>
          </w:p>
        </w:tc>
        <w:tc>
          <w:tcPr>
            <w:tcW w:w="1559" w:type="dxa"/>
            <w:tcBorders>
              <w:top w:val="single" w:sz="4" w:space="0" w:color="auto"/>
              <w:left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71-80</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VIII</w:t>
            </w:r>
          </w:p>
        </w:tc>
      </w:tr>
      <w:tr w:rsidR="009C5D4F" w:rsidRPr="00FE04D3" w:rsidTr="009C5D4F">
        <w:trPr>
          <w:trHeight w:hRule="exact" w:val="566"/>
        </w:trPr>
        <w:tc>
          <w:tcPr>
            <w:tcW w:w="2683" w:type="dxa"/>
            <w:vMerge/>
            <w:tcBorders>
              <w:left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c>
          <w:tcPr>
            <w:tcW w:w="4547"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Тополево-ивовая</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w:t>
            </w:r>
            <w:proofErr w:type="spellStart"/>
            <w:r w:rsidRPr="00FE04D3">
              <w:rPr>
                <w:rStyle w:val="265pt"/>
                <w:sz w:val="22"/>
                <w:szCs w:val="22"/>
              </w:rPr>
              <w:t>Тч</w:t>
            </w:r>
            <w:proofErr w:type="spellEnd"/>
            <w:r w:rsidRPr="00FE04D3">
              <w:rPr>
                <w:rStyle w:val="265pt"/>
                <w:sz w:val="22"/>
                <w:szCs w:val="22"/>
              </w:rPr>
              <w:t xml:space="preserve">, Тб, </w:t>
            </w:r>
            <w:proofErr w:type="spellStart"/>
            <w:r w:rsidRPr="00FE04D3">
              <w:rPr>
                <w:rStyle w:val="265pt"/>
                <w:sz w:val="22"/>
                <w:szCs w:val="22"/>
              </w:rPr>
              <w:t>Тк</w:t>
            </w:r>
            <w:proofErr w:type="spellEnd"/>
            <w:r w:rsidRPr="00FE04D3">
              <w:rPr>
                <w:rStyle w:val="265pt"/>
                <w:sz w:val="22"/>
                <w:szCs w:val="22"/>
              </w:rPr>
              <w:t xml:space="preserve">, </w:t>
            </w:r>
            <w:proofErr w:type="spellStart"/>
            <w:r w:rsidRPr="00FE04D3">
              <w:rPr>
                <w:rStyle w:val="265pt"/>
                <w:sz w:val="22"/>
                <w:szCs w:val="22"/>
              </w:rPr>
              <w:t>Тг</w:t>
            </w:r>
            <w:proofErr w:type="spellEnd"/>
            <w:r w:rsidRPr="00FE04D3">
              <w:rPr>
                <w:rStyle w:val="265pt"/>
                <w:sz w:val="22"/>
                <w:szCs w:val="22"/>
              </w:rPr>
              <w:t xml:space="preserve">, </w:t>
            </w:r>
            <w:proofErr w:type="spellStart"/>
            <w:r w:rsidRPr="00FE04D3">
              <w:rPr>
                <w:rStyle w:val="265pt"/>
                <w:sz w:val="22"/>
                <w:szCs w:val="22"/>
              </w:rPr>
              <w:t>Тд</w:t>
            </w:r>
            <w:proofErr w:type="spellEnd"/>
            <w:r w:rsidRPr="00FE04D3">
              <w:rPr>
                <w:rStyle w:val="265pt"/>
                <w:sz w:val="22"/>
                <w:szCs w:val="22"/>
              </w:rPr>
              <w:t xml:space="preserve">, </w:t>
            </w:r>
            <w:proofErr w:type="spellStart"/>
            <w:r w:rsidRPr="00FE04D3">
              <w:rPr>
                <w:rStyle w:val="265pt"/>
                <w:sz w:val="22"/>
                <w:szCs w:val="22"/>
              </w:rPr>
              <w:t>Тп</w:t>
            </w:r>
            <w:proofErr w:type="spellEnd"/>
            <w:r w:rsidRPr="00FE04D3">
              <w:rPr>
                <w:rStyle w:val="265pt"/>
                <w:sz w:val="22"/>
                <w:szCs w:val="22"/>
              </w:rPr>
              <w:t xml:space="preserve">, </w:t>
            </w:r>
            <w:proofErr w:type="spellStart"/>
            <w:r w:rsidRPr="00FE04D3">
              <w:rPr>
                <w:rStyle w:val="265pt"/>
                <w:sz w:val="22"/>
                <w:szCs w:val="22"/>
              </w:rPr>
              <w:t>Тбз</w:t>
            </w:r>
            <w:proofErr w:type="spellEnd"/>
            <w:r w:rsidRPr="00FE04D3">
              <w:rPr>
                <w:rStyle w:val="265pt"/>
                <w:sz w:val="22"/>
                <w:szCs w:val="22"/>
              </w:rPr>
              <w:t xml:space="preserve">, </w:t>
            </w:r>
            <w:proofErr w:type="spellStart"/>
            <w:r w:rsidRPr="00FE04D3">
              <w:rPr>
                <w:rStyle w:val="265pt"/>
                <w:sz w:val="22"/>
                <w:szCs w:val="22"/>
              </w:rPr>
              <w:t>Ивд</w:t>
            </w:r>
            <w:proofErr w:type="spellEnd"/>
            <w:r w:rsidRPr="00FE04D3">
              <w:rPr>
                <w:rStyle w:val="265pt"/>
                <w:sz w:val="22"/>
                <w:szCs w:val="22"/>
              </w:rPr>
              <w:t>)</w:t>
            </w:r>
          </w:p>
        </w:tc>
        <w:tc>
          <w:tcPr>
            <w:tcW w:w="1134"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Все</w:t>
            </w:r>
          </w:p>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бонитеты</w:t>
            </w:r>
          </w:p>
        </w:tc>
        <w:tc>
          <w:tcPr>
            <w:tcW w:w="1559" w:type="dxa"/>
            <w:tcBorders>
              <w:top w:val="single" w:sz="4" w:space="0" w:color="auto"/>
              <w:left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36-40</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VIII</w:t>
            </w:r>
          </w:p>
        </w:tc>
      </w:tr>
      <w:tr w:rsidR="009C5D4F" w:rsidRPr="00FE04D3" w:rsidTr="009C5D4F">
        <w:trPr>
          <w:trHeight w:hRule="exact" w:val="557"/>
        </w:trPr>
        <w:tc>
          <w:tcPr>
            <w:tcW w:w="2683" w:type="dxa"/>
            <w:vMerge/>
            <w:tcBorders>
              <w:left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c>
          <w:tcPr>
            <w:tcW w:w="4547"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Плодово-ореховая (</w:t>
            </w:r>
            <w:proofErr w:type="spellStart"/>
            <w:r w:rsidRPr="00FE04D3">
              <w:rPr>
                <w:rStyle w:val="265pt"/>
                <w:sz w:val="22"/>
                <w:szCs w:val="22"/>
              </w:rPr>
              <w:t>Абр</w:t>
            </w:r>
            <w:proofErr w:type="spellEnd"/>
            <w:r w:rsidRPr="00FE04D3">
              <w:rPr>
                <w:rStyle w:val="265pt"/>
                <w:sz w:val="22"/>
                <w:szCs w:val="22"/>
              </w:rPr>
              <w:t xml:space="preserve">, </w:t>
            </w:r>
            <w:proofErr w:type="spellStart"/>
            <w:r w:rsidRPr="00FE04D3">
              <w:rPr>
                <w:rStyle w:val="265pt"/>
                <w:sz w:val="22"/>
                <w:szCs w:val="22"/>
              </w:rPr>
              <w:t>Яб</w:t>
            </w:r>
            <w:proofErr w:type="spellEnd"/>
            <w:r w:rsidRPr="00FE04D3">
              <w:rPr>
                <w:rStyle w:val="265pt"/>
                <w:sz w:val="22"/>
                <w:szCs w:val="22"/>
              </w:rPr>
              <w:t xml:space="preserve">, </w:t>
            </w:r>
            <w:proofErr w:type="spellStart"/>
            <w:r w:rsidRPr="00FE04D3">
              <w:rPr>
                <w:rStyle w:val="265pt"/>
                <w:sz w:val="22"/>
                <w:szCs w:val="22"/>
              </w:rPr>
              <w:t>Гш</w:t>
            </w:r>
            <w:proofErr w:type="spellEnd"/>
            <w:r w:rsidRPr="00FE04D3">
              <w:rPr>
                <w:rStyle w:val="265pt"/>
                <w:sz w:val="22"/>
                <w:szCs w:val="22"/>
              </w:rPr>
              <w:t xml:space="preserve">, </w:t>
            </w:r>
            <w:proofErr w:type="spellStart"/>
            <w:r w:rsidRPr="00FE04D3">
              <w:rPr>
                <w:rStyle w:val="265pt"/>
                <w:sz w:val="22"/>
                <w:szCs w:val="22"/>
              </w:rPr>
              <w:t>Орм</w:t>
            </w:r>
            <w:proofErr w:type="spellEnd"/>
            <w:r w:rsidRPr="00FE04D3">
              <w:rPr>
                <w:rStyle w:val="265pt"/>
                <w:sz w:val="22"/>
                <w:szCs w:val="22"/>
              </w:rPr>
              <w:t xml:space="preserve">, </w:t>
            </w:r>
            <w:proofErr w:type="spellStart"/>
            <w:r w:rsidRPr="00FE04D3">
              <w:rPr>
                <w:rStyle w:val="265pt"/>
                <w:sz w:val="22"/>
                <w:szCs w:val="22"/>
              </w:rPr>
              <w:t>Бх</w:t>
            </w:r>
            <w:proofErr w:type="spellEnd"/>
            <w:r w:rsidRPr="00FE04D3">
              <w:rPr>
                <w:rStyle w:val="265pt"/>
                <w:sz w:val="22"/>
                <w:szCs w:val="22"/>
              </w:rPr>
              <w:t>, Ш)</w:t>
            </w:r>
          </w:p>
        </w:tc>
        <w:tc>
          <w:tcPr>
            <w:tcW w:w="1134"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Все</w:t>
            </w:r>
          </w:p>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бонитеты</w:t>
            </w:r>
          </w:p>
        </w:tc>
        <w:tc>
          <w:tcPr>
            <w:tcW w:w="1559" w:type="dxa"/>
            <w:tcBorders>
              <w:top w:val="single" w:sz="4" w:space="0" w:color="auto"/>
              <w:left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ind w:left="380"/>
              <w:rPr>
                <w:sz w:val="22"/>
                <w:szCs w:val="22"/>
              </w:rPr>
            </w:pPr>
            <w:r w:rsidRPr="00FE04D3">
              <w:rPr>
                <w:rStyle w:val="265pt"/>
                <w:sz w:val="22"/>
                <w:szCs w:val="22"/>
              </w:rPr>
              <w:t>121-140</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VII</w:t>
            </w:r>
          </w:p>
        </w:tc>
      </w:tr>
      <w:tr w:rsidR="009C5D4F" w:rsidRPr="00FE04D3" w:rsidTr="009C5D4F">
        <w:trPr>
          <w:trHeight w:hRule="exact" w:val="1397"/>
        </w:trPr>
        <w:tc>
          <w:tcPr>
            <w:tcW w:w="2683" w:type="dxa"/>
            <w:vMerge/>
            <w:tcBorders>
              <w:left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c>
          <w:tcPr>
            <w:tcW w:w="4547"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Кустарниковая</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w:t>
            </w:r>
            <w:proofErr w:type="spellStart"/>
            <w:r w:rsidRPr="00FE04D3">
              <w:rPr>
                <w:rStyle w:val="265pt"/>
                <w:sz w:val="22"/>
                <w:szCs w:val="22"/>
              </w:rPr>
              <w:t>Клт</w:t>
            </w:r>
            <w:proofErr w:type="spellEnd"/>
            <w:r w:rsidRPr="00FE04D3">
              <w:rPr>
                <w:rStyle w:val="265pt"/>
                <w:sz w:val="22"/>
                <w:szCs w:val="22"/>
              </w:rPr>
              <w:t xml:space="preserve">, </w:t>
            </w:r>
            <w:proofErr w:type="spellStart"/>
            <w:r w:rsidRPr="00FE04D3">
              <w:rPr>
                <w:rStyle w:val="265pt"/>
                <w:sz w:val="22"/>
                <w:szCs w:val="22"/>
              </w:rPr>
              <w:t>Лщ</w:t>
            </w:r>
            <w:proofErr w:type="spellEnd"/>
            <w:r w:rsidRPr="00FE04D3">
              <w:rPr>
                <w:rStyle w:val="265pt"/>
                <w:sz w:val="22"/>
                <w:szCs w:val="22"/>
              </w:rPr>
              <w:t xml:space="preserve">, </w:t>
            </w:r>
            <w:proofErr w:type="spellStart"/>
            <w:r w:rsidRPr="00FE04D3">
              <w:rPr>
                <w:rStyle w:val="265pt"/>
                <w:sz w:val="22"/>
                <w:szCs w:val="22"/>
              </w:rPr>
              <w:t>Трн</w:t>
            </w:r>
            <w:proofErr w:type="spellEnd"/>
            <w:r w:rsidRPr="00FE04D3">
              <w:rPr>
                <w:rStyle w:val="265pt"/>
                <w:sz w:val="22"/>
                <w:szCs w:val="22"/>
              </w:rPr>
              <w:t xml:space="preserve">, </w:t>
            </w:r>
            <w:proofErr w:type="spellStart"/>
            <w:r w:rsidRPr="00FE04D3">
              <w:rPr>
                <w:rStyle w:val="265pt"/>
                <w:sz w:val="22"/>
                <w:szCs w:val="22"/>
              </w:rPr>
              <w:t>Лх</w:t>
            </w:r>
            <w:proofErr w:type="spellEnd"/>
            <w:r w:rsidRPr="00FE04D3">
              <w:rPr>
                <w:rStyle w:val="265pt"/>
                <w:sz w:val="22"/>
                <w:szCs w:val="22"/>
              </w:rPr>
              <w:t xml:space="preserve">, </w:t>
            </w:r>
            <w:proofErr w:type="gramStart"/>
            <w:r w:rsidRPr="00FE04D3">
              <w:rPr>
                <w:rStyle w:val="265pt"/>
                <w:sz w:val="22"/>
                <w:szCs w:val="22"/>
              </w:rPr>
              <w:t>Аж</w:t>
            </w:r>
            <w:proofErr w:type="gramEnd"/>
            <w:r w:rsidRPr="00FE04D3">
              <w:rPr>
                <w:rStyle w:val="265pt"/>
                <w:sz w:val="22"/>
                <w:szCs w:val="22"/>
              </w:rPr>
              <w:t xml:space="preserve">, </w:t>
            </w:r>
            <w:proofErr w:type="spellStart"/>
            <w:r w:rsidRPr="00FE04D3">
              <w:rPr>
                <w:rStyle w:val="265pt"/>
                <w:sz w:val="22"/>
                <w:szCs w:val="22"/>
              </w:rPr>
              <w:t>Свд</w:t>
            </w:r>
            <w:proofErr w:type="spellEnd"/>
            <w:r w:rsidRPr="00FE04D3">
              <w:rPr>
                <w:rStyle w:val="265pt"/>
                <w:sz w:val="22"/>
                <w:szCs w:val="22"/>
              </w:rPr>
              <w:t xml:space="preserve">, </w:t>
            </w:r>
            <w:proofErr w:type="spellStart"/>
            <w:r w:rsidRPr="00FE04D3">
              <w:rPr>
                <w:rStyle w:val="265pt"/>
                <w:sz w:val="22"/>
                <w:szCs w:val="22"/>
              </w:rPr>
              <w:t>Брк</w:t>
            </w:r>
            <w:proofErr w:type="spellEnd"/>
            <w:r w:rsidRPr="00FE04D3">
              <w:rPr>
                <w:rStyle w:val="265pt"/>
                <w:sz w:val="22"/>
                <w:szCs w:val="22"/>
              </w:rPr>
              <w:t xml:space="preserve">, </w:t>
            </w:r>
            <w:proofErr w:type="spellStart"/>
            <w:r w:rsidRPr="00FE04D3">
              <w:rPr>
                <w:rStyle w:val="265pt"/>
                <w:sz w:val="22"/>
                <w:szCs w:val="22"/>
              </w:rPr>
              <w:t>Бря</w:t>
            </w:r>
            <w:proofErr w:type="spellEnd"/>
            <w:r w:rsidRPr="00FE04D3">
              <w:rPr>
                <w:rStyle w:val="265pt"/>
                <w:sz w:val="22"/>
                <w:szCs w:val="22"/>
              </w:rPr>
              <w:t xml:space="preserve">, Ир, </w:t>
            </w:r>
            <w:proofErr w:type="spellStart"/>
            <w:r w:rsidRPr="00FE04D3">
              <w:rPr>
                <w:rStyle w:val="265pt"/>
                <w:sz w:val="22"/>
                <w:szCs w:val="22"/>
              </w:rPr>
              <w:t>Спр</w:t>
            </w:r>
            <w:proofErr w:type="spellEnd"/>
            <w:r w:rsidRPr="00FE04D3">
              <w:rPr>
                <w:rStyle w:val="265pt"/>
                <w:sz w:val="22"/>
                <w:szCs w:val="22"/>
              </w:rPr>
              <w:t xml:space="preserve">, Об, Мл, </w:t>
            </w:r>
            <w:proofErr w:type="spellStart"/>
            <w:r w:rsidRPr="00FE04D3">
              <w:rPr>
                <w:rStyle w:val="265pt"/>
                <w:sz w:val="22"/>
                <w:szCs w:val="22"/>
              </w:rPr>
              <w:t>Смз</w:t>
            </w:r>
            <w:proofErr w:type="spellEnd"/>
            <w:r w:rsidRPr="00FE04D3">
              <w:rPr>
                <w:rStyle w:val="265pt"/>
                <w:sz w:val="22"/>
                <w:szCs w:val="22"/>
              </w:rPr>
              <w:t xml:space="preserve">, </w:t>
            </w:r>
            <w:proofErr w:type="spellStart"/>
            <w:r w:rsidRPr="00FE04D3">
              <w:rPr>
                <w:rStyle w:val="265pt"/>
                <w:sz w:val="22"/>
                <w:szCs w:val="22"/>
              </w:rPr>
              <w:t>Смч</w:t>
            </w:r>
            <w:proofErr w:type="spellEnd"/>
            <w:r w:rsidRPr="00FE04D3">
              <w:rPr>
                <w:rStyle w:val="265pt"/>
                <w:sz w:val="22"/>
                <w:szCs w:val="22"/>
              </w:rPr>
              <w:t xml:space="preserve">, </w:t>
            </w:r>
            <w:proofErr w:type="spellStart"/>
            <w:r w:rsidRPr="00FE04D3">
              <w:rPr>
                <w:rStyle w:val="265pt"/>
                <w:sz w:val="22"/>
                <w:szCs w:val="22"/>
              </w:rPr>
              <w:t>Крл</w:t>
            </w:r>
            <w:proofErr w:type="spellEnd"/>
            <w:r w:rsidRPr="00FE04D3">
              <w:rPr>
                <w:rStyle w:val="265pt"/>
                <w:sz w:val="22"/>
                <w:szCs w:val="22"/>
              </w:rPr>
              <w:t xml:space="preserve">, </w:t>
            </w:r>
            <w:proofErr w:type="spellStart"/>
            <w:r w:rsidRPr="00FE04D3">
              <w:rPr>
                <w:rStyle w:val="265pt"/>
                <w:sz w:val="22"/>
                <w:szCs w:val="22"/>
              </w:rPr>
              <w:t>Крс</w:t>
            </w:r>
            <w:proofErr w:type="spellEnd"/>
            <w:r w:rsidRPr="00FE04D3">
              <w:rPr>
                <w:rStyle w:val="265pt"/>
                <w:sz w:val="22"/>
                <w:szCs w:val="22"/>
              </w:rPr>
              <w:t xml:space="preserve">, Кал, </w:t>
            </w:r>
            <w:proofErr w:type="spellStart"/>
            <w:r w:rsidRPr="00FE04D3">
              <w:rPr>
                <w:rStyle w:val="265pt"/>
                <w:sz w:val="22"/>
                <w:szCs w:val="22"/>
              </w:rPr>
              <w:t>Шп</w:t>
            </w:r>
            <w:proofErr w:type="spellEnd"/>
            <w:r w:rsidRPr="00FE04D3">
              <w:rPr>
                <w:rStyle w:val="265pt"/>
                <w:sz w:val="22"/>
                <w:szCs w:val="22"/>
              </w:rPr>
              <w:t xml:space="preserve">, </w:t>
            </w:r>
            <w:proofErr w:type="spellStart"/>
            <w:r w:rsidRPr="00FE04D3">
              <w:rPr>
                <w:rStyle w:val="265pt"/>
                <w:sz w:val="22"/>
                <w:szCs w:val="22"/>
              </w:rPr>
              <w:t>Ам</w:t>
            </w:r>
            <w:proofErr w:type="spellEnd"/>
            <w:r w:rsidRPr="00FE04D3">
              <w:rPr>
                <w:rStyle w:val="265pt"/>
                <w:sz w:val="22"/>
                <w:szCs w:val="22"/>
              </w:rPr>
              <w:t xml:space="preserve">, </w:t>
            </w:r>
            <w:proofErr w:type="spellStart"/>
            <w:r w:rsidRPr="00FE04D3">
              <w:rPr>
                <w:rStyle w:val="265pt"/>
                <w:sz w:val="22"/>
                <w:szCs w:val="22"/>
              </w:rPr>
              <w:t>Ску</w:t>
            </w:r>
            <w:proofErr w:type="spellEnd"/>
            <w:r w:rsidRPr="00FE04D3">
              <w:rPr>
                <w:rStyle w:val="265pt"/>
                <w:sz w:val="22"/>
                <w:szCs w:val="22"/>
              </w:rPr>
              <w:t xml:space="preserve">, Аж, </w:t>
            </w:r>
            <w:proofErr w:type="spellStart"/>
            <w:r w:rsidRPr="00FE04D3">
              <w:rPr>
                <w:rStyle w:val="265pt"/>
                <w:sz w:val="22"/>
                <w:szCs w:val="22"/>
              </w:rPr>
              <w:t>Бю</w:t>
            </w:r>
            <w:proofErr w:type="spellEnd"/>
            <w:r w:rsidRPr="00FE04D3">
              <w:rPr>
                <w:rStyle w:val="265pt"/>
                <w:sz w:val="22"/>
                <w:szCs w:val="22"/>
              </w:rPr>
              <w:t xml:space="preserve">, </w:t>
            </w:r>
            <w:proofErr w:type="spellStart"/>
            <w:r w:rsidRPr="00FE04D3">
              <w:rPr>
                <w:rStyle w:val="265pt"/>
                <w:sz w:val="22"/>
                <w:szCs w:val="22"/>
              </w:rPr>
              <w:t>Арч</w:t>
            </w:r>
            <w:proofErr w:type="spellEnd"/>
            <w:r w:rsidRPr="00FE04D3">
              <w:rPr>
                <w:rStyle w:val="265pt"/>
                <w:sz w:val="22"/>
                <w:szCs w:val="22"/>
              </w:rPr>
              <w:t xml:space="preserve">, </w:t>
            </w:r>
            <w:proofErr w:type="spellStart"/>
            <w:r w:rsidRPr="00FE04D3">
              <w:rPr>
                <w:rStyle w:val="265pt"/>
                <w:sz w:val="22"/>
                <w:szCs w:val="22"/>
              </w:rPr>
              <w:t>Бзн</w:t>
            </w:r>
            <w:proofErr w:type="spellEnd"/>
            <w:r w:rsidRPr="00FE04D3">
              <w:rPr>
                <w:rStyle w:val="265pt"/>
                <w:sz w:val="22"/>
                <w:szCs w:val="22"/>
              </w:rPr>
              <w:t>, Ж)</w:t>
            </w:r>
          </w:p>
        </w:tc>
        <w:tc>
          <w:tcPr>
            <w:tcW w:w="1134" w:type="dxa"/>
            <w:tcBorders>
              <w:top w:val="single" w:sz="4" w:space="0" w:color="auto"/>
              <w:lef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Все</w:t>
            </w:r>
          </w:p>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бонитеты</w:t>
            </w:r>
          </w:p>
        </w:tc>
        <w:tc>
          <w:tcPr>
            <w:tcW w:w="1559" w:type="dxa"/>
            <w:tcBorders>
              <w:top w:val="single" w:sz="4" w:space="0" w:color="auto"/>
              <w:left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21-25</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lang w:val="en-US" w:bidi="en-US"/>
              </w:rPr>
              <w:t>V</w:t>
            </w:r>
          </w:p>
        </w:tc>
      </w:tr>
      <w:tr w:rsidR="009C5D4F" w:rsidRPr="00FE04D3" w:rsidTr="009C5D4F">
        <w:trPr>
          <w:trHeight w:hRule="exact" w:val="566"/>
        </w:trPr>
        <w:tc>
          <w:tcPr>
            <w:tcW w:w="2683" w:type="dxa"/>
            <w:vMerge/>
            <w:tcBorders>
              <w:left w:val="single" w:sz="4" w:space="0" w:color="auto"/>
              <w:bottom w:val="single" w:sz="4" w:space="0" w:color="auto"/>
            </w:tcBorders>
            <w:shd w:val="clear" w:color="auto" w:fill="FFFFFF"/>
          </w:tcPr>
          <w:p w:rsidR="009C5D4F" w:rsidRPr="00FE04D3" w:rsidRDefault="009C5D4F" w:rsidP="009C5D4F">
            <w:pPr>
              <w:spacing w:after="0" w:line="240" w:lineRule="auto"/>
              <w:jc w:val="center"/>
              <w:rPr>
                <w:rFonts w:ascii="Times New Roman" w:hAnsi="Times New Roman" w:cs="Times New Roman"/>
              </w:rPr>
            </w:pPr>
          </w:p>
        </w:tc>
        <w:tc>
          <w:tcPr>
            <w:tcW w:w="4547" w:type="dxa"/>
            <w:tcBorders>
              <w:top w:val="single" w:sz="4" w:space="0" w:color="auto"/>
              <w:left w:val="single" w:sz="4" w:space="0" w:color="auto"/>
              <w:bottom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proofErr w:type="gramStart"/>
            <w:r w:rsidRPr="00FE04D3">
              <w:rPr>
                <w:rStyle w:val="265pt"/>
                <w:sz w:val="22"/>
                <w:szCs w:val="22"/>
              </w:rPr>
              <w:t>Тальниковая</w:t>
            </w:r>
            <w:proofErr w:type="gramEnd"/>
            <w:r w:rsidRPr="00FE04D3">
              <w:rPr>
                <w:rStyle w:val="265pt"/>
                <w:sz w:val="22"/>
                <w:szCs w:val="22"/>
              </w:rPr>
              <w:t xml:space="preserve"> (</w:t>
            </w:r>
            <w:proofErr w:type="spellStart"/>
            <w:r w:rsidRPr="00FE04D3">
              <w:rPr>
                <w:rStyle w:val="265pt"/>
                <w:sz w:val="22"/>
                <w:szCs w:val="22"/>
              </w:rPr>
              <w:t>Иво</w:t>
            </w:r>
            <w:proofErr w:type="spellEnd"/>
            <w:r w:rsidRPr="00FE04D3">
              <w:rPr>
                <w:rStyle w:val="265pt"/>
                <w:sz w:val="22"/>
                <w:szCs w:val="22"/>
              </w:rPr>
              <w:t xml:space="preserve">, </w:t>
            </w:r>
            <w:proofErr w:type="spellStart"/>
            <w:r w:rsidRPr="00FE04D3">
              <w:rPr>
                <w:rStyle w:val="265pt"/>
                <w:sz w:val="22"/>
                <w:szCs w:val="22"/>
              </w:rPr>
              <w:t>Шлг</w:t>
            </w:r>
            <w:proofErr w:type="spellEnd"/>
            <w:r w:rsidRPr="00FE04D3">
              <w:rPr>
                <w:rStyle w:val="265pt"/>
                <w:sz w:val="22"/>
                <w:szCs w:val="22"/>
              </w:rPr>
              <w:t>)</w:t>
            </w:r>
          </w:p>
        </w:tc>
        <w:tc>
          <w:tcPr>
            <w:tcW w:w="1134" w:type="dxa"/>
            <w:tcBorders>
              <w:top w:val="single" w:sz="4" w:space="0" w:color="auto"/>
              <w:left w:val="single" w:sz="4" w:space="0" w:color="auto"/>
              <w:bottom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Все</w:t>
            </w:r>
          </w:p>
          <w:p w:rsidR="009C5D4F" w:rsidRPr="00FE04D3" w:rsidRDefault="009C5D4F" w:rsidP="009C5D4F">
            <w:pPr>
              <w:pStyle w:val="20"/>
              <w:shd w:val="clear" w:color="auto" w:fill="auto"/>
              <w:spacing w:after="0" w:line="240" w:lineRule="auto"/>
              <w:ind w:left="140"/>
              <w:rPr>
                <w:sz w:val="22"/>
                <w:szCs w:val="22"/>
              </w:rPr>
            </w:pPr>
            <w:r w:rsidRPr="00FE04D3">
              <w:rPr>
                <w:rStyle w:val="265pt"/>
                <w:sz w:val="22"/>
                <w:szCs w:val="22"/>
              </w:rPr>
              <w:t>бонитеты</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5</w:t>
            </w:r>
          </w:p>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V</w:t>
            </w:r>
          </w:p>
        </w:tc>
      </w:tr>
    </w:tbl>
    <w:p w:rsidR="009C5D4F" w:rsidRPr="00FE04D3" w:rsidRDefault="009C5D4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древесных пород, заготовка древесины которых не допускается, и</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кустарников приведены возрасты спелости, служащие для распределения</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 по группам возраста при ведении государственного лесного</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реестра.</w:t>
      </w:r>
    </w:p>
    <w:p w:rsidR="00C74229" w:rsidRPr="00FE04D3" w:rsidRDefault="00C74229"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9C5D4F" w:rsidRPr="00FE04D3" w:rsidRDefault="009C5D4F" w:rsidP="009C5D4F">
      <w:pPr>
        <w:autoSpaceDE w:val="0"/>
        <w:autoSpaceDN w:val="0"/>
        <w:adjustRightInd w:val="0"/>
        <w:spacing w:after="0" w:line="240" w:lineRule="auto"/>
        <w:jc w:val="right"/>
        <w:rPr>
          <w:rFonts w:ascii="Times New Roman" w:hAnsi="Times New Roman" w:cs="Times New Roman"/>
          <w:bCs/>
          <w:color w:val="000000"/>
          <w:sz w:val="28"/>
          <w:szCs w:val="28"/>
        </w:rPr>
        <w:sectPr w:rsidR="009C5D4F" w:rsidRPr="00FE04D3" w:rsidSect="00952083">
          <w:pgSz w:w="11906" w:h="16838"/>
          <w:pgMar w:top="1134" w:right="567" w:bottom="1134" w:left="1418" w:header="709" w:footer="709" w:gutter="0"/>
          <w:cols w:space="708"/>
          <w:docGrid w:linePitch="360"/>
        </w:sectPr>
      </w:pPr>
    </w:p>
    <w:p w:rsidR="009C5D4F" w:rsidRPr="00FE04D3" w:rsidRDefault="002A2F8F" w:rsidP="009C5D4F">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Таблица 2.1.4.2</w:t>
      </w:r>
      <w:r w:rsidR="009C5D4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Возрасты спелости лесных насаждений, </w:t>
      </w:r>
    </w:p>
    <w:p w:rsidR="009C5D4F" w:rsidRPr="00FE04D3" w:rsidRDefault="002A2F8F" w:rsidP="009C5D4F">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состоящих из видов (пород)</w:t>
      </w:r>
      <w:r w:rsidR="009C5D4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деревьев, </w:t>
      </w:r>
    </w:p>
    <w:p w:rsidR="002A2F8F" w:rsidRPr="00FE04D3" w:rsidRDefault="002A2F8F" w:rsidP="009C5D4F">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заготовка </w:t>
      </w:r>
      <w:proofErr w:type="gramStart"/>
      <w:r w:rsidRPr="00FE04D3">
        <w:rPr>
          <w:rFonts w:ascii="Times New Roman" w:hAnsi="Times New Roman" w:cs="Times New Roman"/>
          <w:bCs/>
          <w:color w:val="000000"/>
          <w:sz w:val="28"/>
          <w:szCs w:val="28"/>
        </w:rPr>
        <w:t>древесины</w:t>
      </w:r>
      <w:proofErr w:type="gramEnd"/>
      <w:r w:rsidRPr="00FE04D3">
        <w:rPr>
          <w:rFonts w:ascii="Times New Roman" w:hAnsi="Times New Roman" w:cs="Times New Roman"/>
          <w:bCs/>
          <w:color w:val="000000"/>
          <w:sz w:val="28"/>
          <w:szCs w:val="28"/>
        </w:rPr>
        <w:t xml:space="preserve"> которых не допускается</w:t>
      </w:r>
    </w:p>
    <w:p w:rsidR="009C5D4F" w:rsidRPr="00FE04D3" w:rsidRDefault="009C5D4F" w:rsidP="009C5D4F">
      <w:pPr>
        <w:autoSpaceDE w:val="0"/>
        <w:autoSpaceDN w:val="0"/>
        <w:adjustRightInd w:val="0"/>
        <w:spacing w:after="0" w:line="240" w:lineRule="auto"/>
        <w:jc w:val="right"/>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7655"/>
        <w:gridCol w:w="2268"/>
      </w:tblGrid>
      <w:tr w:rsidR="009C5D4F" w:rsidRPr="00FE04D3" w:rsidTr="009C5D4F">
        <w:trPr>
          <w:trHeight w:hRule="exact" w:val="288"/>
        </w:trPr>
        <w:tc>
          <w:tcPr>
            <w:tcW w:w="7655" w:type="dxa"/>
            <w:tcBorders>
              <w:top w:val="single" w:sz="4" w:space="0" w:color="auto"/>
              <w:lef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1. Виды (породы) деревьев</w:t>
            </w:r>
          </w:p>
        </w:tc>
        <w:tc>
          <w:tcPr>
            <w:tcW w:w="2268" w:type="dxa"/>
            <w:tcBorders>
              <w:top w:val="single" w:sz="4" w:space="0" w:color="auto"/>
              <w:left w:val="single" w:sz="4" w:space="0" w:color="auto"/>
              <w:righ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Возраст спелости</w:t>
            </w:r>
          </w:p>
        </w:tc>
      </w:tr>
      <w:tr w:rsidR="009C5D4F" w:rsidRPr="00FE04D3" w:rsidTr="009C5D4F">
        <w:trPr>
          <w:trHeight w:hRule="exact" w:val="288"/>
        </w:trPr>
        <w:tc>
          <w:tcPr>
            <w:tcW w:w="7655" w:type="dxa"/>
            <w:tcBorders>
              <w:top w:val="single" w:sz="4" w:space="0" w:color="auto"/>
              <w:lef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jc w:val="left"/>
              <w:rPr>
                <w:sz w:val="22"/>
                <w:szCs w:val="22"/>
              </w:rPr>
            </w:pPr>
            <w:r w:rsidRPr="00FE04D3">
              <w:rPr>
                <w:rStyle w:val="265pt"/>
                <w:sz w:val="22"/>
                <w:szCs w:val="22"/>
              </w:rPr>
              <w:t>1. Абрикос (все виды рода Абрикос)</w:t>
            </w:r>
          </w:p>
        </w:tc>
        <w:tc>
          <w:tcPr>
            <w:tcW w:w="2268" w:type="dxa"/>
            <w:tcBorders>
              <w:top w:val="single" w:sz="4" w:space="0" w:color="auto"/>
              <w:left w:val="single" w:sz="4" w:space="0" w:color="auto"/>
              <w:righ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121-140</w:t>
            </w:r>
          </w:p>
        </w:tc>
      </w:tr>
      <w:tr w:rsidR="009C5D4F" w:rsidRPr="00FE04D3" w:rsidTr="009C5D4F">
        <w:trPr>
          <w:trHeight w:hRule="exact" w:val="283"/>
        </w:trPr>
        <w:tc>
          <w:tcPr>
            <w:tcW w:w="7655" w:type="dxa"/>
            <w:tcBorders>
              <w:top w:val="single" w:sz="4" w:space="0" w:color="auto"/>
              <w:lef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jc w:val="left"/>
              <w:rPr>
                <w:sz w:val="22"/>
                <w:szCs w:val="22"/>
              </w:rPr>
            </w:pPr>
            <w:r w:rsidRPr="00FE04D3">
              <w:rPr>
                <w:rStyle w:val="265pt"/>
                <w:sz w:val="22"/>
                <w:szCs w:val="22"/>
              </w:rPr>
              <w:t>2. Вишня (все виды рода Вишня)</w:t>
            </w:r>
          </w:p>
        </w:tc>
        <w:tc>
          <w:tcPr>
            <w:tcW w:w="2268" w:type="dxa"/>
            <w:tcBorders>
              <w:top w:val="single" w:sz="4" w:space="0" w:color="auto"/>
              <w:left w:val="single" w:sz="4" w:space="0" w:color="auto"/>
              <w:righ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61-70</w:t>
            </w:r>
          </w:p>
        </w:tc>
      </w:tr>
      <w:tr w:rsidR="009C5D4F" w:rsidRPr="00FE04D3" w:rsidTr="009C5D4F">
        <w:trPr>
          <w:trHeight w:hRule="exact" w:val="288"/>
        </w:trPr>
        <w:tc>
          <w:tcPr>
            <w:tcW w:w="7655" w:type="dxa"/>
            <w:tcBorders>
              <w:top w:val="single" w:sz="4" w:space="0" w:color="auto"/>
              <w:lef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jc w:val="left"/>
              <w:rPr>
                <w:sz w:val="22"/>
                <w:szCs w:val="22"/>
              </w:rPr>
            </w:pPr>
            <w:r w:rsidRPr="00FE04D3">
              <w:rPr>
                <w:rStyle w:val="265pt"/>
                <w:sz w:val="22"/>
                <w:szCs w:val="22"/>
              </w:rPr>
              <w:t>3. Груша (все виды рода Груша)</w:t>
            </w:r>
          </w:p>
        </w:tc>
        <w:tc>
          <w:tcPr>
            <w:tcW w:w="2268" w:type="dxa"/>
            <w:tcBorders>
              <w:top w:val="single" w:sz="4" w:space="0" w:color="auto"/>
              <w:left w:val="single" w:sz="4" w:space="0" w:color="auto"/>
              <w:righ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121-140</w:t>
            </w:r>
          </w:p>
        </w:tc>
      </w:tr>
      <w:tr w:rsidR="009C5D4F" w:rsidRPr="00FE04D3" w:rsidTr="009C5D4F">
        <w:trPr>
          <w:trHeight w:hRule="exact" w:val="288"/>
        </w:trPr>
        <w:tc>
          <w:tcPr>
            <w:tcW w:w="7655" w:type="dxa"/>
            <w:tcBorders>
              <w:top w:val="single" w:sz="4" w:space="0" w:color="auto"/>
              <w:left w:val="single" w:sz="4" w:space="0" w:color="auto"/>
            </w:tcBorders>
            <w:shd w:val="clear" w:color="auto" w:fill="FFFFFF"/>
            <w:vAlign w:val="center"/>
          </w:tcPr>
          <w:p w:rsidR="009C5D4F" w:rsidRPr="00FE04D3" w:rsidRDefault="009C5D4F" w:rsidP="009C5D4F">
            <w:pPr>
              <w:pStyle w:val="20"/>
              <w:shd w:val="clear" w:color="auto" w:fill="auto"/>
              <w:spacing w:after="0" w:line="240" w:lineRule="auto"/>
              <w:jc w:val="left"/>
              <w:rPr>
                <w:sz w:val="22"/>
                <w:szCs w:val="22"/>
              </w:rPr>
            </w:pPr>
            <w:r w:rsidRPr="00FE04D3">
              <w:rPr>
                <w:rStyle w:val="265pt"/>
                <w:sz w:val="22"/>
                <w:szCs w:val="22"/>
              </w:rPr>
              <w:t>4. Каштан посевной</w:t>
            </w:r>
          </w:p>
        </w:tc>
        <w:tc>
          <w:tcPr>
            <w:tcW w:w="2268" w:type="dxa"/>
            <w:tcBorders>
              <w:top w:val="single" w:sz="4" w:space="0" w:color="auto"/>
              <w:left w:val="single" w:sz="4" w:space="0" w:color="auto"/>
              <w:right w:val="single" w:sz="4" w:space="0" w:color="auto"/>
            </w:tcBorders>
            <w:shd w:val="clear" w:color="auto" w:fill="FFFFFF"/>
            <w:vAlign w:val="center"/>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101-120</w:t>
            </w:r>
          </w:p>
        </w:tc>
      </w:tr>
      <w:tr w:rsidR="009C5D4F" w:rsidRPr="00FE04D3" w:rsidTr="009C5D4F">
        <w:trPr>
          <w:trHeight w:hRule="exact" w:val="283"/>
        </w:trPr>
        <w:tc>
          <w:tcPr>
            <w:tcW w:w="7655" w:type="dxa"/>
            <w:tcBorders>
              <w:top w:val="single" w:sz="4" w:space="0" w:color="auto"/>
              <w:lef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jc w:val="left"/>
              <w:rPr>
                <w:sz w:val="22"/>
                <w:szCs w:val="22"/>
              </w:rPr>
            </w:pPr>
            <w:r w:rsidRPr="00FE04D3">
              <w:rPr>
                <w:rStyle w:val="265pt"/>
                <w:sz w:val="22"/>
                <w:szCs w:val="22"/>
              </w:rPr>
              <w:t>5. Орех грецкий</w:t>
            </w:r>
          </w:p>
        </w:tc>
        <w:tc>
          <w:tcPr>
            <w:tcW w:w="2268" w:type="dxa"/>
            <w:tcBorders>
              <w:top w:val="single" w:sz="4" w:space="0" w:color="auto"/>
              <w:left w:val="single" w:sz="4" w:space="0" w:color="auto"/>
              <w:righ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121-140</w:t>
            </w:r>
          </w:p>
        </w:tc>
      </w:tr>
      <w:tr w:rsidR="009C5D4F" w:rsidRPr="00FE04D3" w:rsidTr="009C5D4F">
        <w:trPr>
          <w:trHeight w:hRule="exact" w:val="283"/>
        </w:trPr>
        <w:tc>
          <w:tcPr>
            <w:tcW w:w="7655" w:type="dxa"/>
            <w:tcBorders>
              <w:top w:val="single" w:sz="4" w:space="0" w:color="auto"/>
              <w:lef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jc w:val="left"/>
              <w:rPr>
                <w:sz w:val="22"/>
                <w:szCs w:val="22"/>
              </w:rPr>
            </w:pPr>
            <w:r w:rsidRPr="00FE04D3">
              <w:rPr>
                <w:rStyle w:val="265pt"/>
                <w:sz w:val="22"/>
                <w:szCs w:val="22"/>
              </w:rPr>
              <w:t>6. Лещина древовидная</w:t>
            </w:r>
          </w:p>
        </w:tc>
        <w:tc>
          <w:tcPr>
            <w:tcW w:w="2268" w:type="dxa"/>
            <w:tcBorders>
              <w:top w:val="single" w:sz="4" w:space="0" w:color="auto"/>
              <w:left w:val="single" w:sz="4" w:space="0" w:color="auto"/>
              <w:righ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121-140</w:t>
            </w:r>
          </w:p>
        </w:tc>
      </w:tr>
      <w:tr w:rsidR="009C5D4F" w:rsidRPr="00FE04D3" w:rsidTr="009C5D4F">
        <w:trPr>
          <w:trHeight w:hRule="exact" w:val="288"/>
        </w:trPr>
        <w:tc>
          <w:tcPr>
            <w:tcW w:w="7655" w:type="dxa"/>
            <w:tcBorders>
              <w:top w:val="single" w:sz="4" w:space="0" w:color="auto"/>
              <w:lef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jc w:val="left"/>
              <w:rPr>
                <w:sz w:val="22"/>
                <w:szCs w:val="22"/>
              </w:rPr>
            </w:pPr>
            <w:r w:rsidRPr="00FE04D3">
              <w:rPr>
                <w:rStyle w:val="265pt"/>
                <w:sz w:val="22"/>
                <w:szCs w:val="22"/>
              </w:rPr>
              <w:t>7. Слива растопыренная, алыча</w:t>
            </w:r>
          </w:p>
        </w:tc>
        <w:tc>
          <w:tcPr>
            <w:tcW w:w="2268" w:type="dxa"/>
            <w:tcBorders>
              <w:top w:val="single" w:sz="4" w:space="0" w:color="auto"/>
              <w:left w:val="single" w:sz="4" w:space="0" w:color="auto"/>
              <w:righ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21-25</w:t>
            </w:r>
          </w:p>
        </w:tc>
      </w:tr>
      <w:tr w:rsidR="009C5D4F" w:rsidRPr="00FE04D3" w:rsidTr="009C5D4F">
        <w:trPr>
          <w:trHeight w:hRule="exact" w:val="288"/>
        </w:trPr>
        <w:tc>
          <w:tcPr>
            <w:tcW w:w="7655" w:type="dxa"/>
            <w:tcBorders>
              <w:top w:val="single" w:sz="4" w:space="0" w:color="auto"/>
              <w:lef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jc w:val="left"/>
              <w:rPr>
                <w:sz w:val="22"/>
                <w:szCs w:val="22"/>
              </w:rPr>
            </w:pPr>
            <w:r w:rsidRPr="00FE04D3">
              <w:rPr>
                <w:rStyle w:val="265pt"/>
                <w:sz w:val="22"/>
                <w:szCs w:val="22"/>
              </w:rPr>
              <w:t>8. Сосна Палласа (крымская)</w:t>
            </w:r>
          </w:p>
        </w:tc>
        <w:tc>
          <w:tcPr>
            <w:tcW w:w="2268" w:type="dxa"/>
            <w:tcBorders>
              <w:top w:val="single" w:sz="4" w:space="0" w:color="auto"/>
              <w:left w:val="single" w:sz="4" w:space="0" w:color="auto"/>
              <w:righ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141-160</w:t>
            </w:r>
          </w:p>
        </w:tc>
      </w:tr>
      <w:tr w:rsidR="009C5D4F" w:rsidRPr="00FE04D3" w:rsidTr="009C5D4F">
        <w:trPr>
          <w:trHeight w:hRule="exact" w:val="283"/>
        </w:trPr>
        <w:tc>
          <w:tcPr>
            <w:tcW w:w="7655" w:type="dxa"/>
            <w:tcBorders>
              <w:top w:val="single" w:sz="4" w:space="0" w:color="auto"/>
              <w:lef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jc w:val="left"/>
              <w:rPr>
                <w:sz w:val="22"/>
                <w:szCs w:val="22"/>
              </w:rPr>
            </w:pPr>
            <w:r w:rsidRPr="00FE04D3">
              <w:rPr>
                <w:rStyle w:val="265pt"/>
                <w:sz w:val="22"/>
                <w:szCs w:val="22"/>
              </w:rPr>
              <w:t>9. Шелковица, тут (род)</w:t>
            </w:r>
          </w:p>
        </w:tc>
        <w:tc>
          <w:tcPr>
            <w:tcW w:w="2268" w:type="dxa"/>
            <w:tcBorders>
              <w:top w:val="single" w:sz="4" w:space="0" w:color="auto"/>
              <w:left w:val="single" w:sz="4" w:space="0" w:color="auto"/>
              <w:righ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121-140</w:t>
            </w:r>
          </w:p>
        </w:tc>
      </w:tr>
      <w:tr w:rsidR="009C5D4F" w:rsidRPr="00FE04D3" w:rsidTr="009C5D4F">
        <w:trPr>
          <w:trHeight w:hRule="exact" w:val="298"/>
        </w:trPr>
        <w:tc>
          <w:tcPr>
            <w:tcW w:w="7655" w:type="dxa"/>
            <w:tcBorders>
              <w:top w:val="single" w:sz="4" w:space="0" w:color="auto"/>
              <w:left w:val="single" w:sz="4" w:space="0" w:color="auto"/>
              <w:bottom w:val="single" w:sz="4" w:space="0" w:color="auto"/>
            </w:tcBorders>
            <w:shd w:val="clear" w:color="auto" w:fill="FFFFFF"/>
            <w:vAlign w:val="bottom"/>
          </w:tcPr>
          <w:p w:rsidR="009C5D4F" w:rsidRPr="00FE04D3" w:rsidRDefault="009C5D4F" w:rsidP="009C5D4F">
            <w:pPr>
              <w:pStyle w:val="20"/>
              <w:shd w:val="clear" w:color="auto" w:fill="auto"/>
              <w:spacing w:after="0" w:line="240" w:lineRule="auto"/>
              <w:jc w:val="left"/>
              <w:rPr>
                <w:sz w:val="22"/>
                <w:szCs w:val="22"/>
              </w:rPr>
            </w:pPr>
            <w:r w:rsidRPr="00FE04D3">
              <w:rPr>
                <w:rStyle w:val="265pt"/>
                <w:sz w:val="22"/>
                <w:szCs w:val="22"/>
              </w:rPr>
              <w:t>10. Яблоня (все виды рода Яблоня)</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9C5D4F" w:rsidRPr="00FE04D3" w:rsidRDefault="009C5D4F" w:rsidP="009C5D4F">
            <w:pPr>
              <w:pStyle w:val="20"/>
              <w:shd w:val="clear" w:color="auto" w:fill="auto"/>
              <w:spacing w:after="0" w:line="240" w:lineRule="auto"/>
              <w:rPr>
                <w:sz w:val="22"/>
                <w:szCs w:val="22"/>
              </w:rPr>
            </w:pPr>
            <w:r w:rsidRPr="00FE04D3">
              <w:rPr>
                <w:rStyle w:val="265pt"/>
                <w:sz w:val="22"/>
                <w:szCs w:val="22"/>
              </w:rPr>
              <w:t>121-140</w:t>
            </w:r>
          </w:p>
        </w:tc>
      </w:tr>
    </w:tbl>
    <w:p w:rsidR="009C5D4F" w:rsidRPr="00FE04D3" w:rsidRDefault="009C5D4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2.2. Нормативы, параметры и сроки использования лесов</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заготовки живицы</w:t>
      </w:r>
    </w:p>
    <w:p w:rsidR="009C5D4F" w:rsidRPr="00FE04D3" w:rsidRDefault="009C5D4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живицы осуществляется в соответствии с Правилами заготовки</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живицы, утверждёнными приказом Министерства природных ресурсов и</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экологии Российской Федерации от 9 ноября 2020 г. № 911 (зарегистрированы</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Минюсте РФ 7 декабря 2020 г. № 61308).</w:t>
      </w:r>
    </w:p>
    <w:p w:rsidR="002A2F8F" w:rsidRPr="00FE04D3" w:rsidRDefault="002A2F8F" w:rsidP="009C5D4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связи с отсутствием спелых сосновых насаждений, рентабельных для</w:t>
      </w:r>
      <w:r w:rsidR="009C5D4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подсочки, заготовка живицы и других видов химических промыслов не</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предусматривается.</w:t>
      </w:r>
    </w:p>
    <w:p w:rsidR="00C74229" w:rsidRPr="00FE04D3" w:rsidRDefault="00C74229"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574761">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2.2.1</w:t>
      </w:r>
      <w:r w:rsidR="00574761"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Фонд подсочки древостоев</w:t>
      </w:r>
    </w:p>
    <w:p w:rsidR="00574761" w:rsidRPr="00FE04D3" w:rsidRDefault="00574761" w:rsidP="00D50C4B">
      <w:pPr>
        <w:autoSpaceDE w:val="0"/>
        <w:autoSpaceDN w:val="0"/>
        <w:adjustRightInd w:val="0"/>
        <w:spacing w:after="0" w:line="240" w:lineRule="auto"/>
        <w:jc w:val="both"/>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667"/>
        <w:gridCol w:w="4027"/>
        <w:gridCol w:w="1517"/>
        <w:gridCol w:w="1925"/>
        <w:gridCol w:w="1522"/>
      </w:tblGrid>
      <w:tr w:rsidR="00574761" w:rsidRPr="00FE04D3" w:rsidTr="00574761">
        <w:trPr>
          <w:trHeight w:hRule="exact" w:val="293"/>
        </w:trPr>
        <w:tc>
          <w:tcPr>
            <w:tcW w:w="667" w:type="dxa"/>
            <w:vMerge w:val="restart"/>
            <w:tcBorders>
              <w:top w:val="single" w:sz="4" w:space="0" w:color="auto"/>
              <w:left w:val="single" w:sz="4" w:space="0" w:color="auto"/>
            </w:tcBorders>
            <w:shd w:val="clear" w:color="auto" w:fill="FFFFFF"/>
            <w:vAlign w:val="center"/>
          </w:tcPr>
          <w:p w:rsidR="00574761" w:rsidRPr="00FE04D3" w:rsidRDefault="00574761" w:rsidP="00574761">
            <w:pPr>
              <w:pStyle w:val="20"/>
              <w:shd w:val="clear" w:color="auto" w:fill="auto"/>
              <w:spacing w:after="0" w:line="240" w:lineRule="auto"/>
              <w:ind w:left="220"/>
              <w:jc w:val="left"/>
              <w:rPr>
                <w:sz w:val="22"/>
                <w:szCs w:val="22"/>
              </w:rPr>
            </w:pPr>
            <w:r w:rsidRPr="00FE04D3">
              <w:rPr>
                <w:rStyle w:val="265pt"/>
                <w:sz w:val="22"/>
                <w:szCs w:val="22"/>
              </w:rPr>
              <w:t>№</w:t>
            </w:r>
          </w:p>
          <w:p w:rsidR="00574761" w:rsidRPr="00FE04D3" w:rsidRDefault="00574761" w:rsidP="00574761">
            <w:pPr>
              <w:pStyle w:val="20"/>
              <w:shd w:val="clear" w:color="auto" w:fill="auto"/>
              <w:spacing w:after="0" w:line="240" w:lineRule="auto"/>
              <w:ind w:left="220"/>
              <w:jc w:val="left"/>
              <w:rPr>
                <w:sz w:val="22"/>
                <w:szCs w:val="22"/>
              </w:rPr>
            </w:pPr>
            <w:proofErr w:type="gramStart"/>
            <w:r w:rsidRPr="00FE04D3">
              <w:rPr>
                <w:rStyle w:val="265pt"/>
                <w:sz w:val="22"/>
                <w:szCs w:val="22"/>
              </w:rPr>
              <w:t>п</w:t>
            </w:r>
            <w:proofErr w:type="gramEnd"/>
            <w:r w:rsidRPr="00FE04D3">
              <w:rPr>
                <w:rStyle w:val="265pt"/>
                <w:sz w:val="22"/>
                <w:szCs w:val="22"/>
              </w:rPr>
              <w:t>/п</w:t>
            </w:r>
          </w:p>
        </w:tc>
        <w:tc>
          <w:tcPr>
            <w:tcW w:w="4027" w:type="dxa"/>
            <w:vMerge w:val="restart"/>
            <w:tcBorders>
              <w:top w:val="single" w:sz="4" w:space="0" w:color="auto"/>
              <w:left w:val="single" w:sz="4" w:space="0" w:color="auto"/>
            </w:tcBorders>
            <w:shd w:val="clear" w:color="auto" w:fill="FFFFFF"/>
            <w:vAlign w:val="center"/>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Показатели</w:t>
            </w:r>
          </w:p>
        </w:tc>
        <w:tc>
          <w:tcPr>
            <w:tcW w:w="4964" w:type="dxa"/>
            <w:gridSpan w:val="3"/>
            <w:tcBorders>
              <w:top w:val="single" w:sz="4" w:space="0" w:color="auto"/>
              <w:left w:val="single" w:sz="4" w:space="0" w:color="auto"/>
              <w:righ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Подсочка</w:t>
            </w:r>
          </w:p>
        </w:tc>
      </w:tr>
      <w:tr w:rsidR="00574761" w:rsidRPr="00FE04D3" w:rsidTr="00574761">
        <w:trPr>
          <w:trHeight w:hRule="exact" w:val="288"/>
        </w:trPr>
        <w:tc>
          <w:tcPr>
            <w:tcW w:w="667" w:type="dxa"/>
            <w:vMerge/>
            <w:tcBorders>
              <w:left w:val="single" w:sz="4" w:space="0" w:color="auto"/>
            </w:tcBorders>
            <w:shd w:val="clear" w:color="auto" w:fill="FFFFFF"/>
            <w:vAlign w:val="center"/>
          </w:tcPr>
          <w:p w:rsidR="00574761" w:rsidRPr="00FE04D3" w:rsidRDefault="00574761" w:rsidP="00574761">
            <w:pPr>
              <w:spacing w:after="0" w:line="240" w:lineRule="auto"/>
              <w:rPr>
                <w:rFonts w:ascii="Times New Roman" w:hAnsi="Times New Roman" w:cs="Times New Roman"/>
              </w:rPr>
            </w:pPr>
          </w:p>
        </w:tc>
        <w:tc>
          <w:tcPr>
            <w:tcW w:w="4027" w:type="dxa"/>
            <w:vMerge/>
            <w:tcBorders>
              <w:left w:val="single" w:sz="4" w:space="0" w:color="auto"/>
            </w:tcBorders>
            <w:shd w:val="clear" w:color="auto" w:fill="FFFFFF"/>
            <w:vAlign w:val="center"/>
          </w:tcPr>
          <w:p w:rsidR="00574761" w:rsidRPr="00FE04D3" w:rsidRDefault="00574761" w:rsidP="00574761">
            <w:pPr>
              <w:spacing w:after="0" w:line="240" w:lineRule="auto"/>
              <w:rPr>
                <w:rFonts w:ascii="Times New Roman" w:hAnsi="Times New Roman" w:cs="Times New Roman"/>
              </w:rPr>
            </w:pPr>
          </w:p>
        </w:tc>
        <w:tc>
          <w:tcPr>
            <w:tcW w:w="4964" w:type="dxa"/>
            <w:gridSpan w:val="3"/>
            <w:tcBorders>
              <w:top w:val="single" w:sz="4" w:space="0" w:color="auto"/>
              <w:left w:val="single" w:sz="4" w:space="0" w:color="auto"/>
              <w:righ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целевое назначение лесов</w:t>
            </w:r>
          </w:p>
        </w:tc>
      </w:tr>
      <w:tr w:rsidR="00574761" w:rsidRPr="00FE04D3" w:rsidTr="00574761">
        <w:trPr>
          <w:trHeight w:hRule="exact" w:val="562"/>
        </w:trPr>
        <w:tc>
          <w:tcPr>
            <w:tcW w:w="667" w:type="dxa"/>
            <w:vMerge/>
            <w:tcBorders>
              <w:left w:val="single" w:sz="4" w:space="0" w:color="auto"/>
            </w:tcBorders>
            <w:shd w:val="clear" w:color="auto" w:fill="FFFFFF"/>
            <w:vAlign w:val="center"/>
          </w:tcPr>
          <w:p w:rsidR="00574761" w:rsidRPr="00FE04D3" w:rsidRDefault="00574761" w:rsidP="00574761">
            <w:pPr>
              <w:spacing w:after="0" w:line="240" w:lineRule="auto"/>
              <w:rPr>
                <w:rFonts w:ascii="Times New Roman" w:hAnsi="Times New Roman" w:cs="Times New Roman"/>
              </w:rPr>
            </w:pPr>
          </w:p>
        </w:tc>
        <w:tc>
          <w:tcPr>
            <w:tcW w:w="4027" w:type="dxa"/>
            <w:vMerge/>
            <w:tcBorders>
              <w:left w:val="single" w:sz="4" w:space="0" w:color="auto"/>
            </w:tcBorders>
            <w:shd w:val="clear" w:color="auto" w:fill="FFFFFF"/>
            <w:vAlign w:val="center"/>
          </w:tcPr>
          <w:p w:rsidR="00574761" w:rsidRPr="00FE04D3" w:rsidRDefault="00574761" w:rsidP="00574761">
            <w:pPr>
              <w:spacing w:after="0" w:line="240" w:lineRule="auto"/>
              <w:rPr>
                <w:rFonts w:ascii="Times New Roman" w:hAnsi="Times New Roman" w:cs="Times New Roman"/>
              </w:rPr>
            </w:pPr>
          </w:p>
        </w:tc>
        <w:tc>
          <w:tcPr>
            <w:tcW w:w="1517" w:type="dxa"/>
            <w:tcBorders>
              <w:top w:val="single" w:sz="4" w:space="0" w:color="auto"/>
              <w:lef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защитные</w:t>
            </w:r>
          </w:p>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леса</w:t>
            </w:r>
          </w:p>
        </w:tc>
        <w:tc>
          <w:tcPr>
            <w:tcW w:w="1925" w:type="dxa"/>
            <w:tcBorders>
              <w:top w:val="single" w:sz="4" w:space="0" w:color="auto"/>
              <w:lef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jc w:val="left"/>
              <w:rPr>
                <w:sz w:val="22"/>
                <w:szCs w:val="22"/>
              </w:rPr>
            </w:pPr>
            <w:r w:rsidRPr="00FE04D3">
              <w:rPr>
                <w:rStyle w:val="265pt"/>
                <w:sz w:val="22"/>
                <w:szCs w:val="22"/>
              </w:rPr>
              <w:t>эксплуатационные</w:t>
            </w:r>
          </w:p>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леса</w:t>
            </w:r>
          </w:p>
        </w:tc>
        <w:tc>
          <w:tcPr>
            <w:tcW w:w="1522" w:type="dxa"/>
            <w:tcBorders>
              <w:top w:val="single" w:sz="4" w:space="0" w:color="auto"/>
              <w:left w:val="single" w:sz="4" w:space="0" w:color="auto"/>
              <w:right w:val="single" w:sz="4" w:space="0" w:color="auto"/>
            </w:tcBorders>
            <w:shd w:val="clear" w:color="auto" w:fill="FFFFFF"/>
            <w:vAlign w:val="center"/>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итого</w:t>
            </w:r>
          </w:p>
        </w:tc>
      </w:tr>
      <w:tr w:rsidR="00574761" w:rsidRPr="00FE04D3" w:rsidTr="00574761">
        <w:trPr>
          <w:trHeight w:hRule="exact" w:val="331"/>
        </w:trPr>
        <w:tc>
          <w:tcPr>
            <w:tcW w:w="667" w:type="dxa"/>
            <w:tcBorders>
              <w:top w:val="single" w:sz="4" w:space="0" w:color="auto"/>
              <w:left w:val="single" w:sz="4" w:space="0" w:color="auto"/>
            </w:tcBorders>
            <w:shd w:val="clear" w:color="auto" w:fill="FFFFFF"/>
            <w:vAlign w:val="center"/>
          </w:tcPr>
          <w:p w:rsidR="00574761" w:rsidRPr="00FE04D3" w:rsidRDefault="00574761" w:rsidP="00574761">
            <w:pPr>
              <w:pStyle w:val="20"/>
              <w:shd w:val="clear" w:color="auto" w:fill="auto"/>
              <w:spacing w:after="0" w:line="240" w:lineRule="auto"/>
              <w:ind w:left="300"/>
              <w:jc w:val="left"/>
              <w:rPr>
                <w:sz w:val="22"/>
                <w:szCs w:val="22"/>
              </w:rPr>
            </w:pPr>
            <w:r w:rsidRPr="00FE04D3">
              <w:rPr>
                <w:rStyle w:val="265pt"/>
                <w:sz w:val="22"/>
                <w:szCs w:val="22"/>
              </w:rPr>
              <w:t>1</w:t>
            </w:r>
          </w:p>
        </w:tc>
        <w:tc>
          <w:tcPr>
            <w:tcW w:w="4027" w:type="dxa"/>
            <w:tcBorders>
              <w:top w:val="single" w:sz="4" w:space="0" w:color="auto"/>
              <w:left w:val="single" w:sz="4" w:space="0" w:color="auto"/>
            </w:tcBorders>
            <w:shd w:val="clear" w:color="auto" w:fill="FFFFFF"/>
            <w:vAlign w:val="center"/>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2</w:t>
            </w:r>
          </w:p>
        </w:tc>
        <w:tc>
          <w:tcPr>
            <w:tcW w:w="1517" w:type="dxa"/>
            <w:tcBorders>
              <w:top w:val="single" w:sz="4" w:space="0" w:color="auto"/>
              <w:left w:val="single" w:sz="4" w:space="0" w:color="auto"/>
            </w:tcBorders>
            <w:shd w:val="clear" w:color="auto" w:fill="FFFFFF"/>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3</w:t>
            </w:r>
          </w:p>
        </w:tc>
        <w:tc>
          <w:tcPr>
            <w:tcW w:w="1925" w:type="dxa"/>
            <w:tcBorders>
              <w:top w:val="single" w:sz="4" w:space="0" w:color="auto"/>
              <w:left w:val="single" w:sz="4" w:space="0" w:color="auto"/>
            </w:tcBorders>
            <w:shd w:val="clear" w:color="auto" w:fill="FFFFFF"/>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4</w:t>
            </w:r>
          </w:p>
        </w:tc>
        <w:tc>
          <w:tcPr>
            <w:tcW w:w="1522" w:type="dxa"/>
            <w:tcBorders>
              <w:top w:val="single" w:sz="4" w:space="0" w:color="auto"/>
              <w:left w:val="single" w:sz="4" w:space="0" w:color="auto"/>
              <w:right w:val="single" w:sz="4" w:space="0" w:color="auto"/>
            </w:tcBorders>
            <w:shd w:val="clear" w:color="auto" w:fill="FFFFFF"/>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5</w:t>
            </w:r>
          </w:p>
        </w:tc>
      </w:tr>
      <w:tr w:rsidR="00574761" w:rsidRPr="00FE04D3" w:rsidTr="00574761">
        <w:trPr>
          <w:trHeight w:hRule="exact" w:val="557"/>
        </w:trPr>
        <w:tc>
          <w:tcPr>
            <w:tcW w:w="667" w:type="dxa"/>
            <w:tcBorders>
              <w:top w:val="single" w:sz="4" w:space="0" w:color="auto"/>
              <w:left w:val="single" w:sz="4" w:space="0" w:color="auto"/>
            </w:tcBorders>
            <w:shd w:val="clear" w:color="auto" w:fill="FFFFFF"/>
            <w:vAlign w:val="center"/>
          </w:tcPr>
          <w:p w:rsidR="00574761" w:rsidRPr="00FE04D3" w:rsidRDefault="00574761" w:rsidP="00574761">
            <w:pPr>
              <w:pStyle w:val="20"/>
              <w:shd w:val="clear" w:color="auto" w:fill="auto"/>
              <w:spacing w:after="0" w:line="240" w:lineRule="auto"/>
              <w:ind w:left="300"/>
              <w:jc w:val="left"/>
              <w:rPr>
                <w:sz w:val="22"/>
                <w:szCs w:val="22"/>
              </w:rPr>
            </w:pPr>
            <w:r w:rsidRPr="00FE04D3">
              <w:rPr>
                <w:rStyle w:val="265pt"/>
                <w:sz w:val="22"/>
                <w:szCs w:val="22"/>
              </w:rPr>
              <w:t>1.</w:t>
            </w:r>
          </w:p>
        </w:tc>
        <w:tc>
          <w:tcPr>
            <w:tcW w:w="4027" w:type="dxa"/>
            <w:tcBorders>
              <w:top w:val="single" w:sz="4" w:space="0" w:color="auto"/>
              <w:lef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jc w:val="left"/>
              <w:rPr>
                <w:sz w:val="22"/>
                <w:szCs w:val="22"/>
              </w:rPr>
            </w:pPr>
            <w:r w:rsidRPr="00FE04D3">
              <w:rPr>
                <w:rStyle w:val="265pt"/>
                <w:sz w:val="22"/>
                <w:szCs w:val="22"/>
              </w:rPr>
              <w:t>Всего спелых и перестойных насаждений, пригодных для подсочки</w:t>
            </w:r>
          </w:p>
        </w:tc>
        <w:tc>
          <w:tcPr>
            <w:tcW w:w="1517" w:type="dxa"/>
            <w:tcBorders>
              <w:top w:val="single" w:sz="4" w:space="0" w:color="auto"/>
              <w:left w:val="single" w:sz="4" w:space="0" w:color="auto"/>
            </w:tcBorders>
            <w:shd w:val="clear" w:color="auto" w:fill="FFFFFF"/>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0,5</w:t>
            </w:r>
          </w:p>
        </w:tc>
        <w:tc>
          <w:tcPr>
            <w:tcW w:w="1925" w:type="dxa"/>
            <w:tcBorders>
              <w:top w:val="single" w:sz="4" w:space="0" w:color="auto"/>
              <w:left w:val="single" w:sz="4" w:space="0" w:color="auto"/>
            </w:tcBorders>
            <w:shd w:val="clear" w:color="auto" w:fill="FFFFFF"/>
            <w:vAlign w:val="center"/>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0</w:t>
            </w:r>
          </w:p>
        </w:tc>
        <w:tc>
          <w:tcPr>
            <w:tcW w:w="1522" w:type="dxa"/>
            <w:tcBorders>
              <w:top w:val="single" w:sz="4" w:space="0" w:color="auto"/>
              <w:left w:val="single" w:sz="4" w:space="0" w:color="auto"/>
              <w:right w:val="single" w:sz="4" w:space="0" w:color="auto"/>
            </w:tcBorders>
            <w:shd w:val="clear" w:color="auto" w:fill="FFFFFF"/>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0,5</w:t>
            </w:r>
          </w:p>
        </w:tc>
      </w:tr>
      <w:tr w:rsidR="00574761" w:rsidRPr="00FE04D3" w:rsidTr="00574761">
        <w:trPr>
          <w:trHeight w:hRule="exact" w:val="288"/>
        </w:trPr>
        <w:tc>
          <w:tcPr>
            <w:tcW w:w="667" w:type="dxa"/>
            <w:tcBorders>
              <w:top w:val="single" w:sz="4" w:space="0" w:color="auto"/>
              <w:lef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ind w:left="220"/>
              <w:jc w:val="left"/>
              <w:rPr>
                <w:sz w:val="22"/>
                <w:szCs w:val="22"/>
              </w:rPr>
            </w:pPr>
            <w:r w:rsidRPr="00FE04D3">
              <w:rPr>
                <w:rStyle w:val="265pt"/>
                <w:sz w:val="22"/>
                <w:szCs w:val="22"/>
              </w:rPr>
              <w:t>1.1.</w:t>
            </w:r>
          </w:p>
        </w:tc>
        <w:tc>
          <w:tcPr>
            <w:tcW w:w="4027" w:type="dxa"/>
            <w:tcBorders>
              <w:top w:val="single" w:sz="4" w:space="0" w:color="auto"/>
              <w:lef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jc w:val="left"/>
              <w:rPr>
                <w:sz w:val="22"/>
                <w:szCs w:val="22"/>
              </w:rPr>
            </w:pPr>
            <w:r w:rsidRPr="00FE04D3">
              <w:rPr>
                <w:rStyle w:val="265pt"/>
                <w:sz w:val="22"/>
                <w:szCs w:val="22"/>
              </w:rPr>
              <w:t>Из них:</w:t>
            </w:r>
          </w:p>
        </w:tc>
        <w:tc>
          <w:tcPr>
            <w:tcW w:w="1517" w:type="dxa"/>
            <w:tcBorders>
              <w:top w:val="single" w:sz="4" w:space="0" w:color="auto"/>
              <w:left w:val="single" w:sz="4" w:space="0" w:color="auto"/>
            </w:tcBorders>
            <w:shd w:val="clear" w:color="auto" w:fill="FFFFFF"/>
          </w:tcPr>
          <w:p w:rsidR="00574761" w:rsidRPr="00FE04D3" w:rsidRDefault="00574761" w:rsidP="00574761">
            <w:pPr>
              <w:spacing w:after="0" w:line="240" w:lineRule="auto"/>
              <w:rPr>
                <w:rFonts w:ascii="Times New Roman" w:hAnsi="Times New Roman" w:cs="Times New Roman"/>
              </w:rPr>
            </w:pPr>
          </w:p>
        </w:tc>
        <w:tc>
          <w:tcPr>
            <w:tcW w:w="1925" w:type="dxa"/>
            <w:tcBorders>
              <w:top w:val="single" w:sz="4" w:space="0" w:color="auto"/>
              <w:left w:val="single" w:sz="4" w:space="0" w:color="auto"/>
            </w:tcBorders>
            <w:shd w:val="clear" w:color="auto" w:fill="FFFFFF"/>
          </w:tcPr>
          <w:p w:rsidR="00574761" w:rsidRPr="00FE04D3" w:rsidRDefault="00574761" w:rsidP="00574761">
            <w:pPr>
              <w:spacing w:after="0" w:line="240" w:lineRule="auto"/>
              <w:rPr>
                <w:rFonts w:ascii="Times New Roman" w:hAnsi="Times New Roman" w:cs="Times New Roman"/>
              </w:rPr>
            </w:pPr>
          </w:p>
        </w:tc>
        <w:tc>
          <w:tcPr>
            <w:tcW w:w="1522" w:type="dxa"/>
            <w:tcBorders>
              <w:top w:val="single" w:sz="4" w:space="0" w:color="auto"/>
              <w:left w:val="single" w:sz="4" w:space="0" w:color="auto"/>
              <w:right w:val="single" w:sz="4" w:space="0" w:color="auto"/>
            </w:tcBorders>
            <w:shd w:val="clear" w:color="auto" w:fill="FFFFFF"/>
          </w:tcPr>
          <w:p w:rsidR="00574761" w:rsidRPr="00FE04D3" w:rsidRDefault="00574761" w:rsidP="00574761">
            <w:pPr>
              <w:spacing w:after="0" w:line="240" w:lineRule="auto"/>
              <w:rPr>
                <w:rFonts w:ascii="Times New Roman" w:hAnsi="Times New Roman" w:cs="Times New Roman"/>
              </w:rPr>
            </w:pPr>
          </w:p>
        </w:tc>
      </w:tr>
      <w:tr w:rsidR="00574761" w:rsidRPr="00FE04D3" w:rsidTr="00574761">
        <w:trPr>
          <w:trHeight w:hRule="exact" w:val="288"/>
        </w:trPr>
        <w:tc>
          <w:tcPr>
            <w:tcW w:w="667" w:type="dxa"/>
            <w:tcBorders>
              <w:top w:val="single" w:sz="4" w:space="0" w:color="auto"/>
              <w:left w:val="single" w:sz="4" w:space="0" w:color="auto"/>
            </w:tcBorders>
            <w:shd w:val="clear" w:color="auto" w:fill="FFFFFF"/>
          </w:tcPr>
          <w:p w:rsidR="00574761" w:rsidRPr="00FE04D3" w:rsidRDefault="00574761" w:rsidP="00574761">
            <w:pPr>
              <w:spacing w:after="0" w:line="240" w:lineRule="auto"/>
              <w:rPr>
                <w:rFonts w:ascii="Times New Roman" w:hAnsi="Times New Roman" w:cs="Times New Roman"/>
              </w:rPr>
            </w:pPr>
          </w:p>
        </w:tc>
        <w:tc>
          <w:tcPr>
            <w:tcW w:w="4027" w:type="dxa"/>
            <w:tcBorders>
              <w:top w:val="single" w:sz="4" w:space="0" w:color="auto"/>
              <w:lef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jc w:val="left"/>
              <w:rPr>
                <w:sz w:val="22"/>
                <w:szCs w:val="22"/>
              </w:rPr>
            </w:pPr>
            <w:r w:rsidRPr="00FE04D3">
              <w:rPr>
                <w:rStyle w:val="265pt"/>
                <w:sz w:val="22"/>
                <w:szCs w:val="22"/>
              </w:rPr>
              <w:t xml:space="preserve">- не </w:t>
            </w:r>
            <w:proofErr w:type="gramStart"/>
            <w:r w:rsidRPr="00FE04D3">
              <w:rPr>
                <w:rStyle w:val="265pt"/>
                <w:sz w:val="22"/>
                <w:szCs w:val="22"/>
              </w:rPr>
              <w:t>вовлечены</w:t>
            </w:r>
            <w:proofErr w:type="gramEnd"/>
            <w:r w:rsidRPr="00FE04D3">
              <w:rPr>
                <w:rStyle w:val="265pt"/>
                <w:sz w:val="22"/>
                <w:szCs w:val="22"/>
              </w:rPr>
              <w:t xml:space="preserve"> в подсочку</w:t>
            </w:r>
          </w:p>
        </w:tc>
        <w:tc>
          <w:tcPr>
            <w:tcW w:w="1517" w:type="dxa"/>
            <w:tcBorders>
              <w:top w:val="single" w:sz="4" w:space="0" w:color="auto"/>
              <w:lef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0,5</w:t>
            </w:r>
          </w:p>
        </w:tc>
        <w:tc>
          <w:tcPr>
            <w:tcW w:w="1925" w:type="dxa"/>
            <w:tcBorders>
              <w:top w:val="single" w:sz="4" w:space="0" w:color="auto"/>
              <w:lef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0</w:t>
            </w:r>
          </w:p>
        </w:tc>
        <w:tc>
          <w:tcPr>
            <w:tcW w:w="1522" w:type="dxa"/>
            <w:tcBorders>
              <w:top w:val="single" w:sz="4" w:space="0" w:color="auto"/>
              <w:left w:val="single" w:sz="4" w:space="0" w:color="auto"/>
              <w:righ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0,5</w:t>
            </w:r>
          </w:p>
        </w:tc>
      </w:tr>
      <w:tr w:rsidR="00574761" w:rsidRPr="00FE04D3" w:rsidTr="00574761">
        <w:trPr>
          <w:trHeight w:hRule="exact" w:val="283"/>
        </w:trPr>
        <w:tc>
          <w:tcPr>
            <w:tcW w:w="667" w:type="dxa"/>
            <w:tcBorders>
              <w:top w:val="single" w:sz="4" w:space="0" w:color="auto"/>
              <w:left w:val="single" w:sz="4" w:space="0" w:color="auto"/>
            </w:tcBorders>
            <w:shd w:val="clear" w:color="auto" w:fill="FFFFFF"/>
          </w:tcPr>
          <w:p w:rsidR="00574761" w:rsidRPr="00FE04D3" w:rsidRDefault="00574761" w:rsidP="00574761">
            <w:pPr>
              <w:spacing w:after="0" w:line="240" w:lineRule="auto"/>
              <w:rPr>
                <w:rFonts w:ascii="Times New Roman" w:hAnsi="Times New Roman" w:cs="Times New Roman"/>
              </w:rPr>
            </w:pPr>
          </w:p>
        </w:tc>
        <w:tc>
          <w:tcPr>
            <w:tcW w:w="4027" w:type="dxa"/>
            <w:tcBorders>
              <w:top w:val="single" w:sz="4" w:space="0" w:color="auto"/>
              <w:lef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jc w:val="left"/>
              <w:rPr>
                <w:sz w:val="22"/>
                <w:szCs w:val="22"/>
              </w:rPr>
            </w:pPr>
            <w:proofErr w:type="gramStart"/>
            <w:r w:rsidRPr="00FE04D3">
              <w:rPr>
                <w:rStyle w:val="265pt"/>
                <w:sz w:val="22"/>
                <w:szCs w:val="22"/>
              </w:rPr>
              <w:t>- нерентабельные для подсочки</w:t>
            </w:r>
            <w:proofErr w:type="gramEnd"/>
          </w:p>
        </w:tc>
        <w:tc>
          <w:tcPr>
            <w:tcW w:w="1517" w:type="dxa"/>
            <w:tcBorders>
              <w:top w:val="single" w:sz="4" w:space="0" w:color="auto"/>
              <w:lef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0,5</w:t>
            </w:r>
          </w:p>
        </w:tc>
        <w:tc>
          <w:tcPr>
            <w:tcW w:w="1925" w:type="dxa"/>
            <w:tcBorders>
              <w:top w:val="single" w:sz="4" w:space="0" w:color="auto"/>
              <w:lef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0</w:t>
            </w:r>
          </w:p>
        </w:tc>
        <w:tc>
          <w:tcPr>
            <w:tcW w:w="1522" w:type="dxa"/>
            <w:tcBorders>
              <w:top w:val="single" w:sz="4" w:space="0" w:color="auto"/>
              <w:left w:val="single" w:sz="4" w:space="0" w:color="auto"/>
              <w:righ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0,5</w:t>
            </w:r>
          </w:p>
        </w:tc>
      </w:tr>
      <w:tr w:rsidR="00574761" w:rsidRPr="00FE04D3" w:rsidTr="00574761">
        <w:trPr>
          <w:trHeight w:hRule="exact" w:val="293"/>
        </w:trPr>
        <w:tc>
          <w:tcPr>
            <w:tcW w:w="667" w:type="dxa"/>
            <w:tcBorders>
              <w:top w:val="single" w:sz="4" w:space="0" w:color="auto"/>
              <w:left w:val="single" w:sz="4" w:space="0" w:color="auto"/>
              <w:bottom w:val="single" w:sz="4" w:space="0" w:color="auto"/>
            </w:tcBorders>
            <w:shd w:val="clear" w:color="auto" w:fill="FFFFFF"/>
            <w:vAlign w:val="bottom"/>
          </w:tcPr>
          <w:p w:rsidR="00574761" w:rsidRPr="00FE04D3" w:rsidRDefault="00574761" w:rsidP="00574761">
            <w:pPr>
              <w:pStyle w:val="20"/>
              <w:shd w:val="clear" w:color="auto" w:fill="auto"/>
              <w:spacing w:after="0" w:line="240" w:lineRule="auto"/>
              <w:ind w:left="220"/>
              <w:jc w:val="left"/>
              <w:rPr>
                <w:sz w:val="22"/>
                <w:szCs w:val="22"/>
              </w:rPr>
            </w:pPr>
            <w:r w:rsidRPr="00FE04D3">
              <w:rPr>
                <w:rStyle w:val="265pt"/>
                <w:sz w:val="22"/>
                <w:szCs w:val="22"/>
              </w:rPr>
              <w:t>2.</w:t>
            </w:r>
          </w:p>
        </w:tc>
        <w:tc>
          <w:tcPr>
            <w:tcW w:w="4027" w:type="dxa"/>
            <w:tcBorders>
              <w:top w:val="single" w:sz="4" w:space="0" w:color="auto"/>
              <w:left w:val="single" w:sz="4" w:space="0" w:color="auto"/>
              <w:bottom w:val="single" w:sz="4" w:space="0" w:color="auto"/>
            </w:tcBorders>
            <w:shd w:val="clear" w:color="auto" w:fill="FFFFFF"/>
            <w:vAlign w:val="center"/>
          </w:tcPr>
          <w:p w:rsidR="00574761" w:rsidRPr="00FE04D3" w:rsidRDefault="00574761" w:rsidP="00574761">
            <w:pPr>
              <w:pStyle w:val="20"/>
              <w:shd w:val="clear" w:color="auto" w:fill="auto"/>
              <w:spacing w:after="0" w:line="240" w:lineRule="auto"/>
              <w:jc w:val="left"/>
              <w:rPr>
                <w:sz w:val="22"/>
                <w:szCs w:val="22"/>
              </w:rPr>
            </w:pPr>
            <w:r w:rsidRPr="00FE04D3">
              <w:rPr>
                <w:rStyle w:val="265pt"/>
                <w:sz w:val="22"/>
                <w:szCs w:val="22"/>
              </w:rPr>
              <w:t>Ежегодный объём подсочки</w:t>
            </w:r>
          </w:p>
        </w:tc>
        <w:tc>
          <w:tcPr>
            <w:tcW w:w="1517" w:type="dxa"/>
            <w:tcBorders>
              <w:top w:val="single" w:sz="4" w:space="0" w:color="auto"/>
              <w:left w:val="single" w:sz="4" w:space="0" w:color="auto"/>
              <w:bottom w:val="single" w:sz="4" w:space="0" w:color="auto"/>
            </w:tcBorders>
            <w:shd w:val="clear" w:color="auto" w:fill="FFFFFF"/>
            <w:vAlign w:val="bottom"/>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0</w:t>
            </w:r>
          </w:p>
        </w:tc>
        <w:tc>
          <w:tcPr>
            <w:tcW w:w="1925" w:type="dxa"/>
            <w:tcBorders>
              <w:top w:val="single" w:sz="4" w:space="0" w:color="auto"/>
              <w:left w:val="single" w:sz="4" w:space="0" w:color="auto"/>
              <w:bottom w:val="single" w:sz="4" w:space="0" w:color="auto"/>
            </w:tcBorders>
            <w:shd w:val="clear" w:color="auto" w:fill="FFFFFF"/>
            <w:vAlign w:val="bottom"/>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0</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bottom"/>
          </w:tcPr>
          <w:p w:rsidR="00574761" w:rsidRPr="00FE04D3" w:rsidRDefault="00574761" w:rsidP="00574761">
            <w:pPr>
              <w:pStyle w:val="20"/>
              <w:shd w:val="clear" w:color="auto" w:fill="auto"/>
              <w:spacing w:after="0" w:line="240" w:lineRule="auto"/>
              <w:rPr>
                <w:sz w:val="22"/>
                <w:szCs w:val="22"/>
              </w:rPr>
            </w:pPr>
            <w:r w:rsidRPr="00FE04D3">
              <w:rPr>
                <w:rStyle w:val="265pt"/>
                <w:sz w:val="22"/>
                <w:szCs w:val="22"/>
              </w:rPr>
              <w:t>0</w:t>
            </w:r>
          </w:p>
        </w:tc>
      </w:tr>
    </w:tbl>
    <w:p w:rsidR="00574761" w:rsidRPr="00FE04D3" w:rsidRDefault="00574761"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2.3 Нормативы, параметры и сроки использования лесов</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для заготовки и сбора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w:t>
      </w:r>
    </w:p>
    <w:p w:rsidR="00574761" w:rsidRPr="00FE04D3" w:rsidRDefault="00574761"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2.3.1. Нормативы (ежегодные допустимые объёмы) и параметры</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использования лесов для заготовки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 их видам</w:t>
      </w:r>
    </w:p>
    <w:p w:rsidR="002A2F8F" w:rsidRPr="00FE04D3" w:rsidRDefault="002A2F8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 xml:space="preserve">Заготовка и сбор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 осуществляется в</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соответствии с Правилами заготовки и сбора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утверждёнными приказом Министерства природных ресурсов и экологии</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 от 28 июля 2020 г. № 496 (зарегистрирован в Минюсте</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РФ 16 декабря 2020 года № 61508).</w:t>
      </w:r>
    </w:p>
    <w:p w:rsidR="002A2F8F" w:rsidRPr="00FE04D3" w:rsidRDefault="002A2F8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Согласно пункту 3 части 1 статьи 25 Лесного кодекса РФ, статьям 32, 33</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 РФ леса лесничества могут использоваться для заготовки и</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сбора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w:t>
      </w:r>
    </w:p>
    <w:p w:rsidR="002A2F8F" w:rsidRPr="00FE04D3" w:rsidRDefault="002A2F8F" w:rsidP="00C7422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К </w:t>
      </w:r>
      <w:proofErr w:type="spellStart"/>
      <w:r w:rsidRPr="00FE04D3">
        <w:rPr>
          <w:rFonts w:ascii="Times New Roman" w:hAnsi="Times New Roman" w:cs="Times New Roman"/>
          <w:bCs/>
          <w:color w:val="000000"/>
          <w:sz w:val="28"/>
          <w:szCs w:val="28"/>
        </w:rPr>
        <w:t>недревесным</w:t>
      </w:r>
      <w:proofErr w:type="spellEnd"/>
      <w:r w:rsidRPr="00FE04D3">
        <w:rPr>
          <w:rFonts w:ascii="Times New Roman" w:hAnsi="Times New Roman" w:cs="Times New Roman"/>
          <w:bCs/>
          <w:color w:val="000000"/>
          <w:sz w:val="28"/>
          <w:szCs w:val="28"/>
        </w:rPr>
        <w:t xml:space="preserve"> лесным ресурсам, заготовка и сбор которых</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осуществляется в соответствии с Лесным кодексом РФ, относятся пни, береста,</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кора деревьев и кустарников, хворост, валежник, веточный корм, еловая,</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пихтовая, сосновая лапы, ели или деревья других хвойных пород для</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новогодних праздников, мох, лесная подстилка, камыш, тростник и подобные</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лесные ресурсы. Классификация этих ресурсов отражена в таблице 2.3.1.1.</w:t>
      </w:r>
    </w:p>
    <w:p w:rsidR="00C74229" w:rsidRPr="00FE04D3" w:rsidRDefault="00C74229"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EE3466">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2.3.1.1</w:t>
      </w:r>
      <w:r w:rsidR="00C7422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Классификация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w:t>
      </w:r>
    </w:p>
    <w:p w:rsidR="00D65B9E" w:rsidRPr="00FE04D3" w:rsidRDefault="00D65B9E"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2141"/>
        <w:gridCol w:w="7723"/>
      </w:tblGrid>
      <w:tr w:rsidR="00D65B9E" w:rsidRPr="00FE04D3" w:rsidTr="00D65B9E">
        <w:trPr>
          <w:trHeight w:hRule="exact" w:val="288"/>
        </w:trPr>
        <w:tc>
          <w:tcPr>
            <w:tcW w:w="2141" w:type="dxa"/>
            <w:tcBorders>
              <w:top w:val="single" w:sz="4" w:space="0" w:color="auto"/>
              <w:lef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rPr>
                <w:sz w:val="22"/>
                <w:szCs w:val="22"/>
              </w:rPr>
            </w:pPr>
            <w:r w:rsidRPr="00FE04D3">
              <w:rPr>
                <w:rStyle w:val="265pt"/>
                <w:sz w:val="22"/>
                <w:szCs w:val="22"/>
              </w:rPr>
              <w:t>Вид НЛР</w:t>
            </w:r>
          </w:p>
        </w:tc>
        <w:tc>
          <w:tcPr>
            <w:tcW w:w="7723" w:type="dxa"/>
            <w:tcBorders>
              <w:top w:val="single" w:sz="4" w:space="0" w:color="auto"/>
              <w:left w:val="single" w:sz="4" w:space="0" w:color="auto"/>
              <w:righ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rPr>
                <w:sz w:val="22"/>
                <w:szCs w:val="22"/>
              </w:rPr>
            </w:pPr>
            <w:r w:rsidRPr="00FE04D3">
              <w:rPr>
                <w:rStyle w:val="265pt"/>
                <w:sz w:val="22"/>
                <w:szCs w:val="22"/>
              </w:rPr>
              <w:t>Определение, ГОСТ, ОСТ, ТУ</w:t>
            </w:r>
          </w:p>
        </w:tc>
      </w:tr>
      <w:tr w:rsidR="00D65B9E" w:rsidRPr="00FE04D3" w:rsidTr="00D65B9E">
        <w:trPr>
          <w:trHeight w:hRule="exact" w:val="283"/>
        </w:trPr>
        <w:tc>
          <w:tcPr>
            <w:tcW w:w="9864" w:type="dxa"/>
            <w:gridSpan w:val="2"/>
            <w:tcBorders>
              <w:top w:val="single" w:sz="4" w:space="0" w:color="auto"/>
              <w:left w:val="single" w:sz="4" w:space="0" w:color="auto"/>
              <w:righ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rPr>
                <w:b/>
                <w:sz w:val="22"/>
                <w:szCs w:val="22"/>
              </w:rPr>
            </w:pPr>
            <w:r w:rsidRPr="00FE04D3">
              <w:rPr>
                <w:rStyle w:val="211pt"/>
                <w:b w:val="0"/>
              </w:rPr>
              <w:t>Компоненты биомассы дерева (лесосечные отходы)</w:t>
            </w:r>
          </w:p>
        </w:tc>
      </w:tr>
      <w:tr w:rsidR="00D65B9E" w:rsidRPr="00FE04D3" w:rsidTr="00D65B9E">
        <w:trPr>
          <w:trHeight w:hRule="exact" w:val="566"/>
        </w:trPr>
        <w:tc>
          <w:tcPr>
            <w:tcW w:w="2141" w:type="dxa"/>
            <w:tcBorders>
              <w:top w:val="single" w:sz="4" w:space="0" w:color="auto"/>
              <w:left w:val="single" w:sz="4" w:space="0" w:color="auto"/>
            </w:tcBorders>
            <w:shd w:val="clear" w:color="auto" w:fill="FFFFFF"/>
          </w:tcPr>
          <w:p w:rsidR="00D65B9E" w:rsidRPr="00FE04D3" w:rsidRDefault="00D65B9E" w:rsidP="00D65B9E">
            <w:pPr>
              <w:pStyle w:val="20"/>
              <w:shd w:val="clear" w:color="auto" w:fill="auto"/>
              <w:spacing w:after="0" w:line="240" w:lineRule="auto"/>
              <w:jc w:val="left"/>
              <w:rPr>
                <w:sz w:val="22"/>
                <w:szCs w:val="22"/>
              </w:rPr>
            </w:pPr>
            <w:r w:rsidRPr="00FE04D3">
              <w:rPr>
                <w:rStyle w:val="265pt"/>
                <w:sz w:val="22"/>
                <w:szCs w:val="22"/>
              </w:rPr>
              <w:t>Сучья</w:t>
            </w:r>
          </w:p>
        </w:tc>
        <w:tc>
          <w:tcPr>
            <w:tcW w:w="7723" w:type="dxa"/>
            <w:tcBorders>
              <w:top w:val="single" w:sz="4" w:space="0" w:color="auto"/>
              <w:left w:val="single" w:sz="4" w:space="0" w:color="auto"/>
              <w:righ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both"/>
              <w:rPr>
                <w:sz w:val="22"/>
                <w:szCs w:val="22"/>
              </w:rPr>
            </w:pPr>
            <w:r w:rsidRPr="00FE04D3">
              <w:rPr>
                <w:rStyle w:val="265pt"/>
                <w:sz w:val="22"/>
                <w:szCs w:val="22"/>
              </w:rPr>
              <w:t>Отходящие от ствола одревесневшие боковые побеги дерева толщиной у основания более 3 см, ГОСТ 17462-84</w:t>
            </w:r>
          </w:p>
        </w:tc>
      </w:tr>
      <w:tr w:rsidR="00D65B9E" w:rsidRPr="00FE04D3" w:rsidTr="00D65B9E">
        <w:trPr>
          <w:trHeight w:hRule="exact" w:val="835"/>
        </w:trPr>
        <w:tc>
          <w:tcPr>
            <w:tcW w:w="2141" w:type="dxa"/>
            <w:tcBorders>
              <w:top w:val="single" w:sz="4" w:space="0" w:color="auto"/>
              <w:left w:val="single" w:sz="4" w:space="0" w:color="auto"/>
            </w:tcBorders>
            <w:shd w:val="clear" w:color="auto" w:fill="FFFFFF"/>
          </w:tcPr>
          <w:p w:rsidR="00D65B9E" w:rsidRPr="00FE04D3" w:rsidRDefault="00D65B9E" w:rsidP="00D65B9E">
            <w:pPr>
              <w:pStyle w:val="20"/>
              <w:shd w:val="clear" w:color="auto" w:fill="auto"/>
              <w:spacing w:after="0" w:line="240" w:lineRule="auto"/>
              <w:jc w:val="left"/>
              <w:rPr>
                <w:sz w:val="22"/>
                <w:szCs w:val="22"/>
              </w:rPr>
            </w:pPr>
            <w:r w:rsidRPr="00FE04D3">
              <w:rPr>
                <w:rStyle w:val="265pt"/>
                <w:sz w:val="22"/>
                <w:szCs w:val="22"/>
              </w:rPr>
              <w:t>Ветви</w:t>
            </w:r>
          </w:p>
        </w:tc>
        <w:tc>
          <w:tcPr>
            <w:tcW w:w="7723" w:type="dxa"/>
            <w:tcBorders>
              <w:top w:val="single" w:sz="4" w:space="0" w:color="auto"/>
              <w:left w:val="single" w:sz="4" w:space="0" w:color="auto"/>
              <w:righ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both"/>
              <w:rPr>
                <w:sz w:val="22"/>
                <w:szCs w:val="22"/>
              </w:rPr>
            </w:pPr>
            <w:r w:rsidRPr="00FE04D3">
              <w:rPr>
                <w:rStyle w:val="265pt"/>
                <w:sz w:val="22"/>
                <w:szCs w:val="22"/>
              </w:rPr>
              <w:t xml:space="preserve">Отходящие от сучьев </w:t>
            </w:r>
            <w:proofErr w:type="spellStart"/>
            <w:r w:rsidRPr="00FE04D3">
              <w:rPr>
                <w:rStyle w:val="265pt"/>
                <w:sz w:val="22"/>
                <w:szCs w:val="22"/>
              </w:rPr>
              <w:t>малоодревесневшие</w:t>
            </w:r>
            <w:proofErr w:type="spellEnd"/>
            <w:r w:rsidRPr="00FE04D3">
              <w:rPr>
                <w:rStyle w:val="265pt"/>
                <w:sz w:val="22"/>
                <w:szCs w:val="22"/>
              </w:rPr>
              <w:t xml:space="preserve"> или </w:t>
            </w:r>
            <w:proofErr w:type="spellStart"/>
            <w:r w:rsidRPr="00FE04D3">
              <w:rPr>
                <w:rStyle w:val="265pt"/>
                <w:sz w:val="22"/>
                <w:szCs w:val="22"/>
              </w:rPr>
              <w:t>неодревесневшие</w:t>
            </w:r>
            <w:proofErr w:type="spellEnd"/>
            <w:r w:rsidRPr="00FE04D3">
              <w:rPr>
                <w:rStyle w:val="265pt"/>
                <w:sz w:val="22"/>
                <w:szCs w:val="22"/>
              </w:rPr>
              <w:t xml:space="preserve"> боковые побеги дерева толщиной у основания 3 см и менее, ГОСТ 17462-84</w:t>
            </w:r>
          </w:p>
        </w:tc>
      </w:tr>
      <w:tr w:rsidR="00D65B9E" w:rsidRPr="00FE04D3" w:rsidTr="00D65B9E">
        <w:trPr>
          <w:trHeight w:hRule="exact" w:val="1109"/>
        </w:trPr>
        <w:tc>
          <w:tcPr>
            <w:tcW w:w="2141" w:type="dxa"/>
            <w:tcBorders>
              <w:top w:val="single" w:sz="4" w:space="0" w:color="auto"/>
              <w:left w:val="single" w:sz="4" w:space="0" w:color="auto"/>
            </w:tcBorders>
            <w:shd w:val="clear" w:color="auto" w:fill="FFFFFF"/>
          </w:tcPr>
          <w:p w:rsidR="00D65B9E" w:rsidRPr="00FE04D3" w:rsidRDefault="00D65B9E" w:rsidP="00D65B9E">
            <w:pPr>
              <w:pStyle w:val="20"/>
              <w:shd w:val="clear" w:color="auto" w:fill="auto"/>
              <w:spacing w:after="0" w:line="240" w:lineRule="auto"/>
              <w:jc w:val="left"/>
              <w:rPr>
                <w:sz w:val="22"/>
                <w:szCs w:val="22"/>
              </w:rPr>
            </w:pPr>
            <w:r w:rsidRPr="00FE04D3">
              <w:rPr>
                <w:rStyle w:val="265pt"/>
                <w:sz w:val="22"/>
                <w:szCs w:val="22"/>
              </w:rPr>
              <w:t>Древесная зелень</w:t>
            </w:r>
          </w:p>
        </w:tc>
        <w:tc>
          <w:tcPr>
            <w:tcW w:w="7723" w:type="dxa"/>
            <w:tcBorders>
              <w:top w:val="single" w:sz="4" w:space="0" w:color="auto"/>
              <w:left w:val="single" w:sz="4" w:space="0" w:color="auto"/>
              <w:righ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both"/>
              <w:rPr>
                <w:sz w:val="22"/>
                <w:szCs w:val="22"/>
              </w:rPr>
            </w:pPr>
            <w:proofErr w:type="gramStart"/>
            <w:r w:rsidRPr="00FE04D3">
              <w:rPr>
                <w:rStyle w:val="265pt"/>
                <w:sz w:val="22"/>
                <w:szCs w:val="22"/>
              </w:rPr>
              <w:t xml:space="preserve">Хвоя, листья, почки и </w:t>
            </w:r>
            <w:proofErr w:type="spellStart"/>
            <w:r w:rsidRPr="00FE04D3">
              <w:rPr>
                <w:rStyle w:val="265pt"/>
                <w:sz w:val="22"/>
                <w:szCs w:val="22"/>
              </w:rPr>
              <w:t>неодревесневшие</w:t>
            </w:r>
            <w:proofErr w:type="spellEnd"/>
            <w:r w:rsidRPr="00FE04D3">
              <w:rPr>
                <w:rStyle w:val="265pt"/>
                <w:sz w:val="22"/>
                <w:szCs w:val="22"/>
              </w:rPr>
              <w:t xml:space="preserve">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roofErr w:type="gramEnd"/>
          </w:p>
        </w:tc>
      </w:tr>
      <w:tr w:rsidR="00D65B9E" w:rsidRPr="00FE04D3" w:rsidTr="00D65B9E">
        <w:trPr>
          <w:trHeight w:hRule="exact" w:val="566"/>
        </w:trPr>
        <w:tc>
          <w:tcPr>
            <w:tcW w:w="2141" w:type="dxa"/>
            <w:tcBorders>
              <w:top w:val="single" w:sz="4" w:space="0" w:color="auto"/>
              <w:lef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left"/>
              <w:rPr>
                <w:sz w:val="22"/>
                <w:szCs w:val="22"/>
              </w:rPr>
            </w:pPr>
            <w:r w:rsidRPr="00FE04D3">
              <w:rPr>
                <w:rStyle w:val="265pt"/>
                <w:sz w:val="22"/>
                <w:szCs w:val="22"/>
              </w:rPr>
              <w:t>Кора ели, березы, прочих пород</w:t>
            </w:r>
          </w:p>
        </w:tc>
        <w:tc>
          <w:tcPr>
            <w:tcW w:w="7723" w:type="dxa"/>
            <w:tcBorders>
              <w:top w:val="single" w:sz="4" w:space="0" w:color="auto"/>
              <w:left w:val="single" w:sz="4" w:space="0" w:color="auto"/>
              <w:righ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both"/>
              <w:rPr>
                <w:sz w:val="22"/>
                <w:szCs w:val="22"/>
              </w:rPr>
            </w:pPr>
            <w:r w:rsidRPr="00FE04D3">
              <w:rPr>
                <w:rStyle w:val="265pt"/>
                <w:sz w:val="22"/>
                <w:szCs w:val="22"/>
              </w:rPr>
              <w:t>Наружная часть ствола, сучьев, ветвей, покрывающая древесину, ГОСТ 17462-84</w:t>
            </w:r>
          </w:p>
        </w:tc>
      </w:tr>
      <w:tr w:rsidR="00D65B9E" w:rsidRPr="00FE04D3" w:rsidTr="00D65B9E">
        <w:trPr>
          <w:trHeight w:hRule="exact" w:val="845"/>
        </w:trPr>
        <w:tc>
          <w:tcPr>
            <w:tcW w:w="2141" w:type="dxa"/>
            <w:tcBorders>
              <w:top w:val="single" w:sz="4" w:space="0" w:color="auto"/>
              <w:left w:val="single" w:sz="4" w:space="0" w:color="auto"/>
              <w:bottom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left"/>
              <w:rPr>
                <w:sz w:val="22"/>
                <w:szCs w:val="22"/>
              </w:rPr>
            </w:pPr>
            <w:proofErr w:type="spellStart"/>
            <w:r w:rsidRPr="00FE04D3">
              <w:rPr>
                <w:rStyle w:val="265pt"/>
                <w:sz w:val="22"/>
                <w:szCs w:val="22"/>
              </w:rPr>
              <w:t>Пневая</w:t>
            </w:r>
            <w:proofErr w:type="spellEnd"/>
            <w:r w:rsidRPr="00FE04D3">
              <w:rPr>
                <w:rStyle w:val="265pt"/>
                <w:sz w:val="22"/>
                <w:szCs w:val="22"/>
              </w:rPr>
              <w:t xml:space="preserve"> древесина сосны, прочих пород</w:t>
            </w:r>
          </w:p>
        </w:tc>
        <w:tc>
          <w:tcPr>
            <w:tcW w:w="7723" w:type="dxa"/>
            <w:tcBorders>
              <w:top w:val="single" w:sz="4" w:space="0" w:color="auto"/>
              <w:left w:val="single" w:sz="4" w:space="0" w:color="auto"/>
              <w:bottom w:val="single" w:sz="4" w:space="0" w:color="auto"/>
              <w:righ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both"/>
              <w:rPr>
                <w:sz w:val="22"/>
                <w:szCs w:val="22"/>
              </w:rPr>
            </w:pPr>
            <w:r w:rsidRPr="00FE04D3">
              <w:rPr>
                <w:rStyle w:val="265pt"/>
                <w:sz w:val="22"/>
                <w:szCs w:val="22"/>
              </w:rPr>
              <w:t>Прикорневая часть и корни дерева, предназначенные для промышленной переработки и использования в качестве топлива, ГОСТ 17462-84</w:t>
            </w:r>
          </w:p>
        </w:tc>
      </w:tr>
      <w:tr w:rsidR="00D65B9E" w:rsidRPr="00FE04D3" w:rsidTr="00D65B9E">
        <w:trPr>
          <w:trHeight w:hRule="exact" w:val="845"/>
        </w:trPr>
        <w:tc>
          <w:tcPr>
            <w:tcW w:w="2141" w:type="dxa"/>
            <w:tcBorders>
              <w:top w:val="single" w:sz="4" w:space="0" w:color="auto"/>
              <w:left w:val="single" w:sz="4" w:space="0" w:color="auto"/>
              <w:bottom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Вид НЛР</w:t>
            </w:r>
          </w:p>
        </w:tc>
        <w:tc>
          <w:tcPr>
            <w:tcW w:w="7723" w:type="dxa"/>
            <w:tcBorders>
              <w:top w:val="single" w:sz="4" w:space="0" w:color="auto"/>
              <w:left w:val="single" w:sz="4" w:space="0" w:color="auto"/>
              <w:bottom w:val="single" w:sz="4" w:space="0" w:color="auto"/>
              <w:righ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both"/>
              <w:rPr>
                <w:color w:val="000000"/>
                <w:sz w:val="22"/>
                <w:szCs w:val="22"/>
                <w:shd w:val="clear" w:color="auto" w:fill="FFFFFF"/>
                <w:lang w:eastAsia="ru-RU" w:bidi="ru-RU"/>
              </w:rPr>
            </w:pPr>
            <w:r w:rsidRPr="00FE04D3">
              <w:rPr>
                <w:rStyle w:val="265pt"/>
                <w:sz w:val="22"/>
                <w:szCs w:val="22"/>
              </w:rPr>
              <w:t>Определение, ГОСТ, ОСТ, ТУ</w:t>
            </w:r>
          </w:p>
        </w:tc>
      </w:tr>
      <w:tr w:rsidR="00D65B9E" w:rsidRPr="00FE04D3" w:rsidTr="00D65B9E">
        <w:trPr>
          <w:trHeight w:hRule="exact" w:val="845"/>
        </w:trPr>
        <w:tc>
          <w:tcPr>
            <w:tcW w:w="2141" w:type="dxa"/>
            <w:tcBorders>
              <w:top w:val="single" w:sz="4" w:space="0" w:color="auto"/>
              <w:left w:val="single" w:sz="4" w:space="0" w:color="auto"/>
              <w:bottom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1</w:t>
            </w:r>
          </w:p>
        </w:tc>
        <w:tc>
          <w:tcPr>
            <w:tcW w:w="7723" w:type="dxa"/>
            <w:tcBorders>
              <w:top w:val="single" w:sz="4" w:space="0" w:color="auto"/>
              <w:left w:val="single" w:sz="4" w:space="0" w:color="auto"/>
              <w:bottom w:val="single" w:sz="4" w:space="0" w:color="auto"/>
              <w:righ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both"/>
              <w:rPr>
                <w:color w:val="000000"/>
                <w:sz w:val="22"/>
                <w:szCs w:val="22"/>
                <w:shd w:val="clear" w:color="auto" w:fill="FFFFFF"/>
                <w:lang w:eastAsia="ru-RU" w:bidi="ru-RU"/>
              </w:rPr>
            </w:pPr>
            <w:r w:rsidRPr="00FE04D3">
              <w:rPr>
                <w:rStyle w:val="265pt"/>
                <w:sz w:val="22"/>
                <w:szCs w:val="22"/>
              </w:rPr>
              <w:t>2</w:t>
            </w:r>
          </w:p>
        </w:tc>
      </w:tr>
      <w:tr w:rsidR="00D65B9E" w:rsidRPr="00FE04D3" w:rsidTr="00D65B9E">
        <w:trPr>
          <w:trHeight w:hRule="exact" w:val="845"/>
        </w:trPr>
        <w:tc>
          <w:tcPr>
            <w:tcW w:w="2141" w:type="dxa"/>
            <w:tcBorders>
              <w:top w:val="single" w:sz="4" w:space="0" w:color="auto"/>
              <w:left w:val="single" w:sz="4" w:space="0" w:color="auto"/>
              <w:bottom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Хворост</w:t>
            </w:r>
          </w:p>
        </w:tc>
        <w:tc>
          <w:tcPr>
            <w:tcW w:w="7723" w:type="dxa"/>
            <w:tcBorders>
              <w:top w:val="single" w:sz="4" w:space="0" w:color="auto"/>
              <w:left w:val="single" w:sz="4" w:space="0" w:color="auto"/>
              <w:bottom w:val="single" w:sz="4" w:space="0" w:color="auto"/>
              <w:righ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both"/>
              <w:rPr>
                <w:color w:val="000000"/>
                <w:sz w:val="22"/>
                <w:szCs w:val="22"/>
                <w:shd w:val="clear" w:color="auto" w:fill="FFFFFF"/>
                <w:lang w:eastAsia="ru-RU" w:bidi="ru-RU"/>
              </w:rPr>
            </w:pPr>
            <w:r w:rsidRPr="00FE04D3">
              <w:rPr>
                <w:rStyle w:val="265pt"/>
                <w:sz w:val="22"/>
                <w:szCs w:val="22"/>
              </w:rPr>
              <w:t>Тонкие стволы деревьев толщиной в комле до 4 см, ТУ 463-8-766-79</w:t>
            </w:r>
          </w:p>
        </w:tc>
      </w:tr>
      <w:tr w:rsidR="00D65B9E" w:rsidRPr="00FE04D3" w:rsidTr="00D65B9E">
        <w:trPr>
          <w:trHeight w:hRule="exact" w:val="278"/>
        </w:trPr>
        <w:tc>
          <w:tcPr>
            <w:tcW w:w="9864" w:type="dxa"/>
            <w:gridSpan w:val="2"/>
            <w:tcBorders>
              <w:top w:val="single" w:sz="4" w:space="0" w:color="auto"/>
              <w:left w:val="single" w:sz="4" w:space="0" w:color="auto"/>
              <w:righ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rPr>
                <w:b/>
                <w:sz w:val="22"/>
                <w:szCs w:val="22"/>
              </w:rPr>
            </w:pPr>
            <w:r w:rsidRPr="00FE04D3">
              <w:rPr>
                <w:rStyle w:val="211pt"/>
                <w:b w:val="0"/>
              </w:rPr>
              <w:t>Прочие лесные ресурсы</w:t>
            </w:r>
          </w:p>
        </w:tc>
      </w:tr>
      <w:tr w:rsidR="00D65B9E" w:rsidRPr="00FE04D3" w:rsidTr="00D65B9E">
        <w:trPr>
          <w:trHeight w:hRule="exact" w:val="845"/>
        </w:trPr>
        <w:tc>
          <w:tcPr>
            <w:tcW w:w="2141" w:type="dxa"/>
            <w:tcBorders>
              <w:top w:val="single" w:sz="4" w:space="0" w:color="auto"/>
              <w:left w:val="single" w:sz="4" w:space="0" w:color="auto"/>
            </w:tcBorders>
            <w:shd w:val="clear" w:color="auto" w:fill="FFFFFF"/>
          </w:tcPr>
          <w:p w:rsidR="00D65B9E" w:rsidRPr="00FE04D3" w:rsidRDefault="00D65B9E" w:rsidP="00D65B9E">
            <w:pPr>
              <w:pStyle w:val="20"/>
              <w:shd w:val="clear" w:color="auto" w:fill="auto"/>
              <w:spacing w:after="0" w:line="240" w:lineRule="auto"/>
              <w:jc w:val="left"/>
              <w:rPr>
                <w:sz w:val="22"/>
                <w:szCs w:val="22"/>
              </w:rPr>
            </w:pPr>
            <w:r w:rsidRPr="00FE04D3">
              <w:rPr>
                <w:rStyle w:val="265pt"/>
                <w:sz w:val="22"/>
                <w:szCs w:val="22"/>
              </w:rPr>
              <w:t>Побеги ивы и других пород</w:t>
            </w:r>
          </w:p>
        </w:tc>
        <w:tc>
          <w:tcPr>
            <w:tcW w:w="7723" w:type="dxa"/>
            <w:tcBorders>
              <w:top w:val="single" w:sz="4" w:space="0" w:color="auto"/>
              <w:left w:val="single" w:sz="4" w:space="0" w:color="auto"/>
              <w:righ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both"/>
              <w:rPr>
                <w:sz w:val="22"/>
                <w:szCs w:val="22"/>
              </w:rPr>
            </w:pPr>
            <w:r w:rsidRPr="00FE04D3">
              <w:rPr>
                <w:rStyle w:val="265pt"/>
                <w:sz w:val="22"/>
                <w:szCs w:val="22"/>
              </w:rPr>
              <w:t>Побеги древесно-кустарниковых пород, используемые для плетения, изготовления мебели (ТУ 56-44-86), заготовки дубильного корья (ГОСТ 6663-74) и т.п.</w:t>
            </w:r>
          </w:p>
        </w:tc>
      </w:tr>
      <w:tr w:rsidR="00D65B9E" w:rsidRPr="00FE04D3" w:rsidTr="00D65B9E">
        <w:trPr>
          <w:trHeight w:hRule="exact" w:val="288"/>
        </w:trPr>
        <w:tc>
          <w:tcPr>
            <w:tcW w:w="2141" w:type="dxa"/>
            <w:tcBorders>
              <w:top w:val="single" w:sz="4" w:space="0" w:color="auto"/>
              <w:left w:val="single" w:sz="4" w:space="0" w:color="auto"/>
              <w:bottom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left"/>
              <w:rPr>
                <w:sz w:val="22"/>
                <w:szCs w:val="22"/>
              </w:rPr>
            </w:pPr>
            <w:r w:rsidRPr="00FE04D3">
              <w:rPr>
                <w:rStyle w:val="265pt"/>
                <w:sz w:val="22"/>
                <w:szCs w:val="22"/>
              </w:rPr>
              <w:t>Новогодние ёлки</w:t>
            </w:r>
          </w:p>
        </w:tc>
        <w:tc>
          <w:tcPr>
            <w:tcW w:w="7723" w:type="dxa"/>
            <w:tcBorders>
              <w:top w:val="single" w:sz="4" w:space="0" w:color="auto"/>
              <w:left w:val="single" w:sz="4" w:space="0" w:color="auto"/>
              <w:bottom w:val="single" w:sz="4" w:space="0" w:color="auto"/>
              <w:right w:val="single" w:sz="4" w:space="0" w:color="auto"/>
            </w:tcBorders>
            <w:shd w:val="clear" w:color="auto" w:fill="FFFFFF"/>
            <w:vAlign w:val="bottom"/>
          </w:tcPr>
          <w:p w:rsidR="00D65B9E" w:rsidRPr="00FE04D3" w:rsidRDefault="00D65B9E" w:rsidP="00D65B9E">
            <w:pPr>
              <w:pStyle w:val="20"/>
              <w:shd w:val="clear" w:color="auto" w:fill="auto"/>
              <w:spacing w:after="0" w:line="240" w:lineRule="auto"/>
              <w:jc w:val="both"/>
              <w:rPr>
                <w:sz w:val="22"/>
                <w:szCs w:val="22"/>
              </w:rPr>
            </w:pPr>
            <w:r w:rsidRPr="00FE04D3">
              <w:rPr>
                <w:rStyle w:val="265pt"/>
                <w:sz w:val="22"/>
                <w:szCs w:val="22"/>
              </w:rPr>
              <w:t>ТУ 56 РСФСР 41 - 81</w:t>
            </w:r>
          </w:p>
        </w:tc>
      </w:tr>
    </w:tbl>
    <w:p w:rsidR="00D65B9E" w:rsidRPr="00FE04D3" w:rsidRDefault="00D65B9E"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 xml:space="preserve">Согласно статье 32 Лесного кодекса РФ заготовка и сбор </w:t>
      </w:r>
      <w:proofErr w:type="spellStart"/>
      <w:r w:rsidRPr="00FE04D3">
        <w:rPr>
          <w:rFonts w:ascii="Times New Roman" w:hAnsi="Times New Roman" w:cs="Times New Roman"/>
          <w:bCs/>
          <w:color w:val="000000"/>
          <w:sz w:val="28"/>
          <w:szCs w:val="28"/>
        </w:rPr>
        <w:t>недревесных</w:t>
      </w:r>
      <w:proofErr w:type="spellEnd"/>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ресурсов представляют собой предпринимательскую деятельность,</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связанную с изъятием, хранением и вывозом соответствующих лесных ресурсов из леса.</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Граждане, юридические лица осуществляют заготовку и сбор</w:t>
      </w:r>
      <w:r w:rsidR="00EE3466"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 на основании договоров аренды лесных</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участков.</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Граждане, юридические лица, использующие леса для заготовки и сбора</w:t>
      </w:r>
      <w:r w:rsidR="00EE3466"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 имеют право:</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использование лесов в соответствии с условиями</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договора аренды лесного участка (договора купли-продажи лесных</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–согласно части 1 статьи 13 Лесного кодекса РФ создавать лесную</w:t>
      </w:r>
      <w:r w:rsidR="00EE3466"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инфраструктуру</w:t>
      </w:r>
      <w:proofErr w:type="gramEnd"/>
      <w:r w:rsidRPr="00FE04D3">
        <w:rPr>
          <w:rFonts w:ascii="Times New Roman" w:hAnsi="Times New Roman" w:cs="Times New Roman"/>
          <w:bCs/>
          <w:color w:val="000000"/>
          <w:sz w:val="28"/>
          <w:szCs w:val="28"/>
        </w:rPr>
        <w:t xml:space="preserve"> в том числе лесные дороги;</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–согласно части 3 статьи 32 Лесного кодекса РФ возводить на</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предоставленных лесных участках навесы и другие некапитальные строения,</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сооружения.</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Граждане, юридические лица, использующие леса для заготовки и сбора</w:t>
      </w:r>
      <w:r w:rsidR="00EE3466"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 обязаны:</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–составлять проект освоения лесов;</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использование лесов в соответствии с проектом освоения</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–соблюдать условия договора аренды </w:t>
      </w:r>
      <w:r w:rsidR="00EE3466" w:rsidRPr="00FE04D3">
        <w:rPr>
          <w:rFonts w:ascii="Times New Roman" w:hAnsi="Times New Roman" w:cs="Times New Roman"/>
          <w:bCs/>
          <w:color w:val="000000"/>
          <w:sz w:val="28"/>
          <w:szCs w:val="28"/>
        </w:rPr>
        <w:t>лесного участка (договора купли-</w:t>
      </w:r>
      <w:r w:rsidRPr="00FE04D3">
        <w:rPr>
          <w:rFonts w:ascii="Times New Roman" w:hAnsi="Times New Roman" w:cs="Times New Roman"/>
          <w:bCs/>
          <w:color w:val="000000"/>
          <w:sz w:val="28"/>
          <w:szCs w:val="28"/>
        </w:rPr>
        <w:t>продажи лесных насаждений);</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–соблюдать правила пожарной безопасности в лесах;</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меры, направленные на исключение случаев загрязнения</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том числе радиоактивными веществами) лесов и иного негативного</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воздействия на леса;</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–соблюдать правила пожарной безопасности в лесах;</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–подавать ежегодно лесную декларацию;</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w:t>
      </w:r>
      <w:proofErr w:type="gramStart"/>
      <w:r w:rsidRPr="00FE04D3">
        <w:rPr>
          <w:rFonts w:ascii="Times New Roman" w:hAnsi="Times New Roman" w:cs="Times New Roman"/>
          <w:bCs/>
          <w:color w:val="000000"/>
          <w:sz w:val="28"/>
          <w:szCs w:val="28"/>
        </w:rPr>
        <w:t>пред</w:t>
      </w:r>
      <w:r w:rsidR="00EE3466" w:rsidRPr="00FE04D3">
        <w:rPr>
          <w:rFonts w:ascii="Times New Roman" w:hAnsi="Times New Roman" w:cs="Times New Roman"/>
          <w:bCs/>
          <w:color w:val="000000"/>
          <w:sz w:val="28"/>
          <w:szCs w:val="28"/>
        </w:rPr>
        <w:t>о</w:t>
      </w:r>
      <w:r w:rsidRPr="00FE04D3">
        <w:rPr>
          <w:rFonts w:ascii="Times New Roman" w:hAnsi="Times New Roman" w:cs="Times New Roman"/>
          <w:bCs/>
          <w:color w:val="000000"/>
          <w:sz w:val="28"/>
          <w:szCs w:val="28"/>
        </w:rPr>
        <w:t>ставлять отчет</w:t>
      </w:r>
      <w:proofErr w:type="gramEnd"/>
      <w:r w:rsidRPr="00FE04D3">
        <w:rPr>
          <w:rFonts w:ascii="Times New Roman" w:hAnsi="Times New Roman" w:cs="Times New Roman"/>
          <w:bCs/>
          <w:color w:val="000000"/>
          <w:sz w:val="28"/>
          <w:szCs w:val="28"/>
        </w:rPr>
        <w:t xml:space="preserve"> об использовании лесов;</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w:t>
      </w:r>
      <w:proofErr w:type="gramStart"/>
      <w:r w:rsidRPr="00FE04D3">
        <w:rPr>
          <w:rFonts w:ascii="Times New Roman" w:hAnsi="Times New Roman" w:cs="Times New Roman"/>
          <w:bCs/>
          <w:color w:val="000000"/>
          <w:sz w:val="28"/>
          <w:szCs w:val="28"/>
        </w:rPr>
        <w:t>пред</w:t>
      </w:r>
      <w:r w:rsidR="00EE3466" w:rsidRPr="00FE04D3">
        <w:rPr>
          <w:rFonts w:ascii="Times New Roman" w:hAnsi="Times New Roman" w:cs="Times New Roman"/>
          <w:bCs/>
          <w:color w:val="000000"/>
          <w:sz w:val="28"/>
          <w:szCs w:val="28"/>
        </w:rPr>
        <w:t>о</w:t>
      </w:r>
      <w:r w:rsidRPr="00FE04D3">
        <w:rPr>
          <w:rFonts w:ascii="Times New Roman" w:hAnsi="Times New Roman" w:cs="Times New Roman"/>
          <w:bCs/>
          <w:color w:val="000000"/>
          <w:sz w:val="28"/>
          <w:szCs w:val="28"/>
        </w:rPr>
        <w:t>ставлять отчет</w:t>
      </w:r>
      <w:proofErr w:type="gramEnd"/>
      <w:r w:rsidRPr="00FE04D3">
        <w:rPr>
          <w:rFonts w:ascii="Times New Roman" w:hAnsi="Times New Roman" w:cs="Times New Roman"/>
          <w:bCs/>
          <w:color w:val="000000"/>
          <w:sz w:val="28"/>
          <w:szCs w:val="28"/>
        </w:rPr>
        <w:t xml:space="preserve"> об охране лесов от пожаров;</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w:t>
      </w:r>
      <w:proofErr w:type="gramStart"/>
      <w:r w:rsidRPr="00FE04D3">
        <w:rPr>
          <w:rFonts w:ascii="Times New Roman" w:hAnsi="Times New Roman" w:cs="Times New Roman"/>
          <w:bCs/>
          <w:color w:val="000000"/>
          <w:sz w:val="28"/>
          <w:szCs w:val="28"/>
        </w:rPr>
        <w:t>пред</w:t>
      </w:r>
      <w:r w:rsidR="00EE3466" w:rsidRPr="00FE04D3">
        <w:rPr>
          <w:rFonts w:ascii="Times New Roman" w:hAnsi="Times New Roman" w:cs="Times New Roman"/>
          <w:bCs/>
          <w:color w:val="000000"/>
          <w:sz w:val="28"/>
          <w:szCs w:val="28"/>
        </w:rPr>
        <w:t>о</w:t>
      </w:r>
      <w:r w:rsidRPr="00FE04D3">
        <w:rPr>
          <w:rFonts w:ascii="Times New Roman" w:hAnsi="Times New Roman" w:cs="Times New Roman"/>
          <w:bCs/>
          <w:color w:val="000000"/>
          <w:sz w:val="28"/>
          <w:szCs w:val="28"/>
        </w:rPr>
        <w:t>ставлять отчет</w:t>
      </w:r>
      <w:proofErr w:type="gramEnd"/>
      <w:r w:rsidRPr="00FE04D3">
        <w:rPr>
          <w:rFonts w:ascii="Times New Roman" w:hAnsi="Times New Roman" w:cs="Times New Roman"/>
          <w:bCs/>
          <w:color w:val="000000"/>
          <w:sz w:val="28"/>
          <w:szCs w:val="28"/>
        </w:rPr>
        <w:t xml:space="preserve"> о защите лесов;</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–предоставлять в уполномоченный орган государственной власти, орган</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местного самоуправления документированную информацию, предусмотренную</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частью 2 статьи 91 Лесного кодекса РФ, для внесения в государственный</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лесной реестр.</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Невыполнение гражданами, юридическими лицами, осуществляющими</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использование лесов, лесохозяйственного регламента и проекта освоения лесов</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является основанием для досрочного расторжения договоров аренды лесного</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участка или договоров купли-продажи лесных насаждений.</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Согласно статей 11 и 33 Лесного кодекса РФ, в лесах лесничества</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допускается заготовка и сбор гражданами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 </w:t>
      </w:r>
      <w:proofErr w:type="gramStart"/>
      <w:r w:rsidRPr="00FE04D3">
        <w:rPr>
          <w:rFonts w:ascii="Times New Roman" w:hAnsi="Times New Roman" w:cs="Times New Roman"/>
          <w:bCs/>
          <w:color w:val="000000"/>
          <w:sz w:val="28"/>
          <w:szCs w:val="28"/>
        </w:rPr>
        <w:t>за</w:t>
      </w:r>
      <w:proofErr w:type="gramEnd"/>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исключением елей и деревьев других хвойных пород для новогодних</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праздников, для собственных нужд.</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Согласно статье 8 Закона Липецкой области от 27 декабря 2007 года</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 </w:t>
      </w:r>
      <w:r w:rsidR="00EE3466" w:rsidRPr="00FE04D3">
        <w:rPr>
          <w:rFonts w:ascii="Times New Roman" w:hAnsi="Times New Roman" w:cs="Times New Roman"/>
          <w:bCs/>
          <w:color w:val="000000"/>
          <w:sz w:val="28"/>
          <w:szCs w:val="28"/>
        </w:rPr>
        <w:t>1</w:t>
      </w:r>
      <w:r w:rsidRPr="00FE04D3">
        <w:rPr>
          <w:rFonts w:ascii="Times New Roman" w:hAnsi="Times New Roman" w:cs="Times New Roman"/>
          <w:bCs/>
          <w:color w:val="000000"/>
          <w:sz w:val="28"/>
          <w:szCs w:val="28"/>
        </w:rPr>
        <w:t>12-ОЗ «О правовом регулировании некоторых вопросов использования</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лесов на </w:t>
      </w:r>
      <w:r w:rsidRPr="00FE04D3">
        <w:rPr>
          <w:rFonts w:ascii="Times New Roman" w:hAnsi="Times New Roman" w:cs="Times New Roman"/>
          <w:bCs/>
          <w:color w:val="000000"/>
          <w:sz w:val="28"/>
          <w:szCs w:val="28"/>
        </w:rPr>
        <w:lastRenderedPageBreak/>
        <w:t>территории Липецкой области», заготовка и сбор гражданами</w:t>
      </w:r>
      <w:r w:rsidR="00EE3466"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 для собственных нужд, за исключением елей и</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деревьев других хвойных пород для новогодних праздников, на территории</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области проводится в защитных лесах свободно и бесплатно без получения</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специального разрешения.</w:t>
      </w:r>
      <w:proofErr w:type="gramEnd"/>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Заготовка и сбор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 могут ограничиваться в</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со статьёй 27 Лесного кодекса РФ.</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Порядок заготовки и сбора гражданами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 для</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собственных нужд устанавливается законом субъекта Российской Федерации.</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Контроль соблюдения порядка заготовки и сбора гражданами</w:t>
      </w:r>
      <w:r w:rsidR="00EE3466"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 для собственных нужд осуществляется</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лесничеством.</w:t>
      </w:r>
    </w:p>
    <w:p w:rsidR="00EE3466" w:rsidRPr="00FE04D3" w:rsidRDefault="00EE3466"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Требования к использованию лесов при осуществлении заготовки и</w:t>
      </w:r>
      <w:r w:rsidR="00EE3466"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сбора отдельных видов </w:t>
      </w:r>
      <w:proofErr w:type="spellStart"/>
      <w:r w:rsidRPr="00FE04D3">
        <w:rPr>
          <w:rFonts w:ascii="Times New Roman" w:hAnsi="Times New Roman" w:cs="Times New Roman"/>
          <w:bCs/>
          <w:iCs/>
          <w:color w:val="000000"/>
          <w:sz w:val="28"/>
          <w:szCs w:val="28"/>
        </w:rPr>
        <w:t>недревесных</w:t>
      </w:r>
      <w:proofErr w:type="spellEnd"/>
      <w:r w:rsidRPr="00FE04D3">
        <w:rPr>
          <w:rFonts w:ascii="Times New Roman" w:hAnsi="Times New Roman" w:cs="Times New Roman"/>
          <w:bCs/>
          <w:iCs/>
          <w:color w:val="000000"/>
          <w:sz w:val="28"/>
          <w:szCs w:val="28"/>
        </w:rPr>
        <w:t xml:space="preserve"> лесных ресурсов</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1. Заготовка пней (заготовка </w:t>
      </w:r>
      <w:proofErr w:type="spellStart"/>
      <w:r w:rsidRPr="00FE04D3">
        <w:rPr>
          <w:rFonts w:ascii="Times New Roman" w:hAnsi="Times New Roman" w:cs="Times New Roman"/>
          <w:bCs/>
          <w:iCs/>
          <w:color w:val="000000"/>
          <w:sz w:val="28"/>
          <w:szCs w:val="28"/>
        </w:rPr>
        <w:t>пневого</w:t>
      </w:r>
      <w:proofErr w:type="spellEnd"/>
      <w:r w:rsidRPr="00FE04D3">
        <w:rPr>
          <w:rFonts w:ascii="Times New Roman" w:hAnsi="Times New Roman" w:cs="Times New Roman"/>
          <w:bCs/>
          <w:iCs/>
          <w:color w:val="000000"/>
          <w:sz w:val="28"/>
          <w:szCs w:val="28"/>
        </w:rPr>
        <w:t xml:space="preserve"> осмола)</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Заготовка пней (заготовка </w:t>
      </w:r>
      <w:proofErr w:type="spellStart"/>
      <w:r w:rsidRPr="00FE04D3">
        <w:rPr>
          <w:rFonts w:ascii="Times New Roman" w:hAnsi="Times New Roman" w:cs="Times New Roman"/>
          <w:bCs/>
          <w:color w:val="000000"/>
          <w:sz w:val="28"/>
          <w:szCs w:val="28"/>
        </w:rPr>
        <w:t>пневого</w:t>
      </w:r>
      <w:proofErr w:type="spellEnd"/>
      <w:r w:rsidRPr="00FE04D3">
        <w:rPr>
          <w:rFonts w:ascii="Times New Roman" w:hAnsi="Times New Roman" w:cs="Times New Roman"/>
          <w:bCs/>
          <w:color w:val="000000"/>
          <w:sz w:val="28"/>
          <w:szCs w:val="28"/>
        </w:rPr>
        <w:t xml:space="preserve"> осмола) разрешается в лесах любого</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целевого назначения, в которых она не может нанести ущерба насаждениям,</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подросту, </w:t>
      </w:r>
      <w:proofErr w:type="spellStart"/>
      <w:r w:rsidRPr="00FE04D3">
        <w:rPr>
          <w:rFonts w:ascii="Times New Roman" w:hAnsi="Times New Roman" w:cs="Times New Roman"/>
          <w:bCs/>
          <w:color w:val="000000"/>
          <w:sz w:val="28"/>
          <w:szCs w:val="28"/>
        </w:rPr>
        <w:t>несомкнувшимся</w:t>
      </w:r>
      <w:proofErr w:type="spellEnd"/>
      <w:r w:rsidRPr="00FE04D3">
        <w:rPr>
          <w:rFonts w:ascii="Times New Roman" w:hAnsi="Times New Roman" w:cs="Times New Roman"/>
          <w:bCs/>
          <w:color w:val="000000"/>
          <w:sz w:val="28"/>
          <w:szCs w:val="28"/>
        </w:rPr>
        <w:t xml:space="preserve"> лесным культурам.</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Заготовка </w:t>
      </w:r>
      <w:proofErr w:type="spellStart"/>
      <w:r w:rsidRPr="00FE04D3">
        <w:rPr>
          <w:rFonts w:ascii="Times New Roman" w:hAnsi="Times New Roman" w:cs="Times New Roman"/>
          <w:bCs/>
          <w:color w:val="000000"/>
          <w:sz w:val="28"/>
          <w:szCs w:val="28"/>
        </w:rPr>
        <w:t>пневого</w:t>
      </w:r>
      <w:proofErr w:type="spellEnd"/>
      <w:r w:rsidRPr="00FE04D3">
        <w:rPr>
          <w:rFonts w:ascii="Times New Roman" w:hAnsi="Times New Roman" w:cs="Times New Roman"/>
          <w:bCs/>
          <w:color w:val="000000"/>
          <w:sz w:val="28"/>
          <w:szCs w:val="28"/>
        </w:rPr>
        <w:t xml:space="preserve"> осмола не допускается в противоэрозионных лесах, на</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берегозащитных, почвозащитных участках лесов, расположенных вдоль</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водных объектов, склонов оврагов, в лесах научного или исторического</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значения, а также в молодняках с полнотой 0,8 - 1,0 и </w:t>
      </w:r>
      <w:proofErr w:type="spellStart"/>
      <w:r w:rsidRPr="00FE04D3">
        <w:rPr>
          <w:rFonts w:ascii="Times New Roman" w:hAnsi="Times New Roman" w:cs="Times New Roman"/>
          <w:bCs/>
          <w:color w:val="000000"/>
          <w:sz w:val="28"/>
          <w:szCs w:val="28"/>
        </w:rPr>
        <w:t>несомкнувшихся</w:t>
      </w:r>
      <w:proofErr w:type="spellEnd"/>
      <w:r w:rsidRPr="00FE04D3">
        <w:rPr>
          <w:rFonts w:ascii="Times New Roman" w:hAnsi="Times New Roman" w:cs="Times New Roman"/>
          <w:bCs/>
          <w:color w:val="000000"/>
          <w:sz w:val="28"/>
          <w:szCs w:val="28"/>
        </w:rPr>
        <w:t xml:space="preserve"> лесных</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культурах.</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Ямы, оставленные после заготовки пней (заготовки </w:t>
      </w:r>
      <w:proofErr w:type="spellStart"/>
      <w:r w:rsidRPr="00FE04D3">
        <w:rPr>
          <w:rFonts w:ascii="Times New Roman" w:hAnsi="Times New Roman" w:cs="Times New Roman"/>
          <w:bCs/>
          <w:color w:val="000000"/>
          <w:sz w:val="28"/>
          <w:szCs w:val="28"/>
        </w:rPr>
        <w:t>пневого</w:t>
      </w:r>
      <w:proofErr w:type="spellEnd"/>
      <w:r w:rsidRPr="00FE04D3">
        <w:rPr>
          <w:rFonts w:ascii="Times New Roman" w:hAnsi="Times New Roman" w:cs="Times New Roman"/>
          <w:bCs/>
          <w:color w:val="000000"/>
          <w:sz w:val="28"/>
          <w:szCs w:val="28"/>
        </w:rPr>
        <w:t xml:space="preserve"> осмола),</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должны быть засыпаны плодородным слоем почвы и заровнены.</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2. Заготовка бересты</w:t>
      </w:r>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 xml:space="preserve">Заготовка бересты допускается с сухостойных и </w:t>
      </w:r>
      <w:proofErr w:type="spellStart"/>
      <w:r w:rsidRPr="00FE04D3">
        <w:rPr>
          <w:rFonts w:ascii="Times New Roman" w:hAnsi="Times New Roman" w:cs="Times New Roman"/>
          <w:bCs/>
          <w:color w:val="000000"/>
          <w:sz w:val="28"/>
          <w:szCs w:val="28"/>
        </w:rPr>
        <w:t>валёжных</w:t>
      </w:r>
      <w:proofErr w:type="spellEnd"/>
      <w:r w:rsidRPr="00FE04D3">
        <w:rPr>
          <w:rFonts w:ascii="Times New Roman" w:hAnsi="Times New Roman" w:cs="Times New Roman"/>
          <w:bCs/>
          <w:color w:val="000000"/>
          <w:sz w:val="28"/>
          <w:szCs w:val="28"/>
        </w:rPr>
        <w:t xml:space="preserve"> деревьев, а</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также с растущих деревьев на отведённых в рубку лесных насаждениях, на</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участках, подлежащих расчистке (квартальные просеки,</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минерализованные полосы, противопожарные разрывы, трассы</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противопожарных и лесохозяйственных дорог и другие площади, на которых не</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требуется сохранение насаждений), а также со свежесрубленных деревьев на</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лесосеках при проведении выборочных и сплошных рубок.</w:t>
      </w:r>
      <w:proofErr w:type="gramEnd"/>
    </w:p>
    <w:p w:rsidR="002A2F8F" w:rsidRPr="00FE04D3" w:rsidRDefault="002A2F8F" w:rsidP="00EE346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бересты с растущих деревьев должна производиться в весенне-летний и осенний периоды без повреждения луба. При этом используемая для</w:t>
      </w:r>
      <w:r w:rsidR="00EE346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заготовки часть ствола не должна превышать половины общей высоты дерева.</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Заготовка бересты с сухостойных и </w:t>
      </w:r>
      <w:proofErr w:type="spellStart"/>
      <w:r w:rsidRPr="00FE04D3">
        <w:rPr>
          <w:rFonts w:ascii="Times New Roman" w:hAnsi="Times New Roman" w:cs="Times New Roman"/>
          <w:bCs/>
          <w:color w:val="000000"/>
          <w:sz w:val="28"/>
          <w:szCs w:val="28"/>
        </w:rPr>
        <w:t>валёжных</w:t>
      </w:r>
      <w:proofErr w:type="spellEnd"/>
      <w:r w:rsidRPr="00FE04D3">
        <w:rPr>
          <w:rFonts w:ascii="Times New Roman" w:hAnsi="Times New Roman" w:cs="Times New Roman"/>
          <w:bCs/>
          <w:color w:val="000000"/>
          <w:sz w:val="28"/>
          <w:szCs w:val="28"/>
        </w:rPr>
        <w:t xml:space="preserve"> деревьев производится в</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течение всего года.</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Запрещается рубка деревьев для заготовки бересты.</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3. Заготовка коры деревьев и кустарников</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коры деревьев и кустарников осуществляется одновременно с</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рубкой деревьев и кустарников в течение всего года. Ивовое корье</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заготавливается в весенне-летний период.</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Заготовка коры деревьев и кустарников не допускается, если эта</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деятельность ведёт к снижению качества заготовленной </w:t>
      </w:r>
      <w:proofErr w:type="spellStart"/>
      <w:r w:rsidRPr="00FE04D3">
        <w:rPr>
          <w:rFonts w:ascii="Times New Roman" w:hAnsi="Times New Roman" w:cs="Times New Roman"/>
          <w:bCs/>
          <w:color w:val="000000"/>
          <w:sz w:val="28"/>
          <w:szCs w:val="28"/>
        </w:rPr>
        <w:t>лесопродукции</w:t>
      </w:r>
      <w:proofErr w:type="spellEnd"/>
      <w:r w:rsidRPr="00FE04D3">
        <w:rPr>
          <w:rFonts w:ascii="Times New Roman" w:hAnsi="Times New Roman" w:cs="Times New Roman"/>
          <w:bCs/>
          <w:color w:val="000000"/>
          <w:sz w:val="28"/>
          <w:szCs w:val="28"/>
        </w:rPr>
        <w:t>.</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Для заготовки ивового корья пригодны кустарниковые ивы в возрасте 5</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лет и старше, древовидные - 15 лет и старше.</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4. Заготовка хвороста</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заготовке хвороста осуществляется сбор срезанных тонких стволов</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диаметром в комле до 4 см малоценных сопутствующих пород, подлежащих</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вырубке или производстве рубок ухода за молодняками естественного 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искусственного происхождения основной лесообразующей породы, на которую</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ведётся хозяйство.</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заготовке хвороста не допускается спил деревьев и кустарников, их</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вершин, сучьев и ветвей.</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Не допускается обрубка сучьев и вершин с </w:t>
      </w:r>
      <w:proofErr w:type="spellStart"/>
      <w:r w:rsidRPr="00FE04D3">
        <w:rPr>
          <w:rFonts w:ascii="Times New Roman" w:hAnsi="Times New Roman" w:cs="Times New Roman"/>
          <w:bCs/>
          <w:color w:val="000000"/>
          <w:sz w:val="28"/>
          <w:szCs w:val="28"/>
        </w:rPr>
        <w:t>сырорастущих</w:t>
      </w:r>
      <w:proofErr w:type="spellEnd"/>
      <w:r w:rsidRPr="00FE04D3">
        <w:rPr>
          <w:rFonts w:ascii="Times New Roman" w:hAnsi="Times New Roman" w:cs="Times New Roman"/>
          <w:bCs/>
          <w:color w:val="000000"/>
          <w:sz w:val="28"/>
          <w:szCs w:val="28"/>
        </w:rPr>
        <w:t xml:space="preserve"> деревьев.</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хвороста осуществляется в течение всего года.</w:t>
      </w:r>
    </w:p>
    <w:p w:rsidR="00E743FF" w:rsidRPr="00FE04D3" w:rsidRDefault="00E743FF"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5. Заготовка валежника</w:t>
      </w:r>
    </w:p>
    <w:p w:rsidR="00E743F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заготовке валежника осуществляется сбор лежащих на поверхности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земли остатков стволов деревьев, сучьев, не являющихся порубочными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остатками в местах проведения лесосечных работ, и (или) образовавшихся</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вследствие естественного отмирания деревьев, при их повреждении вредными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организмами, буреломе, снеговале, и других природных явлений.</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валежника осуществляется в течение всего года.</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заготовке валежника допускается применение ручного инструмента</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(ручных пил, топоров, лёгких бензопил).</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валежника путём его распиливания на части осуществляется с</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предварительным письменным уведомлением лесничества о месте и сроке</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заготовки в порядке, установленном уполномоченным органом.</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валежника не производится на лесосеках в местах проведения</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рубок. При заготовке валежника не допускается его перемещение волоком с</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использованием транспортных средств, а также нанесение ущерба лесным</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насаждениям, подросту, </w:t>
      </w:r>
      <w:proofErr w:type="spellStart"/>
      <w:r w:rsidRPr="00FE04D3">
        <w:rPr>
          <w:rFonts w:ascii="Times New Roman" w:hAnsi="Times New Roman" w:cs="Times New Roman"/>
          <w:bCs/>
          <w:color w:val="000000"/>
          <w:sz w:val="28"/>
          <w:szCs w:val="28"/>
        </w:rPr>
        <w:t>несомкнувшимся</w:t>
      </w:r>
      <w:proofErr w:type="spellEnd"/>
      <w:r w:rsidRPr="00FE04D3">
        <w:rPr>
          <w:rFonts w:ascii="Times New Roman" w:hAnsi="Times New Roman" w:cs="Times New Roman"/>
          <w:bCs/>
          <w:color w:val="000000"/>
          <w:sz w:val="28"/>
          <w:szCs w:val="28"/>
        </w:rPr>
        <w:t xml:space="preserve"> лесным культурам и хранение в </w:t>
      </w:r>
      <w:proofErr w:type="spellStart"/>
      <w:r w:rsidRPr="00FE04D3">
        <w:rPr>
          <w:rFonts w:ascii="Times New Roman" w:hAnsi="Times New Roman" w:cs="Times New Roman"/>
          <w:bCs/>
          <w:color w:val="000000"/>
          <w:sz w:val="28"/>
          <w:szCs w:val="28"/>
        </w:rPr>
        <w:t>лесузаготовленного</w:t>
      </w:r>
      <w:proofErr w:type="spellEnd"/>
      <w:r w:rsidRPr="00FE04D3">
        <w:rPr>
          <w:rFonts w:ascii="Times New Roman" w:hAnsi="Times New Roman" w:cs="Times New Roman"/>
          <w:bCs/>
          <w:color w:val="000000"/>
          <w:sz w:val="28"/>
          <w:szCs w:val="28"/>
        </w:rPr>
        <w:t xml:space="preserve"> валежника.</w:t>
      </w:r>
    </w:p>
    <w:p w:rsidR="00E743FF" w:rsidRPr="00FE04D3" w:rsidRDefault="00E743FF" w:rsidP="00E743FF">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6. Заготовка веточного корма</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заготовке веточного корма осуществляется сбор ветвей толщиной до</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1,5 см, заготовленных из побегов лиственных и хвойных пород 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предназначенных на корм скоту.</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Заготавливают веточный корм из побегов лиственных пород в основном</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летом, хвойных пород - круглогодично.</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Заготовка веточного корма производится со срубленных деревьев при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проведении выборочных и сплошных рубок.</w:t>
      </w:r>
    </w:p>
    <w:p w:rsidR="00E743FF" w:rsidRPr="00FE04D3" w:rsidRDefault="00E743FF"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7. Заготовка еловых, пихтовых, сосновых лап</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пихтовых, сосновых и еловых лап производится со срубленных</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деревьев на лесосеках при проведении выборочных и сплошных рубок.</w:t>
      </w:r>
    </w:p>
    <w:p w:rsidR="00E743FF" w:rsidRPr="00FE04D3" w:rsidRDefault="00E743F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8. Заготовка елей или деревьев других хвойных пород</w:t>
      </w:r>
      <w:r w:rsidR="00E743FF"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для новогодних праздников</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елей и (или) деревьев других хвойных пород для новогодних</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праздников гражданами, юридическими лицами без предоставления лесных</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участков</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Заготовка елей или деревьев других хвойных пород </w:t>
      </w:r>
      <w:proofErr w:type="gramStart"/>
      <w:r w:rsidRPr="00FE04D3">
        <w:rPr>
          <w:rFonts w:ascii="Times New Roman" w:hAnsi="Times New Roman" w:cs="Times New Roman"/>
          <w:bCs/>
          <w:color w:val="000000"/>
          <w:sz w:val="28"/>
          <w:szCs w:val="28"/>
        </w:rPr>
        <w:t>для</w:t>
      </w:r>
      <w:proofErr w:type="gramEnd"/>
      <w:r w:rsidRPr="00FE04D3">
        <w:rPr>
          <w:rFonts w:ascii="Times New Roman" w:hAnsi="Times New Roman" w:cs="Times New Roman"/>
          <w:bCs/>
          <w:color w:val="000000"/>
          <w:sz w:val="28"/>
          <w:szCs w:val="28"/>
        </w:rPr>
        <w:t xml:space="preserve"> новогодних</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праздников в первую очередь производится на специальных плантациях,</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участках, подлежащих расчистке (квартальные просеки,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минерализованные полосы, противопожарные разрывы, трассы</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противопожарных и лесохозяйственных дорог, линии электропередачи, зоны</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затопления и другие площади, где не требуется сохранения подроста 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Допускается заготовка елей или деревьев других хвойных пород для</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новогодних праздников из вершинной части срубленных деревьев.</w:t>
      </w:r>
    </w:p>
    <w:p w:rsidR="00E743FF" w:rsidRPr="00FE04D3" w:rsidRDefault="00E743FF"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9. Заготовка мха, лесной подстилки, опавших листьев, камыша,</w:t>
      </w:r>
      <w:r w:rsidR="00E743FF"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тростника и подобных лесных ресурсов</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мха, лесной подстилки, опавших листьев, камыша, тростника</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производится с целью их использования в качестве вспомогательного</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материала для строительства, а также корма и подстилки для</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сельскохозяйственных животных или приготовления компоста. При их</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заготовке не должен быть нанесен вред окружающей природной среде.</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Заготовку и сбор мха, лесной подстилки, опавших листьев, камыша,</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тростника разрешается производить на одной и той же площади не чаще одного</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раза в пять лет.</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Запрещается сбор подстилки в лесах, выполняющих функции защиты</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природных и иных объектов в защитных лесах.</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10.Заготовка (выкопка) деревьев, кустарников и лиан на лесных участках</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(выкопка) деревьев на лесных участках может проводиться на</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нелесных землях (дороги, просеки) из числа самосева хвойных,</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твердолиственных пород до 40 лет, </w:t>
      </w:r>
      <w:proofErr w:type="spellStart"/>
      <w:r w:rsidRPr="00FE04D3">
        <w:rPr>
          <w:rFonts w:ascii="Times New Roman" w:hAnsi="Times New Roman" w:cs="Times New Roman"/>
          <w:bCs/>
          <w:color w:val="000000"/>
          <w:sz w:val="28"/>
          <w:szCs w:val="28"/>
        </w:rPr>
        <w:t>мягколиственных</w:t>
      </w:r>
      <w:proofErr w:type="spellEnd"/>
      <w:r w:rsidRPr="00FE04D3">
        <w:rPr>
          <w:rFonts w:ascii="Times New Roman" w:hAnsi="Times New Roman" w:cs="Times New Roman"/>
          <w:bCs/>
          <w:color w:val="000000"/>
          <w:sz w:val="28"/>
          <w:szCs w:val="28"/>
        </w:rPr>
        <w:t xml:space="preserve"> пород до 20 лет, в</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насаждениях твердолиственных пород семенного происхождения - до 40 лет.</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(выкопка) деревьев может проводиться на лесных участках,</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подлежащих расчистке (квартальные просеки, минерализованные полосы,</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противопожарные разрывы, трассы противопожарных и лесохозяйственных</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дорог, линии электропередачи, зоны затопления и другие площади, где не</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требуется сохранения подроста и насаждений).</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(выкопка) кустарников подлеска на лесных участках может</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проводиться в насаждениях с подлеском средней или высокой густоты 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преобладанием в его составе заготавливаемого вида. Число оставшихся кустов</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заготавливаемого вида после выкопки не должно быть менее 1000 штук на</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гектар.</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Ямы, оставленные после заготовки (выкопки) деревьев, кустарников 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лиан, должны быть засыпаны плодородным слоем почвы и заровнены.</w:t>
      </w:r>
    </w:p>
    <w:p w:rsidR="00E743FF" w:rsidRPr="00FE04D3" w:rsidRDefault="00E743F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E743FF" w:rsidRPr="00FE04D3" w:rsidRDefault="002A2F8F" w:rsidP="00E743F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11. Заготовка веников, ветвей и кустарников для мётел и плетения</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lastRenderedPageBreak/>
        <w:t>Заготовка веников, ветвей и кустарников лиственных пород для мётел 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плетения производится на лесных участках, подлежащих расчистке</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(квартальные просеки, противопожарные разрывы, трассы противопожарных 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лесохозяйственных дорог, сенокосы, линии электропередачи, зоны затопления</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другие площади, где не требуется сохранения подроста и насаждений), а</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также со срубленных деревьев на лесосеках при проведении выборочных 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сплошных рубок.</w:t>
      </w:r>
      <w:proofErr w:type="gramEnd"/>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веников, ветвей и кустарников для мётел и плетения не</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допускается при проведении опытных и экспериментальных рубок, отбора</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модельных деревьев на постоянных пробных площадях в лесах, переданных</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осуществления научно-исследовательской деятельности, образовательной</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w:t>
      </w:r>
    </w:p>
    <w:p w:rsidR="00E743FF" w:rsidRPr="00FE04D3" w:rsidRDefault="00E743F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12. Заготовка древесной зелени</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 древесной зелени относятся листья, почки, хвоя и побеги хвойных 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лиственных пород с диаметром до 8 мм у основания.</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древесной зелени для производства хвойно-витаминной муки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разрешается только со срубленных деревьев на лесосеках при проведении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выборочных и сплошных рубок.</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древесной зелени не допускается при проведении опытных и</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экспериментальных рубок, отбора модельных деревьев на постоянных пробных</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площадях в лесах, переданных для осуществления научно-исследовательской</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образовательной деятельности.</w:t>
      </w:r>
    </w:p>
    <w:p w:rsidR="002A2F8F" w:rsidRPr="00FE04D3" w:rsidRDefault="002A2F8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Параметры по некоторым видам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w:t>
      </w:r>
      <w:r w:rsidR="00E743F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приведены в таблицах 2.3.1-2.3.3.</w:t>
      </w:r>
    </w:p>
    <w:p w:rsidR="00E743FF" w:rsidRPr="00FE04D3" w:rsidRDefault="00E743FF" w:rsidP="00E743FF">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71176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Нормативы выхода древесной зелени</w:t>
      </w:r>
    </w:p>
    <w:p w:rsidR="0071176D" w:rsidRPr="00FE04D3" w:rsidRDefault="0071176D" w:rsidP="0071176D">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71176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Доступная для переработки древесная зелень хвойных пород составляет</w:t>
      </w:r>
      <w:r w:rsidR="0071176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30-35 кг на 1 </w:t>
      </w:r>
      <w:proofErr w:type="spellStart"/>
      <w:r w:rsidRPr="00FE04D3">
        <w:rPr>
          <w:rFonts w:ascii="Times New Roman" w:hAnsi="Times New Roman" w:cs="Times New Roman"/>
          <w:bCs/>
          <w:color w:val="000000"/>
          <w:sz w:val="28"/>
          <w:szCs w:val="28"/>
        </w:rPr>
        <w:t>кбм</w:t>
      </w:r>
      <w:proofErr w:type="spellEnd"/>
      <w:r w:rsidRPr="00FE04D3">
        <w:rPr>
          <w:rFonts w:ascii="Times New Roman" w:hAnsi="Times New Roman" w:cs="Times New Roman"/>
          <w:bCs/>
          <w:color w:val="000000"/>
          <w:sz w:val="28"/>
          <w:szCs w:val="28"/>
        </w:rPr>
        <w:t xml:space="preserve"> стволовой древесины, лиственных пород – 15 кг на 1 </w:t>
      </w:r>
      <w:proofErr w:type="spellStart"/>
      <w:r w:rsidRPr="00FE04D3">
        <w:rPr>
          <w:rFonts w:ascii="Times New Roman" w:hAnsi="Times New Roman" w:cs="Times New Roman"/>
          <w:bCs/>
          <w:color w:val="000000"/>
          <w:sz w:val="28"/>
          <w:szCs w:val="28"/>
        </w:rPr>
        <w:t>кбм</w:t>
      </w:r>
      <w:proofErr w:type="spellEnd"/>
      <w:r w:rsidR="0071176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стволовой древесины.</w:t>
      </w:r>
      <w:r w:rsidR="0071176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производства 1 тонны муки необходимо 2,1-2,2 тонны хвойной или</w:t>
      </w:r>
      <w:r w:rsidR="0071176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2,4-2,5 тонны лиственной зелени.</w:t>
      </w:r>
    </w:p>
    <w:p w:rsidR="0071176D" w:rsidRPr="00FE04D3" w:rsidRDefault="0071176D" w:rsidP="0071176D">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71176D">
      <w:pPr>
        <w:autoSpaceDE w:val="0"/>
        <w:autoSpaceDN w:val="0"/>
        <w:adjustRightInd w:val="0"/>
        <w:spacing w:after="0" w:line="240" w:lineRule="auto"/>
        <w:ind w:firstLine="708"/>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2.3.1</w:t>
      </w:r>
      <w:r w:rsidR="0071176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Объёмы выхода древесной зелени</w:t>
      </w:r>
    </w:p>
    <w:p w:rsidR="0071176D" w:rsidRPr="00FE04D3" w:rsidRDefault="0071176D" w:rsidP="0071176D">
      <w:pPr>
        <w:autoSpaceDE w:val="0"/>
        <w:autoSpaceDN w:val="0"/>
        <w:adjustRightInd w:val="0"/>
        <w:spacing w:after="0" w:line="240" w:lineRule="auto"/>
        <w:ind w:firstLine="708"/>
        <w:jc w:val="both"/>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1906"/>
        <w:gridCol w:w="1901"/>
        <w:gridCol w:w="1906"/>
        <w:gridCol w:w="1901"/>
        <w:gridCol w:w="1910"/>
      </w:tblGrid>
      <w:tr w:rsidR="0071176D" w:rsidRPr="00FE04D3" w:rsidTr="0071176D">
        <w:trPr>
          <w:trHeight w:hRule="exact" w:val="288"/>
        </w:trPr>
        <w:tc>
          <w:tcPr>
            <w:tcW w:w="1906" w:type="dxa"/>
            <w:vMerge w:val="restart"/>
            <w:tcBorders>
              <w:top w:val="single" w:sz="4" w:space="0" w:color="auto"/>
              <w:left w:val="single" w:sz="4" w:space="0" w:color="auto"/>
            </w:tcBorders>
            <w:shd w:val="clear" w:color="auto" w:fill="FFFFFF"/>
            <w:vAlign w:val="center"/>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 xml:space="preserve">Средняя высота древостоя, </w:t>
            </w:r>
            <w:proofErr w:type="gramStart"/>
            <w:r w:rsidRPr="00FE04D3">
              <w:rPr>
                <w:rStyle w:val="265pt"/>
                <w:sz w:val="22"/>
                <w:szCs w:val="22"/>
              </w:rPr>
              <w:t>м</w:t>
            </w:r>
            <w:proofErr w:type="gramEnd"/>
          </w:p>
        </w:tc>
        <w:tc>
          <w:tcPr>
            <w:tcW w:w="7618" w:type="dxa"/>
            <w:gridSpan w:val="4"/>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Объёмы зелени, тонн</w:t>
            </w:r>
          </w:p>
        </w:tc>
      </w:tr>
      <w:tr w:rsidR="0071176D" w:rsidRPr="00FE04D3" w:rsidTr="0071176D">
        <w:trPr>
          <w:trHeight w:hRule="exact" w:val="562"/>
        </w:trPr>
        <w:tc>
          <w:tcPr>
            <w:tcW w:w="1906" w:type="dxa"/>
            <w:vMerge/>
            <w:tcBorders>
              <w:left w:val="single" w:sz="4" w:space="0" w:color="auto"/>
            </w:tcBorders>
            <w:shd w:val="clear" w:color="auto" w:fill="FFFFFF"/>
            <w:vAlign w:val="center"/>
          </w:tcPr>
          <w:p w:rsidR="0071176D" w:rsidRPr="00FE04D3" w:rsidRDefault="0071176D" w:rsidP="0071176D">
            <w:pPr>
              <w:spacing w:after="0" w:line="240" w:lineRule="auto"/>
              <w:rPr>
                <w:rFonts w:ascii="Times New Roman" w:hAnsi="Times New Roman" w:cs="Times New Roman"/>
              </w:rPr>
            </w:pPr>
          </w:p>
        </w:tc>
        <w:tc>
          <w:tcPr>
            <w:tcW w:w="3807" w:type="dxa"/>
            <w:gridSpan w:val="2"/>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На 1 га в насаждениях с полнотой 1,0</w:t>
            </w:r>
          </w:p>
        </w:tc>
        <w:tc>
          <w:tcPr>
            <w:tcW w:w="3811" w:type="dxa"/>
            <w:gridSpan w:val="2"/>
            <w:tcBorders>
              <w:top w:val="single" w:sz="4" w:space="0" w:color="auto"/>
              <w:left w:val="single" w:sz="4" w:space="0" w:color="auto"/>
              <w:right w:val="single" w:sz="4" w:space="0" w:color="auto"/>
            </w:tcBorders>
            <w:shd w:val="clear" w:color="auto" w:fill="FFFFFF"/>
            <w:vAlign w:val="center"/>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 xml:space="preserve">На 1 </w:t>
            </w:r>
            <w:proofErr w:type="spellStart"/>
            <w:r w:rsidRPr="00FE04D3">
              <w:rPr>
                <w:rStyle w:val="265pt"/>
                <w:sz w:val="22"/>
                <w:szCs w:val="22"/>
              </w:rPr>
              <w:t>кбм</w:t>
            </w:r>
            <w:proofErr w:type="spellEnd"/>
            <w:r w:rsidRPr="00FE04D3">
              <w:rPr>
                <w:rStyle w:val="265pt"/>
                <w:sz w:val="22"/>
                <w:szCs w:val="22"/>
              </w:rPr>
              <w:t xml:space="preserve"> запаса древесины</w:t>
            </w:r>
          </w:p>
        </w:tc>
      </w:tr>
      <w:tr w:rsidR="0071176D" w:rsidRPr="00FE04D3" w:rsidTr="0071176D">
        <w:trPr>
          <w:trHeight w:hRule="exact" w:val="283"/>
        </w:trPr>
        <w:tc>
          <w:tcPr>
            <w:tcW w:w="1906" w:type="dxa"/>
            <w:vMerge/>
            <w:tcBorders>
              <w:left w:val="single" w:sz="4" w:space="0" w:color="auto"/>
            </w:tcBorders>
            <w:shd w:val="clear" w:color="auto" w:fill="FFFFFF"/>
            <w:vAlign w:val="center"/>
          </w:tcPr>
          <w:p w:rsidR="0071176D" w:rsidRPr="00FE04D3" w:rsidRDefault="0071176D" w:rsidP="0071176D">
            <w:pPr>
              <w:spacing w:after="0" w:line="240" w:lineRule="auto"/>
              <w:rPr>
                <w:rFonts w:ascii="Times New Roman" w:hAnsi="Times New Roman" w:cs="Times New Roman"/>
              </w:rPr>
            </w:pP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сосняки</w:t>
            </w:r>
          </w:p>
        </w:tc>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березняки</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сосняки</w:t>
            </w:r>
          </w:p>
        </w:tc>
        <w:tc>
          <w:tcPr>
            <w:tcW w:w="1910" w:type="dxa"/>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березняки</w:t>
            </w:r>
          </w:p>
        </w:tc>
      </w:tr>
      <w:tr w:rsidR="0071176D" w:rsidRPr="00FE04D3" w:rsidTr="0071176D">
        <w:trPr>
          <w:trHeight w:hRule="exact" w:val="293"/>
        </w:trPr>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6</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9,0</w:t>
            </w:r>
          </w:p>
        </w:tc>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9,1</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0,15</w:t>
            </w:r>
          </w:p>
        </w:tc>
        <w:tc>
          <w:tcPr>
            <w:tcW w:w="1910" w:type="dxa"/>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0,18</w:t>
            </w:r>
          </w:p>
        </w:tc>
      </w:tr>
      <w:tr w:rsidR="0071176D" w:rsidRPr="00FE04D3" w:rsidTr="0071176D">
        <w:trPr>
          <w:trHeight w:hRule="exact" w:val="283"/>
        </w:trPr>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8</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10,6</w:t>
            </w:r>
          </w:p>
        </w:tc>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11,0</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0,12</w:t>
            </w:r>
          </w:p>
        </w:tc>
        <w:tc>
          <w:tcPr>
            <w:tcW w:w="1910" w:type="dxa"/>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0,15</w:t>
            </w:r>
          </w:p>
        </w:tc>
      </w:tr>
      <w:tr w:rsidR="0071176D" w:rsidRPr="00FE04D3" w:rsidTr="0071176D">
        <w:trPr>
          <w:trHeight w:hRule="exact" w:val="288"/>
        </w:trPr>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10</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11,8</w:t>
            </w:r>
          </w:p>
        </w:tc>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12,3</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0,10</w:t>
            </w:r>
          </w:p>
        </w:tc>
        <w:tc>
          <w:tcPr>
            <w:tcW w:w="1910" w:type="dxa"/>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0,13</w:t>
            </w:r>
          </w:p>
        </w:tc>
      </w:tr>
      <w:tr w:rsidR="0071176D" w:rsidRPr="00FE04D3" w:rsidTr="0071176D">
        <w:trPr>
          <w:trHeight w:hRule="exact" w:val="283"/>
        </w:trPr>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12</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12,6</w:t>
            </w:r>
          </w:p>
        </w:tc>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13,2</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0,08</w:t>
            </w:r>
          </w:p>
        </w:tc>
        <w:tc>
          <w:tcPr>
            <w:tcW w:w="1910" w:type="dxa"/>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0,11</w:t>
            </w:r>
          </w:p>
        </w:tc>
      </w:tr>
      <w:tr w:rsidR="0071176D" w:rsidRPr="00FE04D3" w:rsidTr="0071176D">
        <w:trPr>
          <w:trHeight w:hRule="exact" w:val="288"/>
        </w:trPr>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14</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13,2</w:t>
            </w:r>
          </w:p>
        </w:tc>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13,9</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0,07</w:t>
            </w:r>
          </w:p>
        </w:tc>
        <w:tc>
          <w:tcPr>
            <w:tcW w:w="1910" w:type="dxa"/>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0,09</w:t>
            </w:r>
          </w:p>
        </w:tc>
      </w:tr>
      <w:tr w:rsidR="0071176D" w:rsidRPr="00FE04D3" w:rsidTr="0071176D">
        <w:trPr>
          <w:trHeight w:hRule="exact" w:val="283"/>
        </w:trPr>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16</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13,6</w:t>
            </w:r>
          </w:p>
        </w:tc>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14,3</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0,06</w:t>
            </w:r>
          </w:p>
        </w:tc>
        <w:tc>
          <w:tcPr>
            <w:tcW w:w="1910" w:type="dxa"/>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0,08</w:t>
            </w:r>
          </w:p>
        </w:tc>
      </w:tr>
      <w:tr w:rsidR="0071176D" w:rsidRPr="00FE04D3" w:rsidTr="0071176D">
        <w:trPr>
          <w:trHeight w:hRule="exact" w:val="288"/>
        </w:trPr>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18</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13,9</w:t>
            </w:r>
          </w:p>
        </w:tc>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14,5</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0,05</w:t>
            </w:r>
          </w:p>
        </w:tc>
        <w:tc>
          <w:tcPr>
            <w:tcW w:w="1910" w:type="dxa"/>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0,07</w:t>
            </w:r>
          </w:p>
        </w:tc>
      </w:tr>
      <w:tr w:rsidR="0071176D" w:rsidRPr="00FE04D3" w:rsidTr="0071176D">
        <w:trPr>
          <w:trHeight w:hRule="exact" w:val="288"/>
        </w:trPr>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lastRenderedPageBreak/>
              <w:t>20</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14,0</w:t>
            </w:r>
          </w:p>
        </w:tc>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14,5</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0,04</w:t>
            </w:r>
          </w:p>
        </w:tc>
        <w:tc>
          <w:tcPr>
            <w:tcW w:w="1910" w:type="dxa"/>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0,06</w:t>
            </w:r>
          </w:p>
        </w:tc>
      </w:tr>
      <w:tr w:rsidR="0071176D" w:rsidRPr="00FE04D3" w:rsidTr="0071176D">
        <w:trPr>
          <w:trHeight w:hRule="exact" w:val="283"/>
        </w:trPr>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22</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14,0</w:t>
            </w:r>
          </w:p>
        </w:tc>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14,4</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0,04</w:t>
            </w:r>
          </w:p>
        </w:tc>
        <w:tc>
          <w:tcPr>
            <w:tcW w:w="1910" w:type="dxa"/>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0,05</w:t>
            </w:r>
          </w:p>
        </w:tc>
      </w:tr>
      <w:tr w:rsidR="0071176D" w:rsidRPr="00FE04D3" w:rsidTr="0071176D">
        <w:trPr>
          <w:trHeight w:hRule="exact" w:val="288"/>
        </w:trPr>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24</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13,9</w:t>
            </w:r>
          </w:p>
        </w:tc>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14,2</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0,03</w:t>
            </w:r>
          </w:p>
        </w:tc>
        <w:tc>
          <w:tcPr>
            <w:tcW w:w="1910" w:type="dxa"/>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0,04</w:t>
            </w:r>
          </w:p>
        </w:tc>
      </w:tr>
      <w:tr w:rsidR="0071176D" w:rsidRPr="00FE04D3" w:rsidTr="0071176D">
        <w:trPr>
          <w:trHeight w:hRule="exact" w:val="283"/>
        </w:trPr>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26</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13,7</w:t>
            </w:r>
          </w:p>
        </w:tc>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13,8</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0,03</w:t>
            </w:r>
          </w:p>
        </w:tc>
        <w:tc>
          <w:tcPr>
            <w:tcW w:w="1910" w:type="dxa"/>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0,04</w:t>
            </w:r>
          </w:p>
        </w:tc>
      </w:tr>
      <w:tr w:rsidR="0071176D" w:rsidRPr="00FE04D3" w:rsidTr="0071176D">
        <w:trPr>
          <w:trHeight w:hRule="exact" w:val="288"/>
        </w:trPr>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28</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13,5</w:t>
            </w:r>
          </w:p>
        </w:tc>
        <w:tc>
          <w:tcPr>
            <w:tcW w:w="1906"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13,4</w:t>
            </w:r>
          </w:p>
        </w:tc>
        <w:tc>
          <w:tcPr>
            <w:tcW w:w="1901" w:type="dxa"/>
            <w:tcBorders>
              <w:top w:val="single" w:sz="4" w:space="0" w:color="auto"/>
              <w:lef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0,02</w:t>
            </w:r>
          </w:p>
        </w:tc>
        <w:tc>
          <w:tcPr>
            <w:tcW w:w="1910" w:type="dxa"/>
            <w:tcBorders>
              <w:top w:val="single" w:sz="4" w:space="0" w:color="auto"/>
              <w:left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0,03</w:t>
            </w:r>
          </w:p>
        </w:tc>
      </w:tr>
      <w:tr w:rsidR="0071176D" w:rsidRPr="00FE04D3" w:rsidTr="0071176D">
        <w:trPr>
          <w:trHeight w:hRule="exact" w:val="288"/>
        </w:trPr>
        <w:tc>
          <w:tcPr>
            <w:tcW w:w="1906" w:type="dxa"/>
            <w:tcBorders>
              <w:top w:val="single" w:sz="4" w:space="0" w:color="auto"/>
              <w:left w:val="single" w:sz="4" w:space="0" w:color="auto"/>
              <w:bottom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30</w:t>
            </w:r>
          </w:p>
        </w:tc>
        <w:tc>
          <w:tcPr>
            <w:tcW w:w="1901" w:type="dxa"/>
            <w:tcBorders>
              <w:top w:val="single" w:sz="4" w:space="0" w:color="auto"/>
              <w:left w:val="single" w:sz="4" w:space="0" w:color="auto"/>
              <w:bottom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13,2</w:t>
            </w:r>
          </w:p>
        </w:tc>
        <w:tc>
          <w:tcPr>
            <w:tcW w:w="1906" w:type="dxa"/>
            <w:tcBorders>
              <w:top w:val="single" w:sz="4" w:space="0" w:color="auto"/>
              <w:left w:val="single" w:sz="4" w:space="0" w:color="auto"/>
              <w:bottom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12,8</w:t>
            </w:r>
          </w:p>
        </w:tc>
        <w:tc>
          <w:tcPr>
            <w:tcW w:w="1901" w:type="dxa"/>
            <w:tcBorders>
              <w:top w:val="single" w:sz="4" w:space="0" w:color="auto"/>
              <w:left w:val="single" w:sz="4" w:space="0" w:color="auto"/>
              <w:bottom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0,02</w:t>
            </w:r>
          </w:p>
        </w:tc>
        <w:tc>
          <w:tcPr>
            <w:tcW w:w="1910" w:type="dxa"/>
            <w:tcBorders>
              <w:top w:val="single" w:sz="4" w:space="0" w:color="auto"/>
              <w:left w:val="single" w:sz="4" w:space="0" w:color="auto"/>
              <w:bottom w:val="single" w:sz="4" w:space="0" w:color="auto"/>
              <w:right w:val="single" w:sz="4" w:space="0" w:color="auto"/>
            </w:tcBorders>
            <w:shd w:val="clear" w:color="auto" w:fill="FFFFFF"/>
            <w:vAlign w:val="bottom"/>
          </w:tcPr>
          <w:p w:rsidR="0071176D" w:rsidRPr="00FE04D3" w:rsidRDefault="0071176D" w:rsidP="0071176D">
            <w:pPr>
              <w:pStyle w:val="20"/>
              <w:shd w:val="clear" w:color="auto" w:fill="auto"/>
              <w:spacing w:after="0" w:line="240" w:lineRule="auto"/>
              <w:rPr>
                <w:sz w:val="22"/>
                <w:szCs w:val="22"/>
              </w:rPr>
            </w:pPr>
            <w:r w:rsidRPr="00FE04D3">
              <w:rPr>
                <w:rStyle w:val="265pt"/>
                <w:sz w:val="22"/>
                <w:szCs w:val="22"/>
              </w:rPr>
              <w:t>0,03</w:t>
            </w:r>
          </w:p>
        </w:tc>
      </w:tr>
    </w:tbl>
    <w:p w:rsidR="002A2F8F" w:rsidRPr="00FE04D3" w:rsidRDefault="002A2F8F" w:rsidP="0071176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Коэффициенты перевода массы свежей зелени в абсолютную сухую: в</w:t>
      </w:r>
      <w:r w:rsidR="0071176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сосняках – 0,48, в березняках – 0,43.</w:t>
      </w:r>
    </w:p>
    <w:p w:rsidR="0071176D" w:rsidRPr="00FE04D3" w:rsidRDefault="0071176D"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D44748" w:rsidRPr="00FE04D3" w:rsidRDefault="002A2F8F" w:rsidP="00D44748">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2.3.2</w:t>
      </w:r>
      <w:r w:rsidR="00D4474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Выход технической зелени с 1 </w:t>
      </w:r>
      <w:proofErr w:type="spellStart"/>
      <w:r w:rsidR="00D44748" w:rsidRPr="00FE04D3">
        <w:rPr>
          <w:rFonts w:ascii="Times New Roman" w:hAnsi="Times New Roman" w:cs="Times New Roman"/>
          <w:bCs/>
          <w:color w:val="000000"/>
          <w:sz w:val="28"/>
          <w:szCs w:val="28"/>
        </w:rPr>
        <w:t>куб</w:t>
      </w:r>
      <w:proofErr w:type="gramStart"/>
      <w:r w:rsidR="00D44748"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м</w:t>
      </w:r>
      <w:proofErr w:type="spellEnd"/>
      <w:proofErr w:type="gramEnd"/>
      <w:r w:rsidRPr="00FE04D3">
        <w:rPr>
          <w:rFonts w:ascii="Times New Roman" w:hAnsi="Times New Roman" w:cs="Times New Roman"/>
          <w:bCs/>
          <w:color w:val="000000"/>
          <w:sz w:val="28"/>
          <w:szCs w:val="28"/>
        </w:rPr>
        <w:t xml:space="preserve"> </w:t>
      </w:r>
    </w:p>
    <w:p w:rsidR="002A2F8F" w:rsidRPr="00FE04D3" w:rsidRDefault="002A2F8F" w:rsidP="00D44748">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древесной массы (хвороста)</w:t>
      </w:r>
      <w:r w:rsidR="00D4474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 рубках ухода</w:t>
      </w:r>
    </w:p>
    <w:p w:rsidR="00D44748" w:rsidRPr="00FE04D3" w:rsidRDefault="00D44748" w:rsidP="00D44748">
      <w:pPr>
        <w:autoSpaceDE w:val="0"/>
        <w:autoSpaceDN w:val="0"/>
        <w:adjustRightInd w:val="0"/>
        <w:spacing w:after="0" w:line="240" w:lineRule="auto"/>
        <w:jc w:val="center"/>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2381"/>
        <w:gridCol w:w="2722"/>
        <w:gridCol w:w="2268"/>
        <w:gridCol w:w="2552"/>
      </w:tblGrid>
      <w:tr w:rsidR="00D44748" w:rsidRPr="00FE04D3" w:rsidTr="00D44748">
        <w:trPr>
          <w:trHeight w:hRule="exact" w:val="288"/>
        </w:trPr>
        <w:tc>
          <w:tcPr>
            <w:tcW w:w="2381" w:type="dxa"/>
            <w:vMerge w:val="restart"/>
            <w:tcBorders>
              <w:top w:val="single" w:sz="4" w:space="0" w:color="auto"/>
              <w:left w:val="single" w:sz="4" w:space="0" w:color="auto"/>
            </w:tcBorders>
            <w:shd w:val="clear" w:color="auto" w:fill="FFFFFF"/>
            <w:vAlign w:val="center"/>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Вид рубок</w:t>
            </w:r>
          </w:p>
        </w:tc>
        <w:tc>
          <w:tcPr>
            <w:tcW w:w="2722" w:type="dxa"/>
            <w:vMerge w:val="restart"/>
            <w:tcBorders>
              <w:top w:val="single" w:sz="4" w:space="0" w:color="auto"/>
              <w:left w:val="single" w:sz="4" w:space="0" w:color="auto"/>
            </w:tcBorders>
            <w:shd w:val="clear" w:color="auto" w:fill="FFFFFF"/>
            <w:vAlign w:val="center"/>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Группа пород</w:t>
            </w:r>
          </w:p>
        </w:tc>
        <w:tc>
          <w:tcPr>
            <w:tcW w:w="4820" w:type="dxa"/>
            <w:gridSpan w:val="2"/>
            <w:tcBorders>
              <w:top w:val="single" w:sz="4" w:space="0" w:color="auto"/>
              <w:left w:val="single" w:sz="4" w:space="0" w:color="auto"/>
              <w:righ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Выход с 1 м</w:t>
            </w:r>
            <w:r w:rsidRPr="00FE04D3">
              <w:rPr>
                <w:rStyle w:val="265pt"/>
                <w:sz w:val="22"/>
                <w:szCs w:val="22"/>
                <w:vertAlign w:val="superscript"/>
              </w:rPr>
              <w:t>3</w:t>
            </w:r>
            <w:r w:rsidRPr="00FE04D3">
              <w:rPr>
                <w:rStyle w:val="265pt"/>
                <w:sz w:val="22"/>
                <w:szCs w:val="22"/>
              </w:rPr>
              <w:t xml:space="preserve"> хвороста</w:t>
            </w:r>
          </w:p>
        </w:tc>
      </w:tr>
      <w:tr w:rsidR="00D44748" w:rsidRPr="00FE04D3" w:rsidTr="00D44748">
        <w:trPr>
          <w:trHeight w:hRule="exact" w:val="562"/>
        </w:trPr>
        <w:tc>
          <w:tcPr>
            <w:tcW w:w="2381" w:type="dxa"/>
            <w:vMerge/>
            <w:tcBorders>
              <w:left w:val="single" w:sz="4" w:space="0" w:color="auto"/>
            </w:tcBorders>
            <w:shd w:val="clear" w:color="auto" w:fill="FFFFFF"/>
            <w:vAlign w:val="center"/>
          </w:tcPr>
          <w:p w:rsidR="00D44748" w:rsidRPr="00FE04D3" w:rsidRDefault="00D44748" w:rsidP="00D44748">
            <w:pPr>
              <w:spacing w:after="0" w:line="240" w:lineRule="auto"/>
            </w:pPr>
          </w:p>
        </w:tc>
        <w:tc>
          <w:tcPr>
            <w:tcW w:w="2722" w:type="dxa"/>
            <w:vMerge/>
            <w:tcBorders>
              <w:left w:val="single" w:sz="4" w:space="0" w:color="auto"/>
            </w:tcBorders>
            <w:shd w:val="clear" w:color="auto" w:fill="FFFFFF"/>
            <w:vAlign w:val="center"/>
          </w:tcPr>
          <w:p w:rsidR="00D44748" w:rsidRPr="00FE04D3" w:rsidRDefault="00D44748" w:rsidP="00D44748">
            <w:pPr>
              <w:spacing w:after="0" w:line="240" w:lineRule="auto"/>
            </w:pPr>
          </w:p>
        </w:tc>
        <w:tc>
          <w:tcPr>
            <w:tcW w:w="2268" w:type="dxa"/>
            <w:tcBorders>
              <w:top w:val="single" w:sz="4" w:space="0" w:color="auto"/>
              <w:left w:val="single" w:sz="4" w:space="0" w:color="auto"/>
            </w:tcBorders>
            <w:shd w:val="clear" w:color="auto" w:fill="FFFFFF"/>
            <w:vAlign w:val="center"/>
          </w:tcPr>
          <w:p w:rsidR="00D44748" w:rsidRPr="00FE04D3" w:rsidRDefault="00D44748" w:rsidP="00D44748">
            <w:pPr>
              <w:pStyle w:val="20"/>
              <w:shd w:val="clear" w:color="auto" w:fill="auto"/>
              <w:spacing w:after="0" w:line="240" w:lineRule="auto"/>
              <w:ind w:left="180"/>
              <w:jc w:val="left"/>
              <w:rPr>
                <w:sz w:val="22"/>
                <w:szCs w:val="22"/>
              </w:rPr>
            </w:pPr>
            <w:r w:rsidRPr="00FE04D3">
              <w:rPr>
                <w:rStyle w:val="265pt"/>
                <w:sz w:val="22"/>
                <w:szCs w:val="22"/>
              </w:rPr>
              <w:t>технической зелени</w:t>
            </w:r>
          </w:p>
        </w:tc>
        <w:tc>
          <w:tcPr>
            <w:tcW w:w="2552" w:type="dxa"/>
            <w:tcBorders>
              <w:top w:val="single" w:sz="4" w:space="0" w:color="auto"/>
              <w:left w:val="single" w:sz="4" w:space="0" w:color="auto"/>
              <w:righ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технического</w:t>
            </w:r>
          </w:p>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стволика</w:t>
            </w:r>
          </w:p>
        </w:tc>
      </w:tr>
      <w:tr w:rsidR="00D44748" w:rsidRPr="00FE04D3" w:rsidTr="00D44748">
        <w:trPr>
          <w:trHeight w:hRule="exact" w:val="288"/>
        </w:trPr>
        <w:tc>
          <w:tcPr>
            <w:tcW w:w="2381" w:type="dxa"/>
            <w:tcBorders>
              <w:top w:val="single" w:sz="4" w:space="0" w:color="auto"/>
              <w:lef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1</w:t>
            </w:r>
          </w:p>
        </w:tc>
        <w:tc>
          <w:tcPr>
            <w:tcW w:w="2722" w:type="dxa"/>
            <w:tcBorders>
              <w:top w:val="single" w:sz="4" w:space="0" w:color="auto"/>
              <w:lef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2</w:t>
            </w:r>
          </w:p>
        </w:tc>
        <w:tc>
          <w:tcPr>
            <w:tcW w:w="2268" w:type="dxa"/>
            <w:tcBorders>
              <w:top w:val="single" w:sz="4" w:space="0" w:color="auto"/>
              <w:left w:val="single" w:sz="4" w:space="0" w:color="auto"/>
            </w:tcBorders>
            <w:shd w:val="clear" w:color="auto" w:fill="FFFFFF"/>
            <w:vAlign w:val="center"/>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3</w:t>
            </w:r>
          </w:p>
        </w:tc>
        <w:tc>
          <w:tcPr>
            <w:tcW w:w="2552" w:type="dxa"/>
            <w:tcBorders>
              <w:top w:val="single" w:sz="4" w:space="0" w:color="auto"/>
              <w:left w:val="single" w:sz="4" w:space="0" w:color="auto"/>
              <w:right w:val="single" w:sz="4" w:space="0" w:color="auto"/>
            </w:tcBorders>
            <w:shd w:val="clear" w:color="auto" w:fill="FFFFFF"/>
            <w:vAlign w:val="center"/>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4</w:t>
            </w:r>
          </w:p>
        </w:tc>
      </w:tr>
      <w:tr w:rsidR="00D44748" w:rsidRPr="00FE04D3" w:rsidTr="00D44748">
        <w:trPr>
          <w:trHeight w:hRule="exact" w:val="288"/>
        </w:trPr>
        <w:tc>
          <w:tcPr>
            <w:tcW w:w="2381" w:type="dxa"/>
            <w:tcBorders>
              <w:top w:val="single" w:sz="4" w:space="0" w:color="auto"/>
              <w:lef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Осветление</w:t>
            </w:r>
          </w:p>
        </w:tc>
        <w:tc>
          <w:tcPr>
            <w:tcW w:w="2722" w:type="dxa"/>
            <w:tcBorders>
              <w:top w:val="single" w:sz="4" w:space="0" w:color="auto"/>
              <w:lef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Хвойные</w:t>
            </w:r>
          </w:p>
        </w:tc>
        <w:tc>
          <w:tcPr>
            <w:tcW w:w="2268" w:type="dxa"/>
            <w:tcBorders>
              <w:top w:val="single" w:sz="4" w:space="0" w:color="auto"/>
              <w:lef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221</w:t>
            </w:r>
          </w:p>
        </w:tc>
        <w:tc>
          <w:tcPr>
            <w:tcW w:w="2552" w:type="dxa"/>
            <w:tcBorders>
              <w:top w:val="single" w:sz="4" w:space="0" w:color="auto"/>
              <w:left w:val="single" w:sz="4" w:space="0" w:color="auto"/>
              <w:righ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335</w:t>
            </w:r>
          </w:p>
        </w:tc>
      </w:tr>
      <w:tr w:rsidR="00D44748" w:rsidRPr="00FE04D3" w:rsidTr="00D44748">
        <w:trPr>
          <w:trHeight w:hRule="exact" w:val="274"/>
        </w:trPr>
        <w:tc>
          <w:tcPr>
            <w:tcW w:w="2381" w:type="dxa"/>
            <w:tcBorders>
              <w:left w:val="single" w:sz="4" w:space="0" w:color="auto"/>
            </w:tcBorders>
            <w:shd w:val="clear" w:color="auto" w:fill="FFFFFF"/>
          </w:tcPr>
          <w:p w:rsidR="00D44748" w:rsidRPr="00FE04D3" w:rsidRDefault="00D44748" w:rsidP="00D44748">
            <w:pPr>
              <w:spacing w:after="0" w:line="240" w:lineRule="auto"/>
            </w:pPr>
          </w:p>
        </w:tc>
        <w:tc>
          <w:tcPr>
            <w:tcW w:w="2722" w:type="dxa"/>
            <w:tcBorders>
              <w:left w:val="single" w:sz="4" w:space="0" w:color="auto"/>
            </w:tcBorders>
            <w:shd w:val="clear" w:color="auto" w:fill="FFFFFF"/>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Лиственные</w:t>
            </w:r>
          </w:p>
        </w:tc>
        <w:tc>
          <w:tcPr>
            <w:tcW w:w="2268" w:type="dxa"/>
            <w:tcBorders>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234</w:t>
            </w:r>
          </w:p>
        </w:tc>
        <w:tc>
          <w:tcPr>
            <w:tcW w:w="2552" w:type="dxa"/>
            <w:tcBorders>
              <w:left w:val="single" w:sz="4" w:space="0" w:color="auto"/>
              <w:righ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439</w:t>
            </w:r>
          </w:p>
        </w:tc>
      </w:tr>
      <w:tr w:rsidR="00D44748" w:rsidRPr="00FE04D3" w:rsidTr="00D44748">
        <w:trPr>
          <w:trHeight w:hRule="exact" w:val="307"/>
        </w:trPr>
        <w:tc>
          <w:tcPr>
            <w:tcW w:w="2381" w:type="dxa"/>
            <w:tcBorders>
              <w:top w:val="single" w:sz="4" w:space="0" w:color="auto"/>
              <w:lef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Прочистка</w:t>
            </w:r>
          </w:p>
        </w:tc>
        <w:tc>
          <w:tcPr>
            <w:tcW w:w="2722" w:type="dxa"/>
            <w:tcBorders>
              <w:top w:val="single" w:sz="4" w:space="0" w:color="auto"/>
              <w:lef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Хвойные</w:t>
            </w:r>
          </w:p>
        </w:tc>
        <w:tc>
          <w:tcPr>
            <w:tcW w:w="2268" w:type="dxa"/>
            <w:tcBorders>
              <w:top w:val="single" w:sz="4" w:space="0" w:color="auto"/>
              <w:lef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231</w:t>
            </w:r>
          </w:p>
        </w:tc>
        <w:tc>
          <w:tcPr>
            <w:tcW w:w="2552" w:type="dxa"/>
            <w:tcBorders>
              <w:top w:val="single" w:sz="4" w:space="0" w:color="auto"/>
              <w:left w:val="single" w:sz="4" w:space="0" w:color="auto"/>
              <w:righ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336</w:t>
            </w:r>
          </w:p>
        </w:tc>
      </w:tr>
      <w:tr w:rsidR="00D44748" w:rsidRPr="00FE04D3" w:rsidTr="00D44748">
        <w:trPr>
          <w:trHeight w:hRule="exact" w:val="254"/>
        </w:trPr>
        <w:tc>
          <w:tcPr>
            <w:tcW w:w="2381" w:type="dxa"/>
            <w:tcBorders>
              <w:left w:val="single" w:sz="4" w:space="0" w:color="auto"/>
            </w:tcBorders>
            <w:shd w:val="clear" w:color="auto" w:fill="FFFFFF"/>
          </w:tcPr>
          <w:p w:rsidR="00D44748" w:rsidRPr="00FE04D3" w:rsidRDefault="00D44748" w:rsidP="00D44748">
            <w:pPr>
              <w:spacing w:after="0" w:line="240" w:lineRule="auto"/>
            </w:pPr>
          </w:p>
        </w:tc>
        <w:tc>
          <w:tcPr>
            <w:tcW w:w="2722" w:type="dxa"/>
            <w:tcBorders>
              <w:left w:val="single" w:sz="4" w:space="0" w:color="auto"/>
            </w:tcBorders>
            <w:shd w:val="clear" w:color="auto" w:fill="FFFFFF"/>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Лиственные</w:t>
            </w:r>
          </w:p>
        </w:tc>
        <w:tc>
          <w:tcPr>
            <w:tcW w:w="2268" w:type="dxa"/>
            <w:tcBorders>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214</w:t>
            </w:r>
          </w:p>
        </w:tc>
        <w:tc>
          <w:tcPr>
            <w:tcW w:w="2552" w:type="dxa"/>
            <w:tcBorders>
              <w:left w:val="single" w:sz="4" w:space="0" w:color="auto"/>
              <w:righ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502</w:t>
            </w:r>
          </w:p>
        </w:tc>
      </w:tr>
      <w:tr w:rsidR="00D44748" w:rsidRPr="00FE04D3" w:rsidTr="00D44748">
        <w:trPr>
          <w:trHeight w:hRule="exact" w:val="307"/>
        </w:trPr>
        <w:tc>
          <w:tcPr>
            <w:tcW w:w="2381" w:type="dxa"/>
            <w:tcBorders>
              <w:top w:val="single" w:sz="4" w:space="0" w:color="auto"/>
              <w:lef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Прореживание</w:t>
            </w:r>
          </w:p>
        </w:tc>
        <w:tc>
          <w:tcPr>
            <w:tcW w:w="2722" w:type="dxa"/>
            <w:tcBorders>
              <w:top w:val="single" w:sz="4" w:space="0" w:color="auto"/>
              <w:lef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Хвойные</w:t>
            </w:r>
          </w:p>
        </w:tc>
        <w:tc>
          <w:tcPr>
            <w:tcW w:w="2268" w:type="dxa"/>
            <w:tcBorders>
              <w:top w:val="single" w:sz="4" w:space="0" w:color="auto"/>
              <w:lef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235</w:t>
            </w:r>
          </w:p>
        </w:tc>
        <w:tc>
          <w:tcPr>
            <w:tcW w:w="2552" w:type="dxa"/>
            <w:tcBorders>
              <w:top w:val="single" w:sz="4" w:space="0" w:color="auto"/>
              <w:left w:val="single" w:sz="4" w:space="0" w:color="auto"/>
              <w:right w:val="single" w:sz="4" w:space="0" w:color="auto"/>
            </w:tcBorders>
            <w:shd w:val="clear" w:color="auto" w:fill="FFFFFF"/>
            <w:vAlign w:val="bottom"/>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412</w:t>
            </w:r>
          </w:p>
        </w:tc>
      </w:tr>
      <w:tr w:rsidR="00D44748" w:rsidRPr="00FE04D3" w:rsidTr="00D44748">
        <w:trPr>
          <w:trHeight w:hRule="exact" w:val="259"/>
        </w:trPr>
        <w:tc>
          <w:tcPr>
            <w:tcW w:w="2381" w:type="dxa"/>
            <w:tcBorders>
              <w:left w:val="single" w:sz="4" w:space="0" w:color="auto"/>
              <w:bottom w:val="single" w:sz="4" w:space="0" w:color="auto"/>
            </w:tcBorders>
            <w:shd w:val="clear" w:color="auto" w:fill="FFFFFF"/>
          </w:tcPr>
          <w:p w:rsidR="00D44748" w:rsidRPr="00FE04D3" w:rsidRDefault="00D44748" w:rsidP="00D44748">
            <w:pPr>
              <w:spacing w:after="0" w:line="240" w:lineRule="auto"/>
            </w:pPr>
          </w:p>
        </w:tc>
        <w:tc>
          <w:tcPr>
            <w:tcW w:w="2722" w:type="dxa"/>
            <w:tcBorders>
              <w:left w:val="single" w:sz="4" w:space="0" w:color="auto"/>
              <w:bottom w:val="single" w:sz="4" w:space="0" w:color="auto"/>
            </w:tcBorders>
            <w:shd w:val="clear" w:color="auto" w:fill="FFFFFF"/>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Лиственные</w:t>
            </w:r>
          </w:p>
        </w:tc>
        <w:tc>
          <w:tcPr>
            <w:tcW w:w="2268" w:type="dxa"/>
            <w:tcBorders>
              <w:left w:val="single" w:sz="4" w:space="0" w:color="auto"/>
              <w:bottom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127</w:t>
            </w:r>
          </w:p>
        </w:tc>
        <w:tc>
          <w:tcPr>
            <w:tcW w:w="2552" w:type="dxa"/>
            <w:tcBorders>
              <w:left w:val="single" w:sz="4" w:space="0" w:color="auto"/>
              <w:bottom w:val="single" w:sz="4" w:space="0" w:color="auto"/>
              <w:righ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342</w:t>
            </w:r>
          </w:p>
        </w:tc>
      </w:tr>
    </w:tbl>
    <w:p w:rsidR="00D44748" w:rsidRPr="00FE04D3" w:rsidRDefault="00D44748" w:rsidP="00D44748">
      <w:pPr>
        <w:autoSpaceDE w:val="0"/>
        <w:autoSpaceDN w:val="0"/>
        <w:adjustRightInd w:val="0"/>
        <w:spacing w:after="0" w:line="240" w:lineRule="auto"/>
        <w:jc w:val="both"/>
        <w:rPr>
          <w:rFonts w:ascii="Times New Roman" w:hAnsi="Times New Roman" w:cs="Times New Roman"/>
          <w:bCs/>
          <w:color w:val="000000"/>
        </w:rPr>
      </w:pPr>
    </w:p>
    <w:p w:rsidR="00D44748" w:rsidRPr="00FE04D3" w:rsidRDefault="00D44748"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D44748" w:rsidRPr="00FE04D3" w:rsidRDefault="002A2F8F" w:rsidP="00D44748">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2.3.3</w:t>
      </w:r>
      <w:r w:rsidR="00D4474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Параметры использования лесов </w:t>
      </w:r>
    </w:p>
    <w:p w:rsidR="002A2F8F" w:rsidRPr="00FE04D3" w:rsidRDefault="002A2F8F" w:rsidP="00D44748">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для заготовки </w:t>
      </w:r>
      <w:proofErr w:type="spellStart"/>
      <w:r w:rsidRPr="00FE04D3">
        <w:rPr>
          <w:rFonts w:ascii="Times New Roman" w:hAnsi="Times New Roman" w:cs="Times New Roman"/>
          <w:bCs/>
          <w:color w:val="000000"/>
          <w:sz w:val="28"/>
          <w:szCs w:val="28"/>
        </w:rPr>
        <w:t>недревесных</w:t>
      </w:r>
      <w:proofErr w:type="spellEnd"/>
      <w:r w:rsidR="00D4474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ресурсов</w:t>
      </w:r>
    </w:p>
    <w:p w:rsidR="00D44748" w:rsidRPr="00FE04D3" w:rsidRDefault="00D44748" w:rsidP="00D44748">
      <w:pPr>
        <w:autoSpaceDE w:val="0"/>
        <w:autoSpaceDN w:val="0"/>
        <w:adjustRightInd w:val="0"/>
        <w:spacing w:after="0" w:line="240" w:lineRule="auto"/>
        <w:jc w:val="right"/>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1013"/>
        <w:gridCol w:w="3749"/>
        <w:gridCol w:w="1834"/>
        <w:gridCol w:w="2928"/>
      </w:tblGrid>
      <w:tr w:rsidR="00D44748" w:rsidRPr="00FE04D3" w:rsidTr="00D44748">
        <w:trPr>
          <w:trHeight w:hRule="exact" w:val="562"/>
        </w:trPr>
        <w:tc>
          <w:tcPr>
            <w:tcW w:w="1013"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w:t>
            </w:r>
          </w:p>
          <w:p w:rsidR="00D44748" w:rsidRPr="00FE04D3" w:rsidRDefault="00D44748" w:rsidP="00D44748">
            <w:pPr>
              <w:pStyle w:val="20"/>
              <w:shd w:val="clear" w:color="auto" w:fill="auto"/>
              <w:spacing w:after="0" w:line="240" w:lineRule="auto"/>
              <w:rPr>
                <w:sz w:val="22"/>
                <w:szCs w:val="22"/>
              </w:rPr>
            </w:pPr>
            <w:proofErr w:type="gramStart"/>
            <w:r w:rsidRPr="00FE04D3">
              <w:rPr>
                <w:rStyle w:val="265pt"/>
                <w:sz w:val="22"/>
                <w:szCs w:val="22"/>
              </w:rPr>
              <w:t>п</w:t>
            </w:r>
            <w:proofErr w:type="gramEnd"/>
            <w:r w:rsidRPr="00FE04D3">
              <w:rPr>
                <w:rStyle w:val="265pt"/>
                <w:sz w:val="22"/>
                <w:szCs w:val="22"/>
              </w:rPr>
              <w:t>/п</w:t>
            </w:r>
          </w:p>
        </w:tc>
        <w:tc>
          <w:tcPr>
            <w:tcW w:w="3749"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 xml:space="preserve">Вид </w:t>
            </w:r>
            <w:proofErr w:type="spellStart"/>
            <w:r w:rsidRPr="00FE04D3">
              <w:rPr>
                <w:rStyle w:val="265pt"/>
                <w:sz w:val="22"/>
                <w:szCs w:val="22"/>
              </w:rPr>
              <w:t>недревесного</w:t>
            </w:r>
            <w:proofErr w:type="spellEnd"/>
            <w:r w:rsidRPr="00FE04D3">
              <w:rPr>
                <w:rStyle w:val="265pt"/>
                <w:sz w:val="22"/>
                <w:szCs w:val="22"/>
              </w:rPr>
              <w:t xml:space="preserve"> лесного ресурса</w:t>
            </w:r>
          </w:p>
        </w:tc>
        <w:tc>
          <w:tcPr>
            <w:tcW w:w="1834"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Единица</w:t>
            </w:r>
          </w:p>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измерения</w:t>
            </w:r>
          </w:p>
        </w:tc>
        <w:tc>
          <w:tcPr>
            <w:tcW w:w="2928" w:type="dxa"/>
            <w:tcBorders>
              <w:top w:val="single" w:sz="4" w:space="0" w:color="auto"/>
              <w:left w:val="single" w:sz="4" w:space="0" w:color="auto"/>
              <w:righ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Ежегодный допустимый объём заготовки</w:t>
            </w:r>
          </w:p>
        </w:tc>
      </w:tr>
      <w:tr w:rsidR="00D44748" w:rsidRPr="00FE04D3" w:rsidTr="00D44748">
        <w:trPr>
          <w:trHeight w:hRule="exact" w:val="293"/>
        </w:trPr>
        <w:tc>
          <w:tcPr>
            <w:tcW w:w="1013"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1</w:t>
            </w:r>
          </w:p>
        </w:tc>
        <w:tc>
          <w:tcPr>
            <w:tcW w:w="3749"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2</w:t>
            </w:r>
          </w:p>
        </w:tc>
        <w:tc>
          <w:tcPr>
            <w:tcW w:w="1834"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3</w:t>
            </w:r>
          </w:p>
        </w:tc>
        <w:tc>
          <w:tcPr>
            <w:tcW w:w="2928" w:type="dxa"/>
            <w:tcBorders>
              <w:top w:val="single" w:sz="4" w:space="0" w:color="auto"/>
              <w:left w:val="single" w:sz="4" w:space="0" w:color="auto"/>
              <w:righ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4</w:t>
            </w:r>
          </w:p>
        </w:tc>
      </w:tr>
      <w:tr w:rsidR="00D44748" w:rsidRPr="00FE04D3" w:rsidTr="00D44748">
        <w:trPr>
          <w:trHeight w:hRule="exact" w:val="278"/>
        </w:trPr>
        <w:tc>
          <w:tcPr>
            <w:tcW w:w="1013"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1</w:t>
            </w:r>
          </w:p>
        </w:tc>
        <w:tc>
          <w:tcPr>
            <w:tcW w:w="3749"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Кора ивы кустарниковой</w:t>
            </w:r>
          </w:p>
        </w:tc>
        <w:tc>
          <w:tcPr>
            <w:tcW w:w="1834"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тонн</w:t>
            </w:r>
          </w:p>
        </w:tc>
        <w:tc>
          <w:tcPr>
            <w:tcW w:w="2928" w:type="dxa"/>
            <w:tcBorders>
              <w:top w:val="single" w:sz="4" w:space="0" w:color="auto"/>
              <w:left w:val="single" w:sz="4" w:space="0" w:color="auto"/>
              <w:righ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0,1</w:t>
            </w:r>
          </w:p>
        </w:tc>
      </w:tr>
      <w:tr w:rsidR="00D44748" w:rsidRPr="00FE04D3" w:rsidTr="00D44748">
        <w:trPr>
          <w:trHeight w:hRule="exact" w:val="288"/>
        </w:trPr>
        <w:tc>
          <w:tcPr>
            <w:tcW w:w="1013"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2</w:t>
            </w:r>
          </w:p>
        </w:tc>
        <w:tc>
          <w:tcPr>
            <w:tcW w:w="3749"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Кора ивы древовидной</w:t>
            </w:r>
          </w:p>
        </w:tc>
        <w:tc>
          <w:tcPr>
            <w:tcW w:w="1834"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тонн</w:t>
            </w:r>
          </w:p>
        </w:tc>
        <w:tc>
          <w:tcPr>
            <w:tcW w:w="2928" w:type="dxa"/>
            <w:tcBorders>
              <w:top w:val="single" w:sz="4" w:space="0" w:color="auto"/>
              <w:left w:val="single" w:sz="4" w:space="0" w:color="auto"/>
              <w:righ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0,1</w:t>
            </w:r>
          </w:p>
        </w:tc>
      </w:tr>
      <w:tr w:rsidR="00D44748" w:rsidRPr="00FE04D3" w:rsidTr="00D44748">
        <w:trPr>
          <w:trHeight w:hRule="exact" w:val="288"/>
        </w:trPr>
        <w:tc>
          <w:tcPr>
            <w:tcW w:w="1013"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3</w:t>
            </w:r>
          </w:p>
        </w:tc>
        <w:tc>
          <w:tcPr>
            <w:tcW w:w="3749"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Береста</w:t>
            </w:r>
          </w:p>
        </w:tc>
        <w:tc>
          <w:tcPr>
            <w:tcW w:w="1834"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тонн</w:t>
            </w:r>
          </w:p>
        </w:tc>
        <w:tc>
          <w:tcPr>
            <w:tcW w:w="2928" w:type="dxa"/>
            <w:tcBorders>
              <w:top w:val="single" w:sz="4" w:space="0" w:color="auto"/>
              <w:left w:val="single" w:sz="4" w:space="0" w:color="auto"/>
              <w:righ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0,3</w:t>
            </w:r>
          </w:p>
        </w:tc>
      </w:tr>
      <w:tr w:rsidR="00D44748" w:rsidRPr="00FE04D3" w:rsidTr="00D44748">
        <w:trPr>
          <w:trHeight w:hRule="exact" w:val="557"/>
        </w:trPr>
        <w:tc>
          <w:tcPr>
            <w:tcW w:w="1013"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4</w:t>
            </w:r>
          </w:p>
        </w:tc>
        <w:tc>
          <w:tcPr>
            <w:tcW w:w="3749"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Зелень для хвойно-витаминной муки</w:t>
            </w:r>
          </w:p>
        </w:tc>
        <w:tc>
          <w:tcPr>
            <w:tcW w:w="1834"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тонн</w:t>
            </w:r>
          </w:p>
        </w:tc>
        <w:tc>
          <w:tcPr>
            <w:tcW w:w="2928" w:type="dxa"/>
            <w:tcBorders>
              <w:top w:val="single" w:sz="4" w:space="0" w:color="auto"/>
              <w:left w:val="single" w:sz="4" w:space="0" w:color="auto"/>
              <w:righ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w:t>
            </w:r>
          </w:p>
        </w:tc>
      </w:tr>
      <w:tr w:rsidR="00D44748" w:rsidRPr="00FE04D3" w:rsidTr="00D44748">
        <w:trPr>
          <w:trHeight w:hRule="exact" w:val="571"/>
        </w:trPr>
        <w:tc>
          <w:tcPr>
            <w:tcW w:w="1013"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5</w:t>
            </w:r>
          </w:p>
        </w:tc>
        <w:tc>
          <w:tcPr>
            <w:tcW w:w="3749"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Ветви деревьев и кустарников для метел и плетения</w:t>
            </w:r>
          </w:p>
        </w:tc>
        <w:tc>
          <w:tcPr>
            <w:tcW w:w="1834"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proofErr w:type="spellStart"/>
            <w:r w:rsidRPr="00FE04D3">
              <w:rPr>
                <w:rStyle w:val="265pt"/>
                <w:sz w:val="22"/>
                <w:szCs w:val="22"/>
              </w:rPr>
              <w:t>скл</w:t>
            </w:r>
            <w:proofErr w:type="spellEnd"/>
            <w:r w:rsidRPr="00FE04D3">
              <w:rPr>
                <w:rStyle w:val="265pt"/>
                <w:sz w:val="22"/>
                <w:szCs w:val="22"/>
              </w:rPr>
              <w:t xml:space="preserve">. </w:t>
            </w:r>
            <w:proofErr w:type="spellStart"/>
            <w:r w:rsidRPr="00FE04D3">
              <w:rPr>
                <w:rStyle w:val="265pt"/>
                <w:sz w:val="22"/>
                <w:szCs w:val="22"/>
              </w:rPr>
              <w:t>кбм</w:t>
            </w:r>
            <w:proofErr w:type="spellEnd"/>
          </w:p>
        </w:tc>
        <w:tc>
          <w:tcPr>
            <w:tcW w:w="2928" w:type="dxa"/>
            <w:tcBorders>
              <w:top w:val="single" w:sz="4" w:space="0" w:color="auto"/>
              <w:left w:val="single" w:sz="4" w:space="0" w:color="auto"/>
              <w:righ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20</w:t>
            </w:r>
          </w:p>
        </w:tc>
      </w:tr>
      <w:tr w:rsidR="00D44748" w:rsidRPr="00FE04D3" w:rsidTr="00D44748">
        <w:trPr>
          <w:trHeight w:hRule="exact" w:val="283"/>
        </w:trPr>
        <w:tc>
          <w:tcPr>
            <w:tcW w:w="1013"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6</w:t>
            </w:r>
          </w:p>
        </w:tc>
        <w:tc>
          <w:tcPr>
            <w:tcW w:w="3749"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Заготовка банных веников</w:t>
            </w:r>
          </w:p>
        </w:tc>
        <w:tc>
          <w:tcPr>
            <w:tcW w:w="1834"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шт.</w:t>
            </w:r>
          </w:p>
        </w:tc>
        <w:tc>
          <w:tcPr>
            <w:tcW w:w="2928" w:type="dxa"/>
            <w:tcBorders>
              <w:top w:val="single" w:sz="4" w:space="0" w:color="auto"/>
              <w:left w:val="single" w:sz="4" w:space="0" w:color="auto"/>
              <w:righ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200</w:t>
            </w:r>
          </w:p>
        </w:tc>
      </w:tr>
      <w:tr w:rsidR="00D44748" w:rsidRPr="00FE04D3" w:rsidTr="00D44748">
        <w:trPr>
          <w:trHeight w:hRule="exact" w:val="557"/>
        </w:trPr>
        <w:tc>
          <w:tcPr>
            <w:tcW w:w="1013"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7</w:t>
            </w:r>
          </w:p>
        </w:tc>
        <w:tc>
          <w:tcPr>
            <w:tcW w:w="3749"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Заготовка (выкопка) деревьев и кустарников для пересадки</w:t>
            </w:r>
          </w:p>
        </w:tc>
        <w:tc>
          <w:tcPr>
            <w:tcW w:w="1834" w:type="dxa"/>
            <w:tcBorders>
              <w:top w:val="single" w:sz="4" w:space="0" w:color="auto"/>
              <w:lef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тыс. шт.</w:t>
            </w:r>
          </w:p>
        </w:tc>
        <w:tc>
          <w:tcPr>
            <w:tcW w:w="2928" w:type="dxa"/>
            <w:tcBorders>
              <w:top w:val="single" w:sz="4" w:space="0" w:color="auto"/>
              <w:left w:val="single" w:sz="4" w:space="0" w:color="auto"/>
              <w:righ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0,5</w:t>
            </w:r>
          </w:p>
        </w:tc>
      </w:tr>
      <w:tr w:rsidR="00D44748" w:rsidRPr="00FE04D3" w:rsidTr="00D44748">
        <w:trPr>
          <w:trHeight w:hRule="exact" w:val="298"/>
        </w:trPr>
        <w:tc>
          <w:tcPr>
            <w:tcW w:w="1013" w:type="dxa"/>
            <w:tcBorders>
              <w:top w:val="single" w:sz="4" w:space="0" w:color="auto"/>
              <w:left w:val="single" w:sz="4" w:space="0" w:color="auto"/>
              <w:bottom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8</w:t>
            </w:r>
          </w:p>
        </w:tc>
        <w:tc>
          <w:tcPr>
            <w:tcW w:w="3749" w:type="dxa"/>
            <w:tcBorders>
              <w:top w:val="single" w:sz="4" w:space="0" w:color="auto"/>
              <w:left w:val="single" w:sz="4" w:space="0" w:color="auto"/>
              <w:bottom w:val="single" w:sz="4" w:space="0" w:color="auto"/>
            </w:tcBorders>
            <w:shd w:val="clear" w:color="auto" w:fill="FFFFFF"/>
          </w:tcPr>
          <w:p w:rsidR="00D44748" w:rsidRPr="00FE04D3" w:rsidRDefault="00D44748" w:rsidP="00D44748">
            <w:pPr>
              <w:pStyle w:val="20"/>
              <w:shd w:val="clear" w:color="auto" w:fill="auto"/>
              <w:spacing w:after="0" w:line="240" w:lineRule="auto"/>
              <w:jc w:val="left"/>
              <w:rPr>
                <w:sz w:val="22"/>
                <w:szCs w:val="22"/>
              </w:rPr>
            </w:pPr>
            <w:r w:rsidRPr="00FE04D3">
              <w:rPr>
                <w:rStyle w:val="265pt"/>
                <w:sz w:val="22"/>
                <w:szCs w:val="22"/>
              </w:rPr>
              <w:t>Новогодние ели</w:t>
            </w:r>
          </w:p>
        </w:tc>
        <w:tc>
          <w:tcPr>
            <w:tcW w:w="1834" w:type="dxa"/>
            <w:tcBorders>
              <w:top w:val="single" w:sz="4" w:space="0" w:color="auto"/>
              <w:left w:val="single" w:sz="4" w:space="0" w:color="auto"/>
              <w:bottom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тыс. шт.</w:t>
            </w:r>
          </w:p>
        </w:tc>
        <w:tc>
          <w:tcPr>
            <w:tcW w:w="2928" w:type="dxa"/>
            <w:tcBorders>
              <w:top w:val="single" w:sz="4" w:space="0" w:color="auto"/>
              <w:left w:val="single" w:sz="4" w:space="0" w:color="auto"/>
              <w:bottom w:val="single" w:sz="4" w:space="0" w:color="auto"/>
              <w:right w:val="single" w:sz="4" w:space="0" w:color="auto"/>
            </w:tcBorders>
            <w:shd w:val="clear" w:color="auto" w:fill="FFFFFF"/>
          </w:tcPr>
          <w:p w:rsidR="00D44748" w:rsidRPr="00FE04D3" w:rsidRDefault="00D44748" w:rsidP="00D44748">
            <w:pPr>
              <w:pStyle w:val="20"/>
              <w:shd w:val="clear" w:color="auto" w:fill="auto"/>
              <w:spacing w:after="0" w:line="240" w:lineRule="auto"/>
              <w:rPr>
                <w:sz w:val="22"/>
                <w:szCs w:val="22"/>
              </w:rPr>
            </w:pPr>
            <w:r w:rsidRPr="00FE04D3">
              <w:rPr>
                <w:rStyle w:val="265pt"/>
                <w:sz w:val="22"/>
                <w:szCs w:val="22"/>
              </w:rPr>
              <w:t>1,0</w:t>
            </w:r>
          </w:p>
        </w:tc>
      </w:tr>
    </w:tbl>
    <w:p w:rsidR="00D44748" w:rsidRPr="00FE04D3" w:rsidRDefault="00D44748"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D44748">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Примечание: Возможные ежегодные допустимые объёмы заготовки </w:t>
      </w:r>
      <w:proofErr w:type="spellStart"/>
      <w:r w:rsidRPr="00FE04D3">
        <w:rPr>
          <w:rFonts w:ascii="Times New Roman" w:hAnsi="Times New Roman" w:cs="Times New Roman"/>
          <w:bCs/>
          <w:iCs/>
          <w:color w:val="000000"/>
          <w:sz w:val="28"/>
          <w:szCs w:val="28"/>
        </w:rPr>
        <w:t>недревесных</w:t>
      </w:r>
      <w:proofErr w:type="spellEnd"/>
      <w:r w:rsidR="00CF607A"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лесных ресурсов приведены на экспертном уровне. При необходимости оформления</w:t>
      </w:r>
      <w:r w:rsidR="00CF607A"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предпринимательской деятельности по данным видам лесопользования необходимо</w:t>
      </w:r>
      <w:r w:rsidR="00CF607A"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произвести детальную оценку сырьевой базы испрашиваемых лесных участков.</w:t>
      </w:r>
    </w:p>
    <w:p w:rsidR="00CF607A" w:rsidRPr="00FE04D3" w:rsidRDefault="00CF607A"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2.3.2. Сроки использования лесов для заготовки и сбора</w:t>
      </w:r>
      <w:r w:rsidR="00CF607A"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w:t>
      </w:r>
    </w:p>
    <w:p w:rsidR="00CF607A" w:rsidRPr="00FE04D3" w:rsidRDefault="00CF607A"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 xml:space="preserve">Сроки разрешенного использования лесов для заготовки и </w:t>
      </w:r>
      <w:proofErr w:type="spellStart"/>
      <w:r w:rsidRPr="00FE04D3">
        <w:rPr>
          <w:rFonts w:ascii="Times New Roman" w:hAnsi="Times New Roman" w:cs="Times New Roman"/>
          <w:bCs/>
          <w:color w:val="000000"/>
          <w:sz w:val="28"/>
          <w:szCs w:val="28"/>
        </w:rPr>
        <w:t>сборанедревесных</w:t>
      </w:r>
      <w:proofErr w:type="spellEnd"/>
      <w:r w:rsidRPr="00FE04D3">
        <w:rPr>
          <w:rFonts w:ascii="Times New Roman" w:hAnsi="Times New Roman" w:cs="Times New Roman"/>
          <w:bCs/>
          <w:color w:val="000000"/>
          <w:sz w:val="28"/>
          <w:szCs w:val="28"/>
        </w:rPr>
        <w:t xml:space="preserve"> лесных ресурсов определяются частью 3 статьи 72 Лесного</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кодекса РФ, Правилами заготовки и сбора не древесных лесных ресурсов,</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утверждёнными приказом Министерства природных ресурсов и экологии</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 от 28 июля 2020 г. №496 и договором аренды лесного</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участка, заключенным на срок от 10 до 49 лет.</w:t>
      </w:r>
      <w:proofErr w:type="gramEnd"/>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Сроки разрешенного использования лесов для заготовки и сбора</w:t>
      </w:r>
      <w:r w:rsidR="00CF607A"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недревесных</w:t>
      </w:r>
      <w:proofErr w:type="spellEnd"/>
      <w:r w:rsidRPr="00FE04D3">
        <w:rPr>
          <w:rFonts w:ascii="Times New Roman" w:hAnsi="Times New Roman" w:cs="Times New Roman"/>
          <w:bCs/>
          <w:color w:val="000000"/>
          <w:sz w:val="28"/>
          <w:szCs w:val="28"/>
        </w:rPr>
        <w:t xml:space="preserve"> лесных ресурсов могут быть разные в зависимости от вида</w:t>
      </w:r>
      <w:r w:rsidR="00CF607A"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недревесного</w:t>
      </w:r>
      <w:proofErr w:type="spellEnd"/>
      <w:r w:rsidRPr="00FE04D3">
        <w:rPr>
          <w:rFonts w:ascii="Times New Roman" w:hAnsi="Times New Roman" w:cs="Times New Roman"/>
          <w:bCs/>
          <w:color w:val="000000"/>
          <w:sz w:val="28"/>
          <w:szCs w:val="28"/>
        </w:rPr>
        <w:t xml:space="preserve"> сырья:</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заготовка бересты с растущих деревьев производится в весенне-летний</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период без повреждений луба, при этом используемая для заготовки часть</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ствола не должна превышать половины высоты дерева, а с сухостойных и</w:t>
      </w:r>
      <w:r w:rsidR="00CF607A"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валёжных</w:t>
      </w:r>
      <w:proofErr w:type="spellEnd"/>
      <w:r w:rsidRPr="00FE04D3">
        <w:rPr>
          <w:rFonts w:ascii="Times New Roman" w:hAnsi="Times New Roman" w:cs="Times New Roman"/>
          <w:bCs/>
          <w:color w:val="000000"/>
          <w:sz w:val="28"/>
          <w:szCs w:val="28"/>
        </w:rPr>
        <w:t xml:space="preserve"> деревьев заготовка бересты производится в течение всего года;</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заготовка ивового корья производится в весенне-летний период;</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заготовка сосновой и еловой зелени может производиться в течение</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всего года;</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заготовка гражданами и юридическими лицами елей или деревьев</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других хвойных пород для новогодних праздников производится ежегодно в</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период с 1 ноября по 31 декабря.</w:t>
      </w:r>
    </w:p>
    <w:p w:rsidR="00CF607A" w:rsidRPr="00FE04D3" w:rsidRDefault="00CF607A"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2.4. Нормативы, параметры и сроки использования лесов для</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заготовки пищевых лесных ресурсов и сбора лекарственных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растений</w:t>
      </w:r>
    </w:p>
    <w:p w:rsidR="00CF607A" w:rsidRPr="00FE04D3" w:rsidRDefault="00CF607A"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2.4.1. Нормативы (ежегодные допустимые объёмы) и параметры</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использования лесов для заготовки пищевых лесных ресурсов и сбора</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лекарственных растений по их видам</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лесов для заготовки пищевых лесных ресурсов и сбора</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лекарственных растений осуществляется в соответствии с Правилами заготовки</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пищевых лесных ресурсов и сбора лекарственных растений, утверждёнными</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приказом Министерства природных ресурсов и экологии Российской</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Федерации от 28 июля 2020 года №494.</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соответствии со статьями 25 (часть 1, пункт 4), 34, 35 Лесного кодекса</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РФ, леса лесничества могут использоваться для заготовки пищевых лесных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ресурсов и сбора лекарственных растений.</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Согласно статье 34 (часть 1) Лесного кодекса РФ заготовка пищевых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ресурсов и сбор лекарственных растений представляет собой</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предпринимательскую деятельность, связанную с изъятием, хранением и</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вывозом таких лесных ресурсов из леса.</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 пищевым лесным ресурсам, заготовка которых осуществляется в</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 Лесным кодексом РФ, относятся дикорастущие плоды, ягоды,</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орехи, грибы, семена, березовый сок и подобные лесные ресурсы.</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Граждане, юридические лица осуществляют заготовку пищевых лесных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ресурсов и сбор лекарственных растений на основании договоров аренды</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участков.</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Граждане, юридические лица, использующие леса для заготовки пищевых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ресурсов и сбора лекарственных растений, обязаны:</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–составлять проект освоения лесов (проект освоения лесов составляется</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 основании специальных обследований по выявлению объёмов пищевых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ресурсов и объёмов лекарственных растений).</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использование лесов в соответствии с проектом освоения</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и договором аренды лесного участка;</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–ежегодно подавать лесную декларацию;</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–представлять сведения, предусмотренные частью 1 статьи 49, частью 1</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статьи 60, частью 1 статьи 60.11, частью 1 статьи 66 Лесного кодекса РФ;</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меры противопожарного обустройства лесов на</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предоставленном лесном участке;</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мероприятия по предупреждению распространения</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вредных организмов;</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–после прекращения действия договора аренды лесного участка привести</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лесной участок в состояние, пригодное для его дальнейшего использования по</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целевому назначению в соответствии с видом разрешённого использования;</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–представлять в уполномоченный орган государственной власти, орган</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местного самоуправления документированную информацию, предусмотренную</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частью 2 статьи 91 Лесного кодекса, для внесения в государственный лесной</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реестр;</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–выполнять другие обязанности, предусмотренные законодательством</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 договоров аренды лесного участка.</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Граждане, юридические лица, использующие леса для заготовки пищевых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ресурсов и сбора лекарственных растений, имеют право:</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использование лесов в соответствии с условиями</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договора аренды лесного участка;</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–создавать, согласно части 1 статьи 13 Лесного кодекса РФ, при</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необходимости лесную инфраструктуру, в том числе лесные дороги;</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–размещать, согласно части 4 статьи 34 Лесного кодекса РФ, на</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предоставленных лесных участках сушилки, грибоварни, склады и другие</w:t>
      </w:r>
      <w:r w:rsidR="00CF607A"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екапитальные</w:t>
      </w:r>
      <w:proofErr w:type="spellEnd"/>
      <w:r w:rsidRPr="00FE04D3">
        <w:rPr>
          <w:rFonts w:ascii="Times New Roman" w:hAnsi="Times New Roman" w:cs="Times New Roman"/>
          <w:bCs/>
          <w:color w:val="000000"/>
          <w:sz w:val="28"/>
          <w:szCs w:val="28"/>
        </w:rPr>
        <w:t xml:space="preserve"> строения, сооружения;</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–иметь другие права, если их реализация не противоречит требованиям</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законодательства Российской Федерации.</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Невыполнение гражданами, юридическими лицами, осуществляющими</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использование лесов, лесохозяйственного регламента и проекта освоения лесов</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является основанием для досрочного расторжения договоров аренды лесного</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участка.</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гражданами пищевых лесных ресурсов и сбор лекарственных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растений для собственных нужд на территории области проводится в защитных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лесах свободно и бесплатно без получения специального разрешения.</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Заготовка пищевых ресурсов и сбор лекарственных растений</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предусматривается в ограниченных количествах для удовлетворения</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потребностей собственных нужд.</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заготовке пищевых лесных ресурсов и сборе лекарственных лесных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растений граждане должны соблюдать технологию заготовки лесных </w:t>
      </w:r>
      <w:proofErr w:type="gramStart"/>
      <w:r w:rsidRPr="00FE04D3">
        <w:rPr>
          <w:rFonts w:ascii="Times New Roman" w:hAnsi="Times New Roman" w:cs="Times New Roman"/>
          <w:bCs/>
          <w:color w:val="000000"/>
          <w:sz w:val="28"/>
          <w:szCs w:val="28"/>
        </w:rPr>
        <w:t>ресурсов</w:t>
      </w:r>
      <w:proofErr w:type="gramEnd"/>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исключающую истощение лесных ресурсов.</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При использовании лесных участков для заготовки пищевых лесных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ресурсов и сбора лекарственных растений, как на арендованных лесных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участках, так и гражданами для собственных нужд, запрещается осуществлять</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заготовку и сбор пищевых лесных ресурсов и лекарственных растений, виды</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которых занесены в Красную книгу РФ, Красную книгу Липецкой области, а</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также видов пищевых лесных ресурсов и лекарственных растений, которые</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признаются наркотическими средствами в</w:t>
      </w:r>
      <w:proofErr w:type="gramEnd"/>
      <w:r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соответствии</w:t>
      </w:r>
      <w:proofErr w:type="gramEnd"/>
      <w:r w:rsidRPr="00FE04D3">
        <w:rPr>
          <w:rFonts w:ascii="Times New Roman" w:hAnsi="Times New Roman" w:cs="Times New Roman"/>
          <w:bCs/>
          <w:color w:val="000000"/>
          <w:sz w:val="28"/>
          <w:szCs w:val="28"/>
        </w:rPr>
        <w:t xml:space="preserve"> с Федеральным</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законом от 08.01.1998г. № 3-ФЗ «О наркотических средствах и психотропных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веществах».</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При использовании лесных участков для заготовки пищевых лесных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ресурсов и сбора лекарственных растений, как на арендных лесных участках,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так и для собственных нужд, необходимо строгое выполнение требований</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Правил санитарной безопасности в лесах, утвержденных </w:t>
      </w:r>
      <w:r w:rsidR="00CF607A" w:rsidRPr="00FE04D3">
        <w:rPr>
          <w:rFonts w:ascii="Times New Roman" w:hAnsi="Times New Roman" w:cs="Times New Roman"/>
          <w:bCs/>
          <w:color w:val="000000"/>
          <w:sz w:val="28"/>
          <w:szCs w:val="28"/>
        </w:rPr>
        <w:t>п</w:t>
      </w:r>
      <w:r w:rsidRPr="00FE04D3">
        <w:rPr>
          <w:rFonts w:ascii="Times New Roman" w:hAnsi="Times New Roman" w:cs="Times New Roman"/>
          <w:bCs/>
          <w:color w:val="000000"/>
          <w:sz w:val="28"/>
          <w:szCs w:val="28"/>
        </w:rPr>
        <w:t>остановлением</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Правительства РФ от 9 декабря 2020г. № 2047 и Правил пожарной</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безопасности в лесах, утвержденных </w:t>
      </w:r>
      <w:r w:rsidR="00CF607A" w:rsidRPr="00FE04D3">
        <w:rPr>
          <w:rFonts w:ascii="Times New Roman" w:hAnsi="Times New Roman" w:cs="Times New Roman"/>
          <w:bCs/>
          <w:color w:val="000000"/>
          <w:sz w:val="28"/>
          <w:szCs w:val="28"/>
        </w:rPr>
        <w:t>п</w:t>
      </w:r>
      <w:r w:rsidRPr="00FE04D3">
        <w:rPr>
          <w:rFonts w:ascii="Times New Roman" w:hAnsi="Times New Roman" w:cs="Times New Roman"/>
          <w:bCs/>
          <w:color w:val="000000"/>
          <w:sz w:val="28"/>
          <w:szCs w:val="28"/>
        </w:rPr>
        <w:t>остановлением Правительства РФ от 7</w:t>
      </w:r>
      <w:proofErr w:type="gramEnd"/>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октября 2020 г. № 1614.</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Контроль соблюдения заготовки пищевых лесных ресурсов и сбора</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лекарственных растений гражданами для собственных нужд осуществляется</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лесничеством.</w:t>
      </w:r>
    </w:p>
    <w:p w:rsidR="00CF607A" w:rsidRPr="00FE04D3" w:rsidRDefault="00CF607A"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Требования к использованию лесов при заготовке пищевых</w:t>
      </w:r>
      <w:r w:rsidR="00CF607A"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лесных ресурсов и сборе лекарственных растений</w:t>
      </w:r>
      <w:r w:rsidR="00CF607A" w:rsidRPr="00FE04D3">
        <w:rPr>
          <w:rFonts w:ascii="Times New Roman" w:hAnsi="Times New Roman" w:cs="Times New Roman"/>
          <w:bCs/>
          <w:iCs/>
          <w:color w:val="000000"/>
          <w:sz w:val="28"/>
          <w:szCs w:val="28"/>
        </w:rPr>
        <w:t>:</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1. Заготовка дикорастущих плодов, ягод</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Запрещается рубка плодоносящих деревьев и обрезка ветвей для</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заготовки плодов.</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черемши, щавеля, побегов папоротника-орляка должна вестись</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способами, не ухудшающими состояние их зарослей. Запрещается вырывать</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растения с корнями, повреждать листья (вайи) и корневища.</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Заготовка сырья папоротника орляка ведется на одном участке в течение</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3-4 лет. Затем следует перерыв для восстановления заросли: при одноразовом</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 сезон) сборе сырья - 2-3 года, двухразовом - 3-4 года.</w:t>
      </w:r>
    </w:p>
    <w:p w:rsidR="00CF607A" w:rsidRPr="00FE04D3" w:rsidRDefault="00CF607A"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2. Заготовка орехов</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Способы заготовки орехов указываются в договоре аренды лесного</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участка.</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заготовке орехов запрещается рубка деревьев и кустарников, а также</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применение способов, приводящих к повреждению деревьев и кустарников.</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Граждане, юридические лица, которым лесные участки предоставлены в</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аренду для заготовки орехов, обеспечивают сохранность орехоплодных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w:t>
      </w:r>
    </w:p>
    <w:p w:rsidR="00CF607A" w:rsidRPr="00FE04D3" w:rsidRDefault="00CF607A"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3. Заготовка грибов</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грибов должна проводиться способами, обеспечивающими</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сохранность их ресурсов.</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Категорически запрещается вырывать грибы с грибницей, переворачивать</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 сборе грибов мох и лесную подстилку, а также уничтожать старые грибы.</w:t>
      </w:r>
    </w:p>
    <w:p w:rsidR="00CF607A" w:rsidRPr="00FE04D3" w:rsidRDefault="00CF607A"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4. Заготовка березового сока</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березового сока допускается на участках спелого леса не ранее,</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чем за 5 лет до рубки.</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березового сока осуществляется способом подсочки в</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насаждениях, где проводятся выборочные рубки, разрешается с деревьев,</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намеченных в рубку.</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должна производиться способами, обеспечивающими</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сохранение технических свой</w:t>
      </w:r>
      <w:proofErr w:type="gramStart"/>
      <w:r w:rsidRPr="00FE04D3">
        <w:rPr>
          <w:rFonts w:ascii="Times New Roman" w:hAnsi="Times New Roman" w:cs="Times New Roman"/>
          <w:bCs/>
          <w:color w:val="000000"/>
          <w:sz w:val="28"/>
          <w:szCs w:val="28"/>
        </w:rPr>
        <w:t>ств др</w:t>
      </w:r>
      <w:proofErr w:type="gramEnd"/>
      <w:r w:rsidRPr="00FE04D3">
        <w:rPr>
          <w:rFonts w:ascii="Times New Roman" w:hAnsi="Times New Roman" w:cs="Times New Roman"/>
          <w:bCs/>
          <w:color w:val="000000"/>
          <w:sz w:val="28"/>
          <w:szCs w:val="28"/>
        </w:rPr>
        <w:t>евесины.</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подсочки подбираются участки здорового леса I-III классов бонитета</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с полнотой не менее 0.4 и количеством деревьев на одном гектаре </w:t>
      </w:r>
      <w:proofErr w:type="gramStart"/>
      <w:r w:rsidRPr="00FE04D3">
        <w:rPr>
          <w:rFonts w:ascii="Times New Roman" w:hAnsi="Times New Roman" w:cs="Times New Roman"/>
          <w:bCs/>
          <w:color w:val="000000"/>
          <w:sz w:val="28"/>
          <w:szCs w:val="28"/>
        </w:rPr>
        <w:t>на</w:t>
      </w:r>
      <w:proofErr w:type="gramEnd"/>
      <w:r w:rsidRPr="00FE04D3">
        <w:rPr>
          <w:rFonts w:ascii="Times New Roman" w:hAnsi="Times New Roman" w:cs="Times New Roman"/>
          <w:bCs/>
          <w:color w:val="000000"/>
          <w:sz w:val="28"/>
          <w:szCs w:val="28"/>
        </w:rPr>
        <w:t xml:space="preserve"> менее 200</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штук. В подсочку назначают деревья диаметром на высоте груди 20 см и более.</w:t>
      </w:r>
    </w:p>
    <w:p w:rsidR="002A2F8F" w:rsidRPr="00FE04D3" w:rsidRDefault="002A2F8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Сверление канала производят на высоте 20-35 см от корневой шейки</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дерева. В тех случаях, когда на дереве делается два и больше подсочных</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отверстий, они располагаются на одной стороне ствола на расстоянии 8-15 см</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одно от другого с тем расчетом, чтобы сок стекал в один приемник.</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 определении нормы нагрузки дерева, то есть количества</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высверливаемых в нем каналов, рекомендуется руководствоваться следующими</w:t>
      </w:r>
      <w:r w:rsidR="00CF607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показателями:</w:t>
      </w:r>
    </w:p>
    <w:p w:rsidR="005634AF" w:rsidRPr="00FE04D3" w:rsidRDefault="005634AF" w:rsidP="00CF607A">
      <w:pPr>
        <w:autoSpaceDE w:val="0"/>
        <w:autoSpaceDN w:val="0"/>
        <w:adjustRightInd w:val="0"/>
        <w:spacing w:after="0" w:line="240" w:lineRule="auto"/>
        <w:ind w:firstLine="708"/>
        <w:jc w:val="both"/>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2962"/>
        <w:gridCol w:w="2962"/>
        <w:gridCol w:w="3600"/>
      </w:tblGrid>
      <w:tr w:rsidR="005634AF" w:rsidRPr="00FE04D3" w:rsidTr="005634AF">
        <w:trPr>
          <w:trHeight w:hRule="exact" w:val="562"/>
        </w:trPr>
        <w:tc>
          <w:tcPr>
            <w:tcW w:w="2962" w:type="dxa"/>
            <w:tcBorders>
              <w:top w:val="single" w:sz="4" w:space="0" w:color="auto"/>
              <w:left w:val="single" w:sz="4" w:space="0" w:color="auto"/>
            </w:tcBorders>
            <w:shd w:val="clear" w:color="auto" w:fill="FFFFFF"/>
            <w:vAlign w:val="bottom"/>
          </w:tcPr>
          <w:p w:rsidR="005634AF" w:rsidRPr="00FE04D3" w:rsidRDefault="005634AF" w:rsidP="005634AF">
            <w:pPr>
              <w:pStyle w:val="20"/>
              <w:shd w:val="clear" w:color="auto" w:fill="auto"/>
              <w:spacing w:after="0" w:line="240" w:lineRule="auto"/>
              <w:rPr>
                <w:sz w:val="22"/>
                <w:szCs w:val="22"/>
              </w:rPr>
            </w:pPr>
            <w:r w:rsidRPr="00FE04D3">
              <w:rPr>
                <w:rStyle w:val="265pt"/>
                <w:sz w:val="22"/>
                <w:szCs w:val="22"/>
              </w:rPr>
              <w:t xml:space="preserve">Диаметр дерева на высоте груди, </w:t>
            </w:r>
            <w:proofErr w:type="gramStart"/>
            <w:r w:rsidRPr="00FE04D3">
              <w:rPr>
                <w:rStyle w:val="265pt"/>
                <w:sz w:val="22"/>
                <w:szCs w:val="22"/>
              </w:rPr>
              <w:t>см</w:t>
            </w:r>
            <w:proofErr w:type="gramEnd"/>
          </w:p>
        </w:tc>
        <w:tc>
          <w:tcPr>
            <w:tcW w:w="2962" w:type="dxa"/>
            <w:tcBorders>
              <w:top w:val="single" w:sz="4" w:space="0" w:color="auto"/>
              <w:left w:val="single" w:sz="4" w:space="0" w:color="auto"/>
            </w:tcBorders>
            <w:shd w:val="clear" w:color="auto" w:fill="FFFFFF"/>
            <w:vAlign w:val="bottom"/>
          </w:tcPr>
          <w:p w:rsidR="005634AF" w:rsidRPr="00FE04D3" w:rsidRDefault="005634AF" w:rsidP="005634AF">
            <w:pPr>
              <w:pStyle w:val="20"/>
              <w:shd w:val="clear" w:color="auto" w:fill="auto"/>
              <w:spacing w:after="0" w:line="240" w:lineRule="auto"/>
              <w:rPr>
                <w:sz w:val="22"/>
                <w:szCs w:val="22"/>
              </w:rPr>
            </w:pPr>
            <w:r w:rsidRPr="00FE04D3">
              <w:rPr>
                <w:rStyle w:val="265pt"/>
                <w:sz w:val="22"/>
                <w:szCs w:val="22"/>
              </w:rPr>
              <w:t>Количество каналов при подсочке</w:t>
            </w:r>
          </w:p>
        </w:tc>
        <w:tc>
          <w:tcPr>
            <w:tcW w:w="3600" w:type="dxa"/>
            <w:tcBorders>
              <w:top w:val="single" w:sz="4" w:space="0" w:color="auto"/>
              <w:left w:val="single" w:sz="4" w:space="0" w:color="auto"/>
              <w:right w:val="single" w:sz="4" w:space="0" w:color="auto"/>
            </w:tcBorders>
            <w:shd w:val="clear" w:color="auto" w:fill="FFFFFF"/>
            <w:vAlign w:val="center"/>
          </w:tcPr>
          <w:p w:rsidR="005634AF" w:rsidRPr="00FE04D3" w:rsidRDefault="005634AF" w:rsidP="005634AF">
            <w:pPr>
              <w:pStyle w:val="20"/>
              <w:shd w:val="clear" w:color="auto" w:fill="auto"/>
              <w:spacing w:after="0" w:line="240" w:lineRule="auto"/>
              <w:rPr>
                <w:sz w:val="22"/>
                <w:szCs w:val="22"/>
              </w:rPr>
            </w:pPr>
            <w:r w:rsidRPr="00FE04D3">
              <w:rPr>
                <w:rStyle w:val="265pt"/>
                <w:sz w:val="22"/>
                <w:szCs w:val="22"/>
              </w:rPr>
              <w:t>Примечание</w:t>
            </w:r>
          </w:p>
        </w:tc>
      </w:tr>
      <w:tr w:rsidR="005634AF" w:rsidRPr="00FE04D3" w:rsidTr="005634AF">
        <w:trPr>
          <w:trHeight w:hRule="exact" w:val="1550"/>
        </w:trPr>
        <w:tc>
          <w:tcPr>
            <w:tcW w:w="2962" w:type="dxa"/>
            <w:tcBorders>
              <w:top w:val="single" w:sz="4" w:space="0" w:color="auto"/>
              <w:left w:val="single" w:sz="4" w:space="0" w:color="auto"/>
              <w:bottom w:val="single" w:sz="4" w:space="0" w:color="auto"/>
            </w:tcBorders>
            <w:shd w:val="clear" w:color="auto" w:fill="FFFFFF"/>
          </w:tcPr>
          <w:p w:rsidR="005634AF" w:rsidRPr="00FE04D3" w:rsidRDefault="005634AF" w:rsidP="005634AF">
            <w:pPr>
              <w:pStyle w:val="20"/>
              <w:shd w:val="clear" w:color="auto" w:fill="auto"/>
              <w:spacing w:after="0" w:line="240" w:lineRule="auto"/>
              <w:rPr>
                <w:sz w:val="22"/>
                <w:szCs w:val="22"/>
              </w:rPr>
            </w:pPr>
            <w:r w:rsidRPr="00FE04D3">
              <w:rPr>
                <w:rStyle w:val="265pt"/>
                <w:sz w:val="22"/>
                <w:szCs w:val="22"/>
              </w:rPr>
              <w:t>20-22</w:t>
            </w:r>
          </w:p>
        </w:tc>
        <w:tc>
          <w:tcPr>
            <w:tcW w:w="2962" w:type="dxa"/>
            <w:tcBorders>
              <w:top w:val="single" w:sz="4" w:space="0" w:color="auto"/>
              <w:left w:val="single" w:sz="4" w:space="0" w:color="auto"/>
              <w:bottom w:val="single" w:sz="4" w:space="0" w:color="auto"/>
            </w:tcBorders>
            <w:shd w:val="clear" w:color="auto" w:fill="FFFFFF"/>
          </w:tcPr>
          <w:p w:rsidR="005634AF" w:rsidRPr="00FE04D3" w:rsidRDefault="005634AF" w:rsidP="005634AF">
            <w:pPr>
              <w:pStyle w:val="20"/>
              <w:shd w:val="clear" w:color="auto" w:fill="auto"/>
              <w:spacing w:after="0" w:line="240" w:lineRule="auto"/>
              <w:rPr>
                <w:sz w:val="22"/>
                <w:szCs w:val="22"/>
              </w:rPr>
            </w:pPr>
            <w:r w:rsidRPr="00FE04D3">
              <w:rPr>
                <w:rStyle w:val="265pt"/>
                <w:sz w:val="22"/>
                <w:szCs w:val="22"/>
              </w:rPr>
              <w:t>1</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rsidR="005634AF" w:rsidRPr="00FE04D3" w:rsidRDefault="005634AF" w:rsidP="005634AF">
            <w:pPr>
              <w:pStyle w:val="20"/>
              <w:shd w:val="clear" w:color="auto" w:fill="auto"/>
              <w:spacing w:after="0" w:line="240" w:lineRule="auto"/>
              <w:rPr>
                <w:sz w:val="22"/>
                <w:szCs w:val="22"/>
              </w:rPr>
            </w:pPr>
            <w:r w:rsidRPr="00FE04D3">
              <w:rPr>
                <w:rStyle w:val="265pt"/>
                <w:sz w:val="22"/>
                <w:szCs w:val="22"/>
              </w:rPr>
              <w:t>За год до рубки разрешается подсочка деревьев с диаметром 16 см при следующих нормах нагрузки:</w:t>
            </w:r>
          </w:p>
          <w:p w:rsidR="005634AF" w:rsidRPr="00FE04D3" w:rsidRDefault="005634AF" w:rsidP="005634AF">
            <w:pPr>
              <w:pStyle w:val="20"/>
              <w:shd w:val="clear" w:color="auto" w:fill="auto"/>
              <w:spacing w:after="0" w:line="240" w:lineRule="auto"/>
              <w:rPr>
                <w:sz w:val="22"/>
                <w:szCs w:val="22"/>
              </w:rPr>
            </w:pPr>
            <w:r w:rsidRPr="00FE04D3">
              <w:rPr>
                <w:rStyle w:val="265pt"/>
                <w:sz w:val="22"/>
                <w:szCs w:val="22"/>
              </w:rPr>
              <w:t>16-20см - 1 канал 21-24 - 2 канала 25см и более- 3 канала</w:t>
            </w:r>
          </w:p>
        </w:tc>
      </w:tr>
    </w:tbl>
    <w:p w:rsidR="005634AF" w:rsidRPr="00FE04D3" w:rsidRDefault="005634AF" w:rsidP="005634AF">
      <w:pPr>
        <w:autoSpaceDE w:val="0"/>
        <w:autoSpaceDN w:val="0"/>
        <w:adjustRightInd w:val="0"/>
        <w:spacing w:after="0" w:line="240" w:lineRule="auto"/>
        <w:ind w:firstLine="708"/>
        <w:jc w:val="both"/>
        <w:rPr>
          <w:rFonts w:ascii="Times New Roman" w:hAnsi="Times New Roman" w:cs="Times New Roman"/>
          <w:bCs/>
          <w:color w:val="000000"/>
        </w:rPr>
      </w:pPr>
    </w:p>
    <w:p w:rsidR="002A2F8F" w:rsidRPr="00FE04D3" w:rsidRDefault="002A2F8F" w:rsidP="004602D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После окончания сезона подсочки отверстия должны быть промазаны</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живичной пастой или закрыты деревянной пробкой и замазаны варом, садовой</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замазкой или глиной с известью для предупреждения заболевания деревьев.</w:t>
      </w:r>
    </w:p>
    <w:p w:rsidR="004602D5" w:rsidRPr="00FE04D3" w:rsidRDefault="004602D5"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2A2F8F" w:rsidRPr="00FE04D3" w:rsidRDefault="002A2F8F" w:rsidP="005634A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5. Сбор лекарственных растений</w:t>
      </w:r>
    </w:p>
    <w:p w:rsidR="005634AF" w:rsidRPr="00FE04D3" w:rsidRDefault="005634AF" w:rsidP="005634AF">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2A2F8F" w:rsidRPr="00FE04D3" w:rsidRDefault="002A2F8F" w:rsidP="004602D5">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Заготовка (сбор) лекарственных растений (листьев, цветов, соцветий,</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семян, плодов, почек, корней, корневищ и клубней травянистых растений)</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допускается в объёмах, обеспечивающих своевременное восстановление</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растений и воспроизводство запасов сырья</w:t>
      </w:r>
      <w:r w:rsidR="004602D5" w:rsidRPr="00FE04D3">
        <w:rPr>
          <w:rFonts w:ascii="Times New Roman" w:hAnsi="Times New Roman" w:cs="Times New Roman"/>
          <w:bCs/>
          <w:color w:val="000000"/>
          <w:sz w:val="28"/>
          <w:szCs w:val="28"/>
        </w:rPr>
        <w:t>.</w:t>
      </w:r>
      <w:proofErr w:type="gramEnd"/>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Повторный сбор сырья лекарственных растений в одной и той же заросли</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(угодье) допускается только после полного восстановления запасов сырья</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конкретного вида растения.</w:t>
      </w:r>
    </w:p>
    <w:p w:rsidR="002A2F8F" w:rsidRPr="00FE04D3" w:rsidRDefault="002A2F8F" w:rsidP="004602D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При отсутствии данных о сроках ведения повторных заготовок сырья для</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какого-либо вида лекарственного растения необходимо руководствоваться</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следующим:</w:t>
      </w:r>
    </w:p>
    <w:p w:rsidR="002A2F8F" w:rsidRPr="00FE04D3" w:rsidRDefault="002A2F8F" w:rsidP="004602D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соцветий и надземных органов («травы») однолетних</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растений проводится на одной заросли один раз в 2 года;</w:t>
      </w:r>
    </w:p>
    <w:p w:rsidR="002A2F8F" w:rsidRPr="00FE04D3" w:rsidRDefault="002A2F8F" w:rsidP="004602D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надземных органов («травы») многолетних растений – один</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раз в течение 4 - 6 лет;</w:t>
      </w:r>
    </w:p>
    <w:p w:rsidR="002A2F8F" w:rsidRPr="00FE04D3" w:rsidRDefault="002A2F8F" w:rsidP="004602D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–подземных органов большинства видов лекарственных растений – не</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чаще одного раза в 15 – 20 лет.</w:t>
      </w:r>
    </w:p>
    <w:p w:rsidR="002A2F8F" w:rsidRPr="00FE04D3" w:rsidRDefault="002A2F8F" w:rsidP="004602D5">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Категорически запрещается вырывать растения с корнями.</w:t>
      </w:r>
    </w:p>
    <w:p w:rsidR="004602D5" w:rsidRPr="00FE04D3" w:rsidRDefault="004602D5" w:rsidP="004602D5">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4602D5">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2.4.1</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Выход лекарственного сырья</w:t>
      </w:r>
    </w:p>
    <w:p w:rsidR="004040AE" w:rsidRPr="00FE04D3" w:rsidRDefault="004040AE" w:rsidP="004040AE">
      <w:pPr>
        <w:autoSpaceDE w:val="0"/>
        <w:autoSpaceDN w:val="0"/>
        <w:adjustRightInd w:val="0"/>
        <w:spacing w:after="0" w:line="240" w:lineRule="auto"/>
        <w:rPr>
          <w:rFonts w:ascii="Times New Roman" w:hAnsi="Times New Roman" w:cs="Times New Roman"/>
          <w:bCs/>
          <w:color w:val="000000"/>
          <w:sz w:val="28"/>
          <w:szCs w:val="28"/>
        </w:rPr>
      </w:pPr>
    </w:p>
    <w:tbl>
      <w:tblPr>
        <w:tblW w:w="9937" w:type="dxa"/>
        <w:tblInd w:w="10" w:type="dxa"/>
        <w:tblLayout w:type="fixed"/>
        <w:tblCellMar>
          <w:left w:w="10" w:type="dxa"/>
          <w:right w:w="10" w:type="dxa"/>
        </w:tblCellMar>
        <w:tblLook w:val="04A0" w:firstRow="1" w:lastRow="0" w:firstColumn="1" w:lastColumn="0" w:noHBand="0" w:noVBand="1"/>
      </w:tblPr>
      <w:tblGrid>
        <w:gridCol w:w="758"/>
        <w:gridCol w:w="10"/>
        <w:gridCol w:w="1285"/>
        <w:gridCol w:w="1133"/>
        <w:gridCol w:w="1137"/>
        <w:gridCol w:w="10"/>
        <w:gridCol w:w="989"/>
        <w:gridCol w:w="8"/>
        <w:gridCol w:w="55"/>
        <w:gridCol w:w="652"/>
        <w:gridCol w:w="56"/>
        <w:gridCol w:w="7"/>
        <w:gridCol w:w="1353"/>
        <w:gridCol w:w="62"/>
        <w:gridCol w:w="1205"/>
        <w:gridCol w:w="69"/>
        <w:gridCol w:w="1083"/>
        <w:gridCol w:w="51"/>
        <w:gridCol w:w="14"/>
      </w:tblGrid>
      <w:tr w:rsidR="00ED3A00" w:rsidRPr="00FE04D3" w:rsidTr="005D01EE">
        <w:trPr>
          <w:trHeight w:hRule="exact" w:val="298"/>
        </w:trPr>
        <w:tc>
          <w:tcPr>
            <w:tcW w:w="758" w:type="dxa"/>
            <w:vMerge w:val="restart"/>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ind w:left="160"/>
              <w:jc w:val="left"/>
              <w:rPr>
                <w:sz w:val="22"/>
                <w:szCs w:val="22"/>
              </w:rPr>
            </w:pPr>
            <w:r w:rsidRPr="00FE04D3">
              <w:rPr>
                <w:rStyle w:val="265pt"/>
                <w:sz w:val="22"/>
                <w:szCs w:val="22"/>
              </w:rPr>
              <w:t>ТЛУ</w:t>
            </w:r>
          </w:p>
        </w:tc>
        <w:tc>
          <w:tcPr>
            <w:tcW w:w="1295" w:type="dxa"/>
            <w:gridSpan w:val="2"/>
            <w:vMerge w:val="restart"/>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ind w:left="200"/>
              <w:rPr>
                <w:sz w:val="22"/>
                <w:szCs w:val="22"/>
              </w:rPr>
            </w:pPr>
            <w:r w:rsidRPr="00FE04D3">
              <w:rPr>
                <w:rStyle w:val="265pt"/>
                <w:sz w:val="22"/>
                <w:szCs w:val="22"/>
              </w:rPr>
              <w:t>Тип леса</w:t>
            </w:r>
          </w:p>
        </w:tc>
        <w:tc>
          <w:tcPr>
            <w:tcW w:w="1133" w:type="dxa"/>
            <w:vMerge w:val="restart"/>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rPr>
                <w:sz w:val="22"/>
                <w:szCs w:val="22"/>
              </w:rPr>
            </w:pPr>
            <w:proofErr w:type="spellStart"/>
            <w:proofErr w:type="gramStart"/>
            <w:r w:rsidRPr="00FE04D3">
              <w:rPr>
                <w:rStyle w:val="265pt"/>
                <w:sz w:val="22"/>
                <w:szCs w:val="22"/>
              </w:rPr>
              <w:t>Категори</w:t>
            </w:r>
            <w:proofErr w:type="spellEnd"/>
            <w:r w:rsidRPr="00FE04D3">
              <w:rPr>
                <w:rStyle w:val="265pt"/>
                <w:sz w:val="22"/>
                <w:szCs w:val="22"/>
              </w:rPr>
              <w:t xml:space="preserve"> я</w:t>
            </w:r>
            <w:proofErr w:type="gramEnd"/>
            <w:r w:rsidRPr="00FE04D3">
              <w:rPr>
                <w:rStyle w:val="265pt"/>
                <w:sz w:val="22"/>
                <w:szCs w:val="22"/>
              </w:rPr>
              <w:t xml:space="preserve"> лесных земель (</w:t>
            </w:r>
            <w:proofErr w:type="spellStart"/>
            <w:r w:rsidRPr="00FE04D3">
              <w:rPr>
                <w:rStyle w:val="265pt"/>
                <w:sz w:val="22"/>
                <w:szCs w:val="22"/>
              </w:rPr>
              <w:t>древосто</w:t>
            </w:r>
            <w:proofErr w:type="spellEnd"/>
            <w:r w:rsidRPr="00FE04D3">
              <w:rPr>
                <w:rStyle w:val="265pt"/>
                <w:sz w:val="22"/>
                <w:szCs w:val="22"/>
              </w:rPr>
              <w:t xml:space="preserve"> й, редина, вырубка)</w:t>
            </w:r>
          </w:p>
        </w:tc>
        <w:tc>
          <w:tcPr>
            <w:tcW w:w="2914" w:type="dxa"/>
            <w:gridSpan w:val="8"/>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Характеристика древостоя</w:t>
            </w:r>
          </w:p>
        </w:tc>
        <w:tc>
          <w:tcPr>
            <w:tcW w:w="1415" w:type="dxa"/>
            <w:gridSpan w:val="2"/>
            <w:vMerge w:val="restart"/>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Вид</w:t>
            </w:r>
          </w:p>
          <w:p w:rsidR="004040AE" w:rsidRPr="00FE04D3" w:rsidRDefault="004040AE" w:rsidP="004040AE">
            <w:pPr>
              <w:pStyle w:val="20"/>
              <w:shd w:val="clear" w:color="auto" w:fill="auto"/>
              <w:spacing w:after="0" w:line="240" w:lineRule="auto"/>
              <w:rPr>
                <w:sz w:val="22"/>
                <w:szCs w:val="22"/>
              </w:rPr>
            </w:pPr>
            <w:proofErr w:type="spellStart"/>
            <w:proofErr w:type="gramStart"/>
            <w:r w:rsidRPr="00FE04D3">
              <w:rPr>
                <w:rStyle w:val="265pt"/>
                <w:sz w:val="22"/>
                <w:szCs w:val="22"/>
              </w:rPr>
              <w:t>лекарственн</w:t>
            </w:r>
            <w:proofErr w:type="spellEnd"/>
            <w:r w:rsidRPr="00FE04D3">
              <w:rPr>
                <w:rStyle w:val="265pt"/>
                <w:sz w:val="22"/>
                <w:szCs w:val="22"/>
              </w:rPr>
              <w:t xml:space="preserve"> ого</w:t>
            </w:r>
            <w:proofErr w:type="gramEnd"/>
            <w:r w:rsidRPr="00FE04D3">
              <w:rPr>
                <w:rStyle w:val="265pt"/>
                <w:sz w:val="22"/>
                <w:szCs w:val="22"/>
              </w:rPr>
              <w:t xml:space="preserve"> сырья</w:t>
            </w:r>
          </w:p>
        </w:tc>
        <w:tc>
          <w:tcPr>
            <w:tcW w:w="1274" w:type="dxa"/>
            <w:gridSpan w:val="2"/>
            <w:vMerge w:val="restart"/>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rPr>
                <w:sz w:val="22"/>
                <w:szCs w:val="22"/>
              </w:rPr>
            </w:pPr>
            <w:proofErr w:type="spellStart"/>
            <w:proofErr w:type="gramStart"/>
            <w:r w:rsidRPr="00FE04D3">
              <w:rPr>
                <w:rStyle w:val="265pt"/>
                <w:sz w:val="22"/>
                <w:szCs w:val="22"/>
              </w:rPr>
              <w:t>Биологиче</w:t>
            </w:r>
            <w:proofErr w:type="spellEnd"/>
            <w:r w:rsidRPr="00FE04D3">
              <w:rPr>
                <w:rStyle w:val="265pt"/>
                <w:sz w:val="22"/>
                <w:szCs w:val="22"/>
              </w:rPr>
              <w:t xml:space="preserve"> </w:t>
            </w:r>
            <w:proofErr w:type="spellStart"/>
            <w:r w:rsidRPr="00FE04D3">
              <w:rPr>
                <w:rStyle w:val="265pt"/>
                <w:sz w:val="22"/>
                <w:szCs w:val="22"/>
              </w:rPr>
              <w:t>ский</w:t>
            </w:r>
            <w:proofErr w:type="spellEnd"/>
            <w:proofErr w:type="gramEnd"/>
            <w:r w:rsidRPr="00FE04D3">
              <w:rPr>
                <w:rStyle w:val="265pt"/>
                <w:sz w:val="22"/>
                <w:szCs w:val="22"/>
              </w:rPr>
              <w:t xml:space="preserve"> запас при 100% </w:t>
            </w:r>
            <w:proofErr w:type="spellStart"/>
            <w:r w:rsidRPr="00FE04D3">
              <w:rPr>
                <w:rStyle w:val="265pt"/>
                <w:sz w:val="22"/>
                <w:szCs w:val="22"/>
              </w:rPr>
              <w:t>проективн</w:t>
            </w:r>
            <w:proofErr w:type="spellEnd"/>
            <w:r w:rsidRPr="00FE04D3">
              <w:rPr>
                <w:rStyle w:val="265pt"/>
                <w:sz w:val="22"/>
                <w:szCs w:val="22"/>
              </w:rPr>
              <w:t xml:space="preserve"> ом</w:t>
            </w:r>
          </w:p>
          <w:p w:rsidR="004040AE" w:rsidRPr="00FE04D3" w:rsidRDefault="004040AE" w:rsidP="004040AE">
            <w:pPr>
              <w:pStyle w:val="20"/>
              <w:shd w:val="clear" w:color="auto" w:fill="auto"/>
              <w:spacing w:after="0" w:line="240" w:lineRule="auto"/>
              <w:rPr>
                <w:sz w:val="22"/>
                <w:szCs w:val="22"/>
              </w:rPr>
            </w:pPr>
            <w:proofErr w:type="gramStart"/>
            <w:r w:rsidRPr="00FE04D3">
              <w:rPr>
                <w:rStyle w:val="265pt"/>
                <w:sz w:val="22"/>
                <w:szCs w:val="22"/>
              </w:rPr>
              <w:t>покрытии</w:t>
            </w:r>
            <w:proofErr w:type="gramEnd"/>
            <w:r w:rsidRPr="00FE04D3">
              <w:rPr>
                <w:rStyle w:val="265pt"/>
                <w:sz w:val="22"/>
                <w:szCs w:val="22"/>
              </w:rPr>
              <w:t xml:space="preserve"> кг/ га</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сухого веса</w:t>
            </w:r>
          </w:p>
        </w:tc>
        <w:tc>
          <w:tcPr>
            <w:tcW w:w="1148" w:type="dxa"/>
            <w:gridSpan w:val="3"/>
            <w:vMerge w:val="restart"/>
            <w:tcBorders>
              <w:top w:val="single" w:sz="4" w:space="0" w:color="auto"/>
              <w:left w:val="single" w:sz="4" w:space="0" w:color="auto"/>
              <w:righ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rPr>
                <w:sz w:val="22"/>
                <w:szCs w:val="22"/>
              </w:rPr>
            </w:pPr>
            <w:proofErr w:type="spellStart"/>
            <w:proofErr w:type="gramStart"/>
            <w:r w:rsidRPr="00FE04D3">
              <w:rPr>
                <w:rStyle w:val="265pt"/>
                <w:sz w:val="22"/>
                <w:szCs w:val="22"/>
              </w:rPr>
              <w:t>Эксплуат</w:t>
            </w:r>
            <w:proofErr w:type="spellEnd"/>
            <w:r w:rsidRPr="00FE04D3">
              <w:rPr>
                <w:rStyle w:val="265pt"/>
                <w:sz w:val="22"/>
                <w:szCs w:val="22"/>
              </w:rPr>
              <w:t xml:space="preserve"> </w:t>
            </w:r>
            <w:proofErr w:type="spellStart"/>
            <w:r w:rsidRPr="00FE04D3">
              <w:rPr>
                <w:rStyle w:val="265pt"/>
                <w:sz w:val="22"/>
                <w:szCs w:val="22"/>
              </w:rPr>
              <w:t>ационный</w:t>
            </w:r>
            <w:proofErr w:type="spellEnd"/>
            <w:proofErr w:type="gramEnd"/>
            <w:r w:rsidRPr="00FE04D3">
              <w:rPr>
                <w:rStyle w:val="265pt"/>
                <w:sz w:val="22"/>
                <w:szCs w:val="22"/>
              </w:rPr>
              <w:t xml:space="preserve"> запас на 1 га в кг сухого веса</w:t>
            </w:r>
          </w:p>
        </w:tc>
      </w:tr>
      <w:tr w:rsidR="00377DFF" w:rsidRPr="00FE04D3" w:rsidTr="005D01EE">
        <w:trPr>
          <w:trHeight w:hRule="exact" w:val="1930"/>
        </w:trPr>
        <w:tc>
          <w:tcPr>
            <w:tcW w:w="758" w:type="dxa"/>
            <w:vMerge/>
            <w:tcBorders>
              <w:left w:val="single" w:sz="4" w:space="0" w:color="auto"/>
            </w:tcBorders>
            <w:shd w:val="clear" w:color="auto" w:fill="FFFFFF"/>
            <w:vAlign w:val="center"/>
          </w:tcPr>
          <w:p w:rsidR="004040AE" w:rsidRPr="00FE04D3" w:rsidRDefault="004040AE" w:rsidP="004040AE">
            <w:pPr>
              <w:spacing w:after="0" w:line="240" w:lineRule="auto"/>
              <w:rPr>
                <w:rFonts w:ascii="Times New Roman" w:hAnsi="Times New Roman" w:cs="Times New Roman"/>
              </w:rPr>
            </w:pPr>
          </w:p>
        </w:tc>
        <w:tc>
          <w:tcPr>
            <w:tcW w:w="1295" w:type="dxa"/>
            <w:gridSpan w:val="2"/>
            <w:vMerge/>
            <w:tcBorders>
              <w:left w:val="single" w:sz="4" w:space="0" w:color="auto"/>
            </w:tcBorders>
            <w:shd w:val="clear" w:color="auto" w:fill="FFFFFF"/>
            <w:vAlign w:val="center"/>
          </w:tcPr>
          <w:p w:rsidR="004040AE" w:rsidRPr="00FE04D3" w:rsidRDefault="004040AE" w:rsidP="004040AE">
            <w:pPr>
              <w:spacing w:after="0" w:line="240" w:lineRule="auto"/>
              <w:rPr>
                <w:rFonts w:ascii="Times New Roman" w:hAnsi="Times New Roman" w:cs="Times New Roman"/>
              </w:rPr>
            </w:pPr>
          </w:p>
        </w:tc>
        <w:tc>
          <w:tcPr>
            <w:tcW w:w="1133" w:type="dxa"/>
            <w:vMerge/>
            <w:tcBorders>
              <w:left w:val="single" w:sz="4" w:space="0" w:color="auto"/>
            </w:tcBorders>
            <w:shd w:val="clear" w:color="auto" w:fill="FFFFFF"/>
            <w:vAlign w:val="center"/>
          </w:tcPr>
          <w:p w:rsidR="004040AE" w:rsidRPr="00FE04D3" w:rsidRDefault="004040AE" w:rsidP="004040AE">
            <w:pPr>
              <w:spacing w:after="0" w:line="240" w:lineRule="auto"/>
              <w:rPr>
                <w:rFonts w:ascii="Times New Roman" w:hAnsi="Times New Roman" w:cs="Times New Roman"/>
              </w:rPr>
            </w:pPr>
          </w:p>
        </w:tc>
        <w:tc>
          <w:tcPr>
            <w:tcW w:w="1147" w:type="dxa"/>
            <w:gridSpan w:val="2"/>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преобладающая</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порода</w:t>
            </w:r>
          </w:p>
        </w:tc>
        <w:tc>
          <w:tcPr>
            <w:tcW w:w="1052" w:type="dxa"/>
            <w:gridSpan w:val="3"/>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возраст,</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лет</w:t>
            </w:r>
          </w:p>
        </w:tc>
        <w:tc>
          <w:tcPr>
            <w:tcW w:w="715" w:type="dxa"/>
            <w:gridSpan w:val="3"/>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полно</w:t>
            </w:r>
          </w:p>
          <w:p w:rsidR="004040AE" w:rsidRPr="00FE04D3" w:rsidRDefault="004040AE" w:rsidP="004040AE">
            <w:pPr>
              <w:pStyle w:val="20"/>
              <w:shd w:val="clear" w:color="auto" w:fill="auto"/>
              <w:spacing w:after="0" w:line="240" w:lineRule="auto"/>
              <w:ind w:left="240"/>
              <w:jc w:val="left"/>
              <w:rPr>
                <w:sz w:val="22"/>
                <w:szCs w:val="22"/>
              </w:rPr>
            </w:pPr>
            <w:r w:rsidRPr="00FE04D3">
              <w:rPr>
                <w:rStyle w:val="265pt"/>
                <w:sz w:val="22"/>
                <w:szCs w:val="22"/>
              </w:rPr>
              <w:t>та</w:t>
            </w:r>
          </w:p>
        </w:tc>
        <w:tc>
          <w:tcPr>
            <w:tcW w:w="1415" w:type="dxa"/>
            <w:gridSpan w:val="2"/>
            <w:vMerge/>
            <w:tcBorders>
              <w:left w:val="single" w:sz="4" w:space="0" w:color="auto"/>
            </w:tcBorders>
            <w:shd w:val="clear" w:color="auto" w:fill="FFFFFF"/>
            <w:vAlign w:val="center"/>
          </w:tcPr>
          <w:p w:rsidR="004040AE" w:rsidRPr="00FE04D3" w:rsidRDefault="004040AE" w:rsidP="004040AE">
            <w:pPr>
              <w:spacing w:after="0" w:line="240" w:lineRule="auto"/>
              <w:rPr>
                <w:rFonts w:ascii="Times New Roman" w:hAnsi="Times New Roman" w:cs="Times New Roman"/>
              </w:rPr>
            </w:pPr>
          </w:p>
        </w:tc>
        <w:tc>
          <w:tcPr>
            <w:tcW w:w="1274" w:type="dxa"/>
            <w:gridSpan w:val="2"/>
            <w:vMerge/>
            <w:tcBorders>
              <w:left w:val="single" w:sz="4" w:space="0" w:color="auto"/>
            </w:tcBorders>
            <w:shd w:val="clear" w:color="auto" w:fill="FFFFFF"/>
            <w:vAlign w:val="bottom"/>
          </w:tcPr>
          <w:p w:rsidR="004040AE" w:rsidRPr="00FE04D3" w:rsidRDefault="004040AE" w:rsidP="004040AE">
            <w:pPr>
              <w:spacing w:after="0" w:line="240" w:lineRule="auto"/>
              <w:rPr>
                <w:rFonts w:ascii="Times New Roman" w:hAnsi="Times New Roman" w:cs="Times New Roman"/>
              </w:rPr>
            </w:pPr>
          </w:p>
        </w:tc>
        <w:tc>
          <w:tcPr>
            <w:tcW w:w="1148" w:type="dxa"/>
            <w:gridSpan w:val="3"/>
            <w:vMerge/>
            <w:tcBorders>
              <w:left w:val="single" w:sz="4" w:space="0" w:color="auto"/>
              <w:right w:val="single" w:sz="4" w:space="0" w:color="auto"/>
            </w:tcBorders>
            <w:shd w:val="clear" w:color="auto" w:fill="FFFFFF"/>
            <w:vAlign w:val="center"/>
          </w:tcPr>
          <w:p w:rsidR="004040AE" w:rsidRPr="00FE04D3" w:rsidRDefault="004040AE" w:rsidP="004040AE">
            <w:pPr>
              <w:spacing w:after="0" w:line="240" w:lineRule="auto"/>
              <w:rPr>
                <w:rFonts w:ascii="Times New Roman" w:hAnsi="Times New Roman" w:cs="Times New Roman"/>
              </w:rPr>
            </w:pPr>
          </w:p>
        </w:tc>
      </w:tr>
      <w:tr w:rsidR="00377DFF" w:rsidRPr="00FE04D3" w:rsidTr="005D01EE">
        <w:trPr>
          <w:trHeight w:hRule="exact" w:val="293"/>
        </w:trPr>
        <w:tc>
          <w:tcPr>
            <w:tcW w:w="758" w:type="dxa"/>
            <w:tcBorders>
              <w:top w:val="single" w:sz="4" w:space="0" w:color="auto"/>
              <w:left w:val="single" w:sz="4" w:space="0" w:color="auto"/>
            </w:tcBorders>
            <w:shd w:val="clear" w:color="auto" w:fill="FFFFFF"/>
            <w:vAlign w:val="bottom"/>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1</w:t>
            </w:r>
          </w:p>
        </w:tc>
        <w:tc>
          <w:tcPr>
            <w:tcW w:w="1295" w:type="dxa"/>
            <w:gridSpan w:val="2"/>
            <w:tcBorders>
              <w:top w:val="single" w:sz="4" w:space="0" w:color="auto"/>
              <w:left w:val="single" w:sz="4" w:space="0" w:color="auto"/>
            </w:tcBorders>
            <w:shd w:val="clear" w:color="auto" w:fill="FFFFFF"/>
            <w:vAlign w:val="bottom"/>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2</w:t>
            </w:r>
          </w:p>
        </w:tc>
        <w:tc>
          <w:tcPr>
            <w:tcW w:w="1133" w:type="dxa"/>
            <w:tcBorders>
              <w:top w:val="single" w:sz="4" w:space="0" w:color="auto"/>
              <w:left w:val="single" w:sz="4" w:space="0" w:color="auto"/>
            </w:tcBorders>
            <w:shd w:val="clear" w:color="auto" w:fill="FFFFFF"/>
            <w:vAlign w:val="bottom"/>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3</w:t>
            </w:r>
          </w:p>
        </w:tc>
        <w:tc>
          <w:tcPr>
            <w:tcW w:w="1147" w:type="dxa"/>
            <w:gridSpan w:val="2"/>
            <w:tcBorders>
              <w:top w:val="single" w:sz="4" w:space="0" w:color="auto"/>
              <w:left w:val="single" w:sz="4" w:space="0" w:color="auto"/>
            </w:tcBorders>
            <w:shd w:val="clear" w:color="auto" w:fill="FFFFFF"/>
            <w:vAlign w:val="bottom"/>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4</w:t>
            </w:r>
          </w:p>
        </w:tc>
        <w:tc>
          <w:tcPr>
            <w:tcW w:w="1052" w:type="dxa"/>
            <w:gridSpan w:val="3"/>
            <w:tcBorders>
              <w:top w:val="single" w:sz="4" w:space="0" w:color="auto"/>
              <w:left w:val="single" w:sz="4" w:space="0" w:color="auto"/>
            </w:tcBorders>
            <w:shd w:val="clear" w:color="auto" w:fill="FFFFFF"/>
            <w:vAlign w:val="bottom"/>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5</w:t>
            </w:r>
          </w:p>
        </w:tc>
        <w:tc>
          <w:tcPr>
            <w:tcW w:w="715" w:type="dxa"/>
            <w:gridSpan w:val="3"/>
            <w:tcBorders>
              <w:top w:val="single" w:sz="4" w:space="0" w:color="auto"/>
              <w:left w:val="single" w:sz="4" w:space="0" w:color="auto"/>
            </w:tcBorders>
            <w:shd w:val="clear" w:color="auto" w:fill="FFFFFF"/>
            <w:vAlign w:val="bottom"/>
          </w:tcPr>
          <w:p w:rsidR="004040AE" w:rsidRPr="00FE04D3" w:rsidRDefault="004040AE" w:rsidP="004040AE">
            <w:pPr>
              <w:pStyle w:val="20"/>
              <w:shd w:val="clear" w:color="auto" w:fill="auto"/>
              <w:spacing w:after="0" w:line="240" w:lineRule="auto"/>
              <w:ind w:left="240"/>
              <w:jc w:val="left"/>
              <w:rPr>
                <w:sz w:val="22"/>
                <w:szCs w:val="22"/>
              </w:rPr>
            </w:pPr>
            <w:r w:rsidRPr="00FE04D3">
              <w:rPr>
                <w:rStyle w:val="265pt"/>
                <w:sz w:val="22"/>
                <w:szCs w:val="22"/>
              </w:rPr>
              <w:t>6</w:t>
            </w:r>
          </w:p>
        </w:tc>
        <w:tc>
          <w:tcPr>
            <w:tcW w:w="1415" w:type="dxa"/>
            <w:gridSpan w:val="2"/>
            <w:tcBorders>
              <w:top w:val="single" w:sz="4" w:space="0" w:color="auto"/>
              <w:left w:val="single" w:sz="4" w:space="0" w:color="auto"/>
            </w:tcBorders>
            <w:shd w:val="clear" w:color="auto" w:fill="FFFFFF"/>
            <w:vAlign w:val="bottom"/>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7</w:t>
            </w:r>
          </w:p>
        </w:tc>
        <w:tc>
          <w:tcPr>
            <w:tcW w:w="1274" w:type="dxa"/>
            <w:gridSpan w:val="2"/>
            <w:tcBorders>
              <w:top w:val="single" w:sz="4" w:space="0" w:color="auto"/>
              <w:left w:val="single" w:sz="4" w:space="0" w:color="auto"/>
            </w:tcBorders>
            <w:shd w:val="clear" w:color="auto" w:fill="FFFFFF"/>
            <w:vAlign w:val="bottom"/>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8</w:t>
            </w:r>
          </w:p>
        </w:tc>
        <w:tc>
          <w:tcPr>
            <w:tcW w:w="1148" w:type="dxa"/>
            <w:gridSpan w:val="3"/>
            <w:tcBorders>
              <w:top w:val="single" w:sz="4" w:space="0" w:color="auto"/>
              <w:left w:val="single" w:sz="4" w:space="0" w:color="auto"/>
              <w:right w:val="single" w:sz="4" w:space="0" w:color="auto"/>
            </w:tcBorders>
            <w:shd w:val="clear" w:color="auto" w:fill="FFFFFF"/>
            <w:vAlign w:val="bottom"/>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9</w:t>
            </w:r>
          </w:p>
        </w:tc>
      </w:tr>
      <w:tr w:rsidR="00377DFF" w:rsidRPr="00FE04D3" w:rsidTr="005D01EE">
        <w:trPr>
          <w:trHeight w:hRule="exact" w:val="840"/>
        </w:trPr>
        <w:tc>
          <w:tcPr>
            <w:tcW w:w="758" w:type="dxa"/>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ind w:left="260"/>
              <w:jc w:val="left"/>
              <w:rPr>
                <w:sz w:val="22"/>
                <w:szCs w:val="22"/>
              </w:rPr>
            </w:pPr>
            <w:r w:rsidRPr="00FE04D3">
              <w:rPr>
                <w:rStyle w:val="265pt"/>
                <w:sz w:val="22"/>
                <w:szCs w:val="22"/>
                <w:vertAlign w:val="superscript"/>
              </w:rPr>
              <w:t>А</w:t>
            </w:r>
            <w:proofErr w:type="gramStart"/>
            <w:r w:rsidRPr="00FE04D3">
              <w:rPr>
                <w:rStyle w:val="265pt"/>
                <w:sz w:val="22"/>
                <w:szCs w:val="22"/>
              </w:rPr>
              <w:t>1</w:t>
            </w:r>
            <w:proofErr w:type="gramEnd"/>
          </w:p>
        </w:tc>
        <w:tc>
          <w:tcPr>
            <w:tcW w:w="1295"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Мохово-</w:t>
            </w:r>
          </w:p>
          <w:p w:rsidR="004040AE" w:rsidRPr="00FE04D3" w:rsidRDefault="004040AE" w:rsidP="004040AE">
            <w:pPr>
              <w:pStyle w:val="20"/>
              <w:shd w:val="clear" w:color="auto" w:fill="auto"/>
              <w:spacing w:after="0" w:line="240" w:lineRule="auto"/>
              <w:jc w:val="left"/>
              <w:rPr>
                <w:sz w:val="22"/>
                <w:szCs w:val="22"/>
              </w:rPr>
            </w:pPr>
            <w:proofErr w:type="spellStart"/>
            <w:r w:rsidRPr="00FE04D3">
              <w:rPr>
                <w:rStyle w:val="265pt"/>
                <w:sz w:val="22"/>
                <w:szCs w:val="22"/>
              </w:rPr>
              <w:t>лишайнико</w:t>
            </w:r>
            <w:proofErr w:type="spellEnd"/>
          </w:p>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вый</w:t>
            </w:r>
          </w:p>
        </w:tc>
        <w:tc>
          <w:tcPr>
            <w:tcW w:w="1133" w:type="dxa"/>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proofErr w:type="spellStart"/>
            <w:r w:rsidRPr="00FE04D3">
              <w:rPr>
                <w:rStyle w:val="265pt"/>
                <w:sz w:val="22"/>
                <w:szCs w:val="22"/>
              </w:rPr>
              <w:t>Древосто</w:t>
            </w:r>
            <w:proofErr w:type="spellEnd"/>
          </w:p>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й</w:t>
            </w:r>
          </w:p>
        </w:tc>
        <w:tc>
          <w:tcPr>
            <w:tcW w:w="1147"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Различны</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е</w:t>
            </w:r>
          </w:p>
        </w:tc>
        <w:tc>
          <w:tcPr>
            <w:tcW w:w="1052" w:type="dxa"/>
            <w:gridSpan w:val="3"/>
            <w:tcBorders>
              <w:top w:val="single" w:sz="4" w:space="0" w:color="auto"/>
              <w:left w:val="single" w:sz="4" w:space="0" w:color="auto"/>
            </w:tcBorders>
            <w:shd w:val="clear" w:color="auto" w:fill="FFFFFF"/>
          </w:tcPr>
          <w:p w:rsidR="004040AE" w:rsidRPr="00FE04D3" w:rsidRDefault="004040AE" w:rsidP="004040AE">
            <w:pPr>
              <w:spacing w:after="0" w:line="240" w:lineRule="auto"/>
              <w:rPr>
                <w:rFonts w:ascii="Times New Roman" w:hAnsi="Times New Roman" w:cs="Times New Roman"/>
              </w:rPr>
            </w:pPr>
          </w:p>
        </w:tc>
        <w:tc>
          <w:tcPr>
            <w:tcW w:w="715" w:type="dxa"/>
            <w:gridSpan w:val="3"/>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ind w:left="240"/>
              <w:jc w:val="left"/>
              <w:rPr>
                <w:sz w:val="22"/>
                <w:szCs w:val="22"/>
              </w:rPr>
            </w:pPr>
            <w:r w:rsidRPr="00FE04D3">
              <w:rPr>
                <w:rStyle w:val="265pt"/>
                <w:sz w:val="22"/>
                <w:szCs w:val="22"/>
              </w:rPr>
              <w:t>0,4</w:t>
            </w:r>
          </w:p>
        </w:tc>
        <w:tc>
          <w:tcPr>
            <w:tcW w:w="1415"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Зубровка</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душистая</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(трава)</w:t>
            </w:r>
          </w:p>
        </w:tc>
        <w:tc>
          <w:tcPr>
            <w:tcW w:w="1274"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80</w:t>
            </w:r>
          </w:p>
        </w:tc>
        <w:tc>
          <w:tcPr>
            <w:tcW w:w="1148" w:type="dxa"/>
            <w:gridSpan w:val="3"/>
            <w:tcBorders>
              <w:top w:val="single" w:sz="4" w:space="0" w:color="auto"/>
              <w:left w:val="single" w:sz="4" w:space="0" w:color="auto"/>
              <w:righ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40</w:t>
            </w:r>
          </w:p>
        </w:tc>
      </w:tr>
      <w:tr w:rsidR="00377DFF" w:rsidRPr="00FE04D3" w:rsidTr="005D01EE">
        <w:trPr>
          <w:trHeight w:hRule="exact" w:val="845"/>
        </w:trPr>
        <w:tc>
          <w:tcPr>
            <w:tcW w:w="758" w:type="dxa"/>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ind w:left="260"/>
              <w:jc w:val="left"/>
              <w:rPr>
                <w:sz w:val="22"/>
                <w:szCs w:val="22"/>
              </w:rPr>
            </w:pPr>
            <w:r w:rsidRPr="00FE04D3">
              <w:rPr>
                <w:rStyle w:val="265pt"/>
                <w:sz w:val="22"/>
                <w:szCs w:val="22"/>
                <w:vertAlign w:val="superscript"/>
              </w:rPr>
              <w:t>А</w:t>
            </w:r>
            <w:proofErr w:type="gramStart"/>
            <w:r w:rsidRPr="00FE04D3">
              <w:rPr>
                <w:rStyle w:val="265pt"/>
                <w:sz w:val="22"/>
                <w:szCs w:val="22"/>
              </w:rPr>
              <w:t>2</w:t>
            </w:r>
            <w:proofErr w:type="gramEnd"/>
          </w:p>
        </w:tc>
        <w:tc>
          <w:tcPr>
            <w:tcW w:w="1295" w:type="dxa"/>
            <w:gridSpan w:val="2"/>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vertAlign w:val="subscript"/>
              </w:rPr>
              <w:t>-</w:t>
            </w:r>
            <w:r w:rsidRPr="00FE04D3">
              <w:rPr>
                <w:rStyle w:val="265pt"/>
                <w:sz w:val="22"/>
                <w:szCs w:val="22"/>
              </w:rPr>
              <w:t>*</w:t>
            </w:r>
            <w:r w:rsidRPr="00FE04D3">
              <w:rPr>
                <w:rStyle w:val="265pt"/>
                <w:sz w:val="22"/>
                <w:szCs w:val="22"/>
                <w:vertAlign w:val="subscript"/>
              </w:rPr>
              <w:t>-</w:t>
            </w:r>
          </w:p>
        </w:tc>
        <w:tc>
          <w:tcPr>
            <w:tcW w:w="1133" w:type="dxa"/>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vertAlign w:val="subscript"/>
              </w:rPr>
              <w:t>-</w:t>
            </w:r>
            <w:r w:rsidRPr="00FE04D3">
              <w:rPr>
                <w:rStyle w:val="265pt"/>
                <w:sz w:val="22"/>
                <w:szCs w:val="22"/>
              </w:rPr>
              <w:t>*</w:t>
            </w:r>
            <w:r w:rsidRPr="00FE04D3">
              <w:rPr>
                <w:rStyle w:val="265pt"/>
                <w:sz w:val="22"/>
                <w:szCs w:val="22"/>
                <w:vertAlign w:val="subscript"/>
              </w:rPr>
              <w:t>-</w:t>
            </w:r>
          </w:p>
        </w:tc>
        <w:tc>
          <w:tcPr>
            <w:tcW w:w="1147"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Различны</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е</w:t>
            </w:r>
          </w:p>
        </w:tc>
        <w:tc>
          <w:tcPr>
            <w:tcW w:w="1052" w:type="dxa"/>
            <w:gridSpan w:val="3"/>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proofErr w:type="spellStart"/>
            <w:r w:rsidRPr="00FE04D3">
              <w:rPr>
                <w:rStyle w:val="265pt"/>
                <w:sz w:val="22"/>
                <w:szCs w:val="22"/>
              </w:rPr>
              <w:t>Различн</w:t>
            </w:r>
            <w:proofErr w:type="spellEnd"/>
          </w:p>
          <w:p w:rsidR="004040AE" w:rsidRPr="00FE04D3" w:rsidRDefault="004040AE" w:rsidP="004040AE">
            <w:pPr>
              <w:pStyle w:val="20"/>
              <w:shd w:val="clear" w:color="auto" w:fill="auto"/>
              <w:spacing w:after="0" w:line="240" w:lineRule="auto"/>
              <w:rPr>
                <w:sz w:val="22"/>
                <w:szCs w:val="22"/>
              </w:rPr>
            </w:pPr>
            <w:proofErr w:type="spellStart"/>
            <w:r w:rsidRPr="00FE04D3">
              <w:rPr>
                <w:rStyle w:val="265pt"/>
                <w:sz w:val="22"/>
                <w:szCs w:val="22"/>
              </w:rPr>
              <w:t>ый</w:t>
            </w:r>
            <w:proofErr w:type="spellEnd"/>
          </w:p>
        </w:tc>
        <w:tc>
          <w:tcPr>
            <w:tcW w:w="715" w:type="dxa"/>
            <w:gridSpan w:val="3"/>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ind w:left="240"/>
              <w:jc w:val="left"/>
              <w:rPr>
                <w:sz w:val="22"/>
                <w:szCs w:val="22"/>
              </w:rPr>
            </w:pPr>
            <w:r w:rsidRPr="00FE04D3">
              <w:rPr>
                <w:rStyle w:val="265pt"/>
                <w:sz w:val="22"/>
                <w:szCs w:val="22"/>
              </w:rPr>
              <w:t>0,4</w:t>
            </w:r>
          </w:p>
        </w:tc>
        <w:tc>
          <w:tcPr>
            <w:tcW w:w="1415"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Зубровка</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душистая</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(трава)</w:t>
            </w:r>
          </w:p>
        </w:tc>
        <w:tc>
          <w:tcPr>
            <w:tcW w:w="1274"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80</w:t>
            </w:r>
          </w:p>
        </w:tc>
        <w:tc>
          <w:tcPr>
            <w:tcW w:w="1148" w:type="dxa"/>
            <w:gridSpan w:val="3"/>
            <w:tcBorders>
              <w:top w:val="single" w:sz="4" w:space="0" w:color="auto"/>
              <w:left w:val="single" w:sz="4" w:space="0" w:color="auto"/>
              <w:righ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40</w:t>
            </w:r>
          </w:p>
        </w:tc>
      </w:tr>
      <w:tr w:rsidR="00377DFF" w:rsidRPr="00FE04D3" w:rsidTr="005D01EE">
        <w:trPr>
          <w:trHeight w:hRule="exact" w:val="840"/>
        </w:trPr>
        <w:tc>
          <w:tcPr>
            <w:tcW w:w="758" w:type="dxa"/>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ind w:left="260"/>
              <w:jc w:val="left"/>
              <w:rPr>
                <w:sz w:val="22"/>
                <w:szCs w:val="22"/>
              </w:rPr>
            </w:pPr>
            <w:r w:rsidRPr="00FE04D3">
              <w:rPr>
                <w:rStyle w:val="265pt"/>
                <w:sz w:val="22"/>
                <w:szCs w:val="22"/>
              </w:rPr>
              <w:t>В</w:t>
            </w:r>
            <w:proofErr w:type="gramStart"/>
            <w:r w:rsidRPr="00FE04D3">
              <w:rPr>
                <w:rStyle w:val="265pt"/>
                <w:sz w:val="22"/>
                <w:szCs w:val="22"/>
              </w:rPr>
              <w:t>1</w:t>
            </w:r>
            <w:proofErr w:type="gramEnd"/>
          </w:p>
        </w:tc>
        <w:tc>
          <w:tcPr>
            <w:tcW w:w="1295"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Сложный</w:t>
            </w:r>
          </w:p>
        </w:tc>
        <w:tc>
          <w:tcPr>
            <w:tcW w:w="1133" w:type="dxa"/>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proofErr w:type="spellStart"/>
            <w:r w:rsidRPr="00FE04D3">
              <w:rPr>
                <w:rStyle w:val="265pt"/>
                <w:sz w:val="22"/>
                <w:szCs w:val="22"/>
              </w:rPr>
              <w:t>Древосто</w:t>
            </w:r>
            <w:proofErr w:type="spellEnd"/>
          </w:p>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й</w:t>
            </w:r>
          </w:p>
        </w:tc>
        <w:tc>
          <w:tcPr>
            <w:tcW w:w="1147"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Различны</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е</w:t>
            </w:r>
          </w:p>
        </w:tc>
        <w:tc>
          <w:tcPr>
            <w:tcW w:w="1052" w:type="dxa"/>
            <w:gridSpan w:val="3"/>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proofErr w:type="spellStart"/>
            <w:r w:rsidRPr="00FE04D3">
              <w:rPr>
                <w:rStyle w:val="265pt"/>
                <w:sz w:val="22"/>
                <w:szCs w:val="22"/>
              </w:rPr>
              <w:t>Различн</w:t>
            </w:r>
            <w:proofErr w:type="spellEnd"/>
          </w:p>
          <w:p w:rsidR="004040AE" w:rsidRPr="00FE04D3" w:rsidRDefault="004040AE" w:rsidP="004040AE">
            <w:pPr>
              <w:pStyle w:val="20"/>
              <w:shd w:val="clear" w:color="auto" w:fill="auto"/>
              <w:spacing w:after="0" w:line="240" w:lineRule="auto"/>
              <w:rPr>
                <w:sz w:val="22"/>
                <w:szCs w:val="22"/>
              </w:rPr>
            </w:pPr>
            <w:proofErr w:type="spellStart"/>
            <w:r w:rsidRPr="00FE04D3">
              <w:rPr>
                <w:rStyle w:val="265pt"/>
                <w:sz w:val="22"/>
                <w:szCs w:val="22"/>
              </w:rPr>
              <w:t>ый</w:t>
            </w:r>
            <w:proofErr w:type="spellEnd"/>
          </w:p>
        </w:tc>
        <w:tc>
          <w:tcPr>
            <w:tcW w:w="715" w:type="dxa"/>
            <w:gridSpan w:val="3"/>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ind w:left="240"/>
              <w:jc w:val="left"/>
              <w:rPr>
                <w:sz w:val="22"/>
                <w:szCs w:val="22"/>
              </w:rPr>
            </w:pPr>
            <w:r w:rsidRPr="00FE04D3">
              <w:rPr>
                <w:rStyle w:val="265pt"/>
                <w:sz w:val="22"/>
                <w:szCs w:val="22"/>
              </w:rPr>
              <w:t>0,4</w:t>
            </w:r>
          </w:p>
        </w:tc>
        <w:tc>
          <w:tcPr>
            <w:tcW w:w="1415"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Зубровка</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душистая</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(трава)</w:t>
            </w:r>
          </w:p>
        </w:tc>
        <w:tc>
          <w:tcPr>
            <w:tcW w:w="1274"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80</w:t>
            </w:r>
          </w:p>
        </w:tc>
        <w:tc>
          <w:tcPr>
            <w:tcW w:w="1148" w:type="dxa"/>
            <w:gridSpan w:val="3"/>
            <w:tcBorders>
              <w:top w:val="single" w:sz="4" w:space="0" w:color="auto"/>
              <w:left w:val="single" w:sz="4" w:space="0" w:color="auto"/>
              <w:righ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40</w:t>
            </w:r>
          </w:p>
        </w:tc>
      </w:tr>
      <w:tr w:rsidR="00377DFF" w:rsidRPr="00FE04D3" w:rsidTr="005D01EE">
        <w:trPr>
          <w:trHeight w:hRule="exact" w:val="1397"/>
        </w:trPr>
        <w:tc>
          <w:tcPr>
            <w:tcW w:w="758" w:type="dxa"/>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ind w:left="260"/>
              <w:jc w:val="left"/>
              <w:rPr>
                <w:sz w:val="22"/>
                <w:szCs w:val="22"/>
              </w:rPr>
            </w:pPr>
            <w:r w:rsidRPr="00FE04D3">
              <w:rPr>
                <w:rStyle w:val="265pt"/>
                <w:sz w:val="22"/>
                <w:szCs w:val="22"/>
              </w:rPr>
              <w:t>В</w:t>
            </w:r>
            <w:proofErr w:type="gramStart"/>
            <w:r w:rsidRPr="00FE04D3">
              <w:rPr>
                <w:rStyle w:val="265pt"/>
                <w:sz w:val="22"/>
                <w:szCs w:val="22"/>
              </w:rPr>
              <w:t>2</w:t>
            </w:r>
            <w:proofErr w:type="gramEnd"/>
          </w:p>
        </w:tc>
        <w:tc>
          <w:tcPr>
            <w:tcW w:w="1295"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 xml:space="preserve">Брусничин к </w:t>
            </w:r>
            <w:proofErr w:type="gramStart"/>
            <w:r w:rsidRPr="00FE04D3">
              <w:rPr>
                <w:rStyle w:val="265pt"/>
                <w:sz w:val="22"/>
                <w:szCs w:val="22"/>
              </w:rPr>
              <w:t>сложный</w:t>
            </w:r>
            <w:proofErr w:type="gramEnd"/>
          </w:p>
        </w:tc>
        <w:tc>
          <w:tcPr>
            <w:tcW w:w="1133" w:type="dxa"/>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Вырубка</w:t>
            </w:r>
          </w:p>
          <w:p w:rsidR="004040AE" w:rsidRPr="00FE04D3" w:rsidRDefault="004040AE" w:rsidP="004040AE">
            <w:pPr>
              <w:pStyle w:val="20"/>
              <w:shd w:val="clear" w:color="auto" w:fill="auto"/>
              <w:spacing w:after="0" w:line="240" w:lineRule="auto"/>
              <w:ind w:left="220"/>
              <w:jc w:val="left"/>
              <w:rPr>
                <w:sz w:val="22"/>
                <w:szCs w:val="22"/>
              </w:rPr>
            </w:pPr>
            <w:r w:rsidRPr="00FE04D3">
              <w:rPr>
                <w:rStyle w:val="265pt"/>
                <w:sz w:val="22"/>
                <w:szCs w:val="22"/>
              </w:rPr>
              <w:t>Редина</w:t>
            </w:r>
          </w:p>
        </w:tc>
        <w:tc>
          <w:tcPr>
            <w:tcW w:w="1147" w:type="dxa"/>
            <w:gridSpan w:val="2"/>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Различны</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е</w:t>
            </w:r>
          </w:p>
        </w:tc>
        <w:tc>
          <w:tcPr>
            <w:tcW w:w="1052" w:type="dxa"/>
            <w:gridSpan w:val="3"/>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w:t>
            </w:r>
          </w:p>
        </w:tc>
        <w:tc>
          <w:tcPr>
            <w:tcW w:w="715" w:type="dxa"/>
            <w:gridSpan w:val="3"/>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ind w:left="240"/>
              <w:jc w:val="left"/>
              <w:rPr>
                <w:sz w:val="22"/>
                <w:szCs w:val="22"/>
              </w:rPr>
            </w:pPr>
            <w:r w:rsidRPr="00FE04D3">
              <w:rPr>
                <w:rStyle w:val="265pt"/>
                <w:sz w:val="22"/>
                <w:szCs w:val="22"/>
              </w:rPr>
              <w:t>0,4</w:t>
            </w:r>
          </w:p>
        </w:tc>
        <w:tc>
          <w:tcPr>
            <w:tcW w:w="1415"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Зверобой</w:t>
            </w:r>
          </w:p>
          <w:p w:rsidR="004040AE" w:rsidRPr="00FE04D3" w:rsidRDefault="004040AE" w:rsidP="004040AE">
            <w:pPr>
              <w:pStyle w:val="20"/>
              <w:shd w:val="clear" w:color="auto" w:fill="auto"/>
              <w:spacing w:after="0" w:line="240" w:lineRule="auto"/>
              <w:ind w:hanging="240"/>
              <w:rPr>
                <w:sz w:val="22"/>
                <w:szCs w:val="22"/>
              </w:rPr>
            </w:pPr>
            <w:proofErr w:type="spellStart"/>
            <w:r w:rsidRPr="00FE04D3">
              <w:rPr>
                <w:rStyle w:val="265pt"/>
                <w:sz w:val="22"/>
                <w:szCs w:val="22"/>
              </w:rPr>
              <w:t>продырявле</w:t>
            </w:r>
            <w:proofErr w:type="spellEnd"/>
          </w:p>
          <w:p w:rsidR="004040AE" w:rsidRPr="00FE04D3" w:rsidRDefault="004040AE" w:rsidP="004040AE">
            <w:pPr>
              <w:pStyle w:val="20"/>
              <w:shd w:val="clear" w:color="auto" w:fill="auto"/>
              <w:spacing w:after="0" w:line="240" w:lineRule="auto"/>
              <w:rPr>
                <w:sz w:val="22"/>
                <w:szCs w:val="22"/>
              </w:rPr>
            </w:pPr>
            <w:proofErr w:type="spellStart"/>
            <w:r w:rsidRPr="00FE04D3">
              <w:rPr>
                <w:rStyle w:val="265pt"/>
                <w:sz w:val="22"/>
                <w:szCs w:val="22"/>
              </w:rPr>
              <w:t>нный</w:t>
            </w:r>
            <w:proofErr w:type="spellEnd"/>
          </w:p>
          <w:p w:rsidR="004040AE" w:rsidRPr="00FE04D3" w:rsidRDefault="004040AE" w:rsidP="004040AE">
            <w:pPr>
              <w:pStyle w:val="20"/>
              <w:shd w:val="clear" w:color="auto" w:fill="auto"/>
              <w:spacing w:after="0" w:line="240" w:lineRule="auto"/>
              <w:rPr>
                <w:sz w:val="22"/>
                <w:szCs w:val="22"/>
              </w:rPr>
            </w:pPr>
            <w:proofErr w:type="gramStart"/>
            <w:r w:rsidRPr="00FE04D3">
              <w:rPr>
                <w:rStyle w:val="265pt"/>
                <w:sz w:val="22"/>
                <w:szCs w:val="22"/>
              </w:rPr>
              <w:t>(листья,</w:t>
            </w:r>
            <w:proofErr w:type="gramEnd"/>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цветы)</w:t>
            </w:r>
          </w:p>
        </w:tc>
        <w:tc>
          <w:tcPr>
            <w:tcW w:w="1274"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10</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10</w:t>
            </w:r>
          </w:p>
        </w:tc>
        <w:tc>
          <w:tcPr>
            <w:tcW w:w="1148" w:type="dxa"/>
            <w:gridSpan w:val="3"/>
            <w:tcBorders>
              <w:top w:val="single" w:sz="4" w:space="0" w:color="auto"/>
              <w:left w:val="single" w:sz="4" w:space="0" w:color="auto"/>
              <w:righ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5</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5</w:t>
            </w:r>
          </w:p>
        </w:tc>
      </w:tr>
      <w:tr w:rsidR="00377DFF" w:rsidRPr="00FE04D3" w:rsidTr="005D01EE">
        <w:trPr>
          <w:trHeight w:hRule="exact" w:val="1397"/>
        </w:trPr>
        <w:tc>
          <w:tcPr>
            <w:tcW w:w="758" w:type="dxa"/>
            <w:tcBorders>
              <w:top w:val="single" w:sz="4" w:space="0" w:color="auto"/>
              <w:left w:val="single" w:sz="4" w:space="0" w:color="auto"/>
            </w:tcBorders>
            <w:shd w:val="clear" w:color="auto" w:fill="FFFFFF"/>
          </w:tcPr>
          <w:p w:rsidR="004040AE" w:rsidRPr="00FE04D3" w:rsidRDefault="004040AE" w:rsidP="004040AE">
            <w:pPr>
              <w:spacing w:after="0" w:line="240" w:lineRule="auto"/>
              <w:rPr>
                <w:rFonts w:ascii="Times New Roman" w:hAnsi="Times New Roman" w:cs="Times New Roman"/>
              </w:rPr>
            </w:pPr>
          </w:p>
        </w:tc>
        <w:tc>
          <w:tcPr>
            <w:tcW w:w="1295"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Вырубка</w:t>
            </w:r>
          </w:p>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Редина</w:t>
            </w:r>
          </w:p>
        </w:tc>
        <w:tc>
          <w:tcPr>
            <w:tcW w:w="1147" w:type="dxa"/>
            <w:gridSpan w:val="2"/>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Различны</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е</w:t>
            </w:r>
          </w:p>
        </w:tc>
        <w:tc>
          <w:tcPr>
            <w:tcW w:w="1052" w:type="dxa"/>
            <w:gridSpan w:val="3"/>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w:t>
            </w:r>
          </w:p>
        </w:tc>
        <w:tc>
          <w:tcPr>
            <w:tcW w:w="715" w:type="dxa"/>
            <w:gridSpan w:val="3"/>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ind w:left="240"/>
              <w:jc w:val="left"/>
              <w:rPr>
                <w:sz w:val="22"/>
                <w:szCs w:val="22"/>
              </w:rPr>
            </w:pPr>
            <w:r w:rsidRPr="00FE04D3">
              <w:rPr>
                <w:rStyle w:val="265pt"/>
                <w:sz w:val="22"/>
                <w:szCs w:val="22"/>
              </w:rPr>
              <w:t>0,4</w:t>
            </w:r>
          </w:p>
        </w:tc>
        <w:tc>
          <w:tcPr>
            <w:tcW w:w="1415"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ind w:hanging="240"/>
              <w:rPr>
                <w:sz w:val="22"/>
                <w:szCs w:val="22"/>
              </w:rPr>
            </w:pPr>
            <w:proofErr w:type="spellStart"/>
            <w:r w:rsidRPr="00FE04D3">
              <w:rPr>
                <w:rStyle w:val="265pt"/>
                <w:sz w:val="22"/>
                <w:szCs w:val="22"/>
              </w:rPr>
              <w:t>Тысячелист</w:t>
            </w:r>
            <w:proofErr w:type="spellEnd"/>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ник</w:t>
            </w:r>
          </w:p>
          <w:p w:rsidR="004040AE" w:rsidRPr="00FE04D3" w:rsidRDefault="004040AE" w:rsidP="004040AE">
            <w:pPr>
              <w:pStyle w:val="20"/>
              <w:shd w:val="clear" w:color="auto" w:fill="auto"/>
              <w:spacing w:after="0" w:line="240" w:lineRule="auto"/>
              <w:ind w:hanging="240"/>
              <w:rPr>
                <w:sz w:val="22"/>
                <w:szCs w:val="22"/>
              </w:rPr>
            </w:pPr>
            <w:proofErr w:type="spellStart"/>
            <w:proofErr w:type="gramStart"/>
            <w:r w:rsidRPr="00FE04D3">
              <w:rPr>
                <w:rStyle w:val="265pt"/>
                <w:sz w:val="22"/>
                <w:szCs w:val="22"/>
              </w:rPr>
              <w:t>обыкновенн</w:t>
            </w:r>
            <w:proofErr w:type="spellEnd"/>
            <w:r w:rsidRPr="00FE04D3">
              <w:rPr>
                <w:rStyle w:val="265pt"/>
                <w:sz w:val="22"/>
                <w:szCs w:val="22"/>
              </w:rPr>
              <w:t xml:space="preserve"> </w:t>
            </w:r>
            <w:proofErr w:type="spellStart"/>
            <w:r w:rsidRPr="00FE04D3">
              <w:rPr>
                <w:rStyle w:val="265pt"/>
                <w:sz w:val="22"/>
                <w:szCs w:val="22"/>
              </w:rPr>
              <w:t>ый</w:t>
            </w:r>
            <w:proofErr w:type="spellEnd"/>
            <w:proofErr w:type="gramEnd"/>
            <w:r w:rsidRPr="00FE04D3">
              <w:rPr>
                <w:rStyle w:val="265pt"/>
                <w:sz w:val="22"/>
                <w:szCs w:val="22"/>
              </w:rPr>
              <w:t xml:space="preserve"> (трава, соцветия)</w:t>
            </w:r>
          </w:p>
        </w:tc>
        <w:tc>
          <w:tcPr>
            <w:tcW w:w="1274"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10</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10</w:t>
            </w:r>
          </w:p>
        </w:tc>
        <w:tc>
          <w:tcPr>
            <w:tcW w:w="1148" w:type="dxa"/>
            <w:gridSpan w:val="3"/>
            <w:tcBorders>
              <w:top w:val="single" w:sz="4" w:space="0" w:color="auto"/>
              <w:left w:val="single" w:sz="4" w:space="0" w:color="auto"/>
              <w:righ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5</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5</w:t>
            </w:r>
          </w:p>
        </w:tc>
      </w:tr>
      <w:tr w:rsidR="00377DFF" w:rsidRPr="00FE04D3" w:rsidTr="005D01EE">
        <w:trPr>
          <w:trHeight w:hRule="exact" w:val="1118"/>
        </w:trPr>
        <w:tc>
          <w:tcPr>
            <w:tcW w:w="758" w:type="dxa"/>
            <w:tcBorders>
              <w:top w:val="single" w:sz="4" w:space="0" w:color="auto"/>
              <w:left w:val="single" w:sz="4" w:space="0" w:color="auto"/>
            </w:tcBorders>
            <w:shd w:val="clear" w:color="auto" w:fill="FFFFFF"/>
          </w:tcPr>
          <w:p w:rsidR="004040AE" w:rsidRPr="00FE04D3" w:rsidRDefault="004040AE" w:rsidP="004040AE">
            <w:pPr>
              <w:spacing w:after="0" w:line="240" w:lineRule="auto"/>
              <w:rPr>
                <w:rFonts w:ascii="Times New Roman" w:hAnsi="Times New Roman" w:cs="Times New Roman"/>
              </w:rPr>
            </w:pPr>
          </w:p>
        </w:tc>
        <w:tc>
          <w:tcPr>
            <w:tcW w:w="1295"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bottom"/>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Вырубка</w:t>
            </w:r>
          </w:p>
          <w:p w:rsidR="004040AE" w:rsidRPr="00FE04D3" w:rsidRDefault="004040AE" w:rsidP="004040AE">
            <w:pPr>
              <w:pStyle w:val="20"/>
              <w:shd w:val="clear" w:color="auto" w:fill="auto"/>
              <w:spacing w:after="0" w:line="240" w:lineRule="auto"/>
              <w:ind w:left="-79"/>
              <w:jc w:val="left"/>
              <w:rPr>
                <w:sz w:val="22"/>
                <w:szCs w:val="22"/>
              </w:rPr>
            </w:pPr>
            <w:r w:rsidRPr="00FE04D3">
              <w:rPr>
                <w:rStyle w:val="265pt"/>
                <w:sz w:val="22"/>
                <w:szCs w:val="22"/>
              </w:rPr>
              <w:t>Редина</w:t>
            </w:r>
          </w:p>
          <w:p w:rsidR="004040AE" w:rsidRPr="00FE04D3" w:rsidRDefault="004040AE" w:rsidP="004040AE">
            <w:pPr>
              <w:pStyle w:val="20"/>
              <w:shd w:val="clear" w:color="auto" w:fill="auto"/>
              <w:spacing w:after="0" w:line="240" w:lineRule="auto"/>
              <w:jc w:val="left"/>
              <w:rPr>
                <w:sz w:val="22"/>
                <w:szCs w:val="22"/>
              </w:rPr>
            </w:pPr>
            <w:proofErr w:type="spellStart"/>
            <w:r w:rsidRPr="00FE04D3">
              <w:rPr>
                <w:rStyle w:val="265pt"/>
                <w:sz w:val="22"/>
                <w:szCs w:val="22"/>
              </w:rPr>
              <w:t>Древосто</w:t>
            </w:r>
            <w:proofErr w:type="spellEnd"/>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й</w:t>
            </w:r>
          </w:p>
        </w:tc>
        <w:tc>
          <w:tcPr>
            <w:tcW w:w="1147" w:type="dxa"/>
            <w:gridSpan w:val="2"/>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Различны</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е</w:t>
            </w:r>
          </w:p>
        </w:tc>
        <w:tc>
          <w:tcPr>
            <w:tcW w:w="1052" w:type="dxa"/>
            <w:gridSpan w:val="3"/>
            <w:tcBorders>
              <w:top w:val="single" w:sz="4" w:space="0" w:color="auto"/>
              <w:left w:val="single" w:sz="4" w:space="0" w:color="auto"/>
            </w:tcBorders>
            <w:shd w:val="clear" w:color="auto" w:fill="FFFFFF"/>
          </w:tcPr>
          <w:p w:rsidR="004040AE" w:rsidRPr="00FE04D3" w:rsidRDefault="004040AE" w:rsidP="004040AE">
            <w:pPr>
              <w:spacing w:after="0" w:line="240" w:lineRule="auto"/>
              <w:rPr>
                <w:rFonts w:ascii="Times New Roman" w:hAnsi="Times New Roman" w:cs="Times New Roman"/>
              </w:rPr>
            </w:pPr>
          </w:p>
        </w:tc>
        <w:tc>
          <w:tcPr>
            <w:tcW w:w="715" w:type="dxa"/>
            <w:gridSpan w:val="3"/>
            <w:tcBorders>
              <w:top w:val="single" w:sz="4" w:space="0" w:color="auto"/>
              <w:lef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ind w:left="240"/>
              <w:jc w:val="left"/>
              <w:rPr>
                <w:sz w:val="22"/>
                <w:szCs w:val="22"/>
              </w:rPr>
            </w:pPr>
            <w:r w:rsidRPr="00FE04D3">
              <w:rPr>
                <w:rStyle w:val="265pt"/>
                <w:sz w:val="22"/>
                <w:szCs w:val="22"/>
              </w:rPr>
              <w:t>0,4</w:t>
            </w:r>
          </w:p>
          <w:p w:rsidR="004040AE" w:rsidRPr="00FE04D3" w:rsidRDefault="004040AE" w:rsidP="004040AE">
            <w:pPr>
              <w:pStyle w:val="20"/>
              <w:shd w:val="clear" w:color="auto" w:fill="auto"/>
              <w:spacing w:after="0" w:line="240" w:lineRule="auto"/>
              <w:ind w:left="240"/>
              <w:jc w:val="left"/>
              <w:rPr>
                <w:sz w:val="22"/>
                <w:szCs w:val="22"/>
              </w:rPr>
            </w:pPr>
            <w:r w:rsidRPr="00FE04D3">
              <w:rPr>
                <w:rStyle w:val="265pt"/>
                <w:sz w:val="22"/>
                <w:szCs w:val="22"/>
              </w:rPr>
              <w:t>0,6</w:t>
            </w:r>
          </w:p>
        </w:tc>
        <w:tc>
          <w:tcPr>
            <w:tcW w:w="1415"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Земляник</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лесная</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(листья)</w:t>
            </w:r>
          </w:p>
        </w:tc>
        <w:tc>
          <w:tcPr>
            <w:tcW w:w="1274"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24</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24</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20</w:t>
            </w:r>
          </w:p>
        </w:tc>
        <w:tc>
          <w:tcPr>
            <w:tcW w:w="1148" w:type="dxa"/>
            <w:gridSpan w:val="3"/>
            <w:tcBorders>
              <w:top w:val="single" w:sz="4" w:space="0" w:color="auto"/>
              <w:left w:val="single" w:sz="4" w:space="0" w:color="auto"/>
              <w:right w:val="single" w:sz="4" w:space="0" w:color="auto"/>
            </w:tcBorders>
            <w:shd w:val="clear" w:color="auto" w:fill="FFFFFF"/>
            <w:vAlign w:val="center"/>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12</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12</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10</w:t>
            </w:r>
          </w:p>
        </w:tc>
      </w:tr>
      <w:tr w:rsidR="00377DFF" w:rsidRPr="00FE04D3" w:rsidTr="005D01EE">
        <w:trPr>
          <w:trHeight w:hRule="exact" w:val="840"/>
        </w:trPr>
        <w:tc>
          <w:tcPr>
            <w:tcW w:w="758" w:type="dxa"/>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w:t>
            </w:r>
          </w:p>
        </w:tc>
        <w:tc>
          <w:tcPr>
            <w:tcW w:w="1295"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proofErr w:type="spellStart"/>
            <w:r w:rsidRPr="00FE04D3">
              <w:rPr>
                <w:rStyle w:val="265pt"/>
                <w:sz w:val="22"/>
                <w:szCs w:val="22"/>
              </w:rPr>
              <w:t>Древосто</w:t>
            </w:r>
            <w:proofErr w:type="spellEnd"/>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й</w:t>
            </w:r>
          </w:p>
        </w:tc>
        <w:tc>
          <w:tcPr>
            <w:tcW w:w="1147"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Различны</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е</w:t>
            </w:r>
          </w:p>
        </w:tc>
        <w:tc>
          <w:tcPr>
            <w:tcW w:w="1052" w:type="dxa"/>
            <w:gridSpan w:val="3"/>
            <w:tcBorders>
              <w:top w:val="single" w:sz="4" w:space="0" w:color="auto"/>
              <w:left w:val="single" w:sz="4" w:space="0" w:color="auto"/>
            </w:tcBorders>
            <w:shd w:val="clear" w:color="auto" w:fill="FFFFFF"/>
          </w:tcPr>
          <w:p w:rsidR="004040AE" w:rsidRPr="00FE04D3" w:rsidRDefault="004040AE" w:rsidP="004040AE">
            <w:pPr>
              <w:spacing w:after="0" w:line="240" w:lineRule="auto"/>
              <w:rPr>
                <w:rFonts w:ascii="Times New Roman" w:hAnsi="Times New Roman" w:cs="Times New Roman"/>
              </w:rPr>
            </w:pPr>
          </w:p>
        </w:tc>
        <w:tc>
          <w:tcPr>
            <w:tcW w:w="715" w:type="dxa"/>
            <w:gridSpan w:val="3"/>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ind w:left="240"/>
              <w:jc w:val="left"/>
              <w:rPr>
                <w:sz w:val="22"/>
                <w:szCs w:val="22"/>
              </w:rPr>
            </w:pPr>
            <w:r w:rsidRPr="00FE04D3">
              <w:rPr>
                <w:rStyle w:val="265pt"/>
                <w:sz w:val="22"/>
                <w:szCs w:val="22"/>
              </w:rPr>
              <w:t>0,4</w:t>
            </w:r>
          </w:p>
        </w:tc>
        <w:tc>
          <w:tcPr>
            <w:tcW w:w="1415"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Зубровка</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душистая</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(трава)</w:t>
            </w:r>
          </w:p>
        </w:tc>
        <w:tc>
          <w:tcPr>
            <w:tcW w:w="1274" w:type="dxa"/>
            <w:gridSpan w:val="2"/>
            <w:tcBorders>
              <w:top w:val="single" w:sz="4" w:space="0" w:color="auto"/>
              <w:lef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80</w:t>
            </w:r>
          </w:p>
        </w:tc>
        <w:tc>
          <w:tcPr>
            <w:tcW w:w="1148" w:type="dxa"/>
            <w:gridSpan w:val="3"/>
            <w:tcBorders>
              <w:top w:val="single" w:sz="4" w:space="0" w:color="auto"/>
              <w:left w:val="single" w:sz="4" w:space="0" w:color="auto"/>
              <w:righ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40</w:t>
            </w:r>
          </w:p>
        </w:tc>
      </w:tr>
      <w:tr w:rsidR="00377DFF" w:rsidRPr="00FE04D3" w:rsidTr="005D01EE">
        <w:trPr>
          <w:trHeight w:hRule="exact" w:val="1128"/>
        </w:trPr>
        <w:tc>
          <w:tcPr>
            <w:tcW w:w="758" w:type="dxa"/>
            <w:tcBorders>
              <w:top w:val="single" w:sz="4" w:space="0" w:color="auto"/>
              <w:left w:val="single" w:sz="4" w:space="0" w:color="auto"/>
              <w:bottom w:val="single" w:sz="4" w:space="0" w:color="auto"/>
            </w:tcBorders>
            <w:shd w:val="clear" w:color="auto" w:fill="FFFFFF"/>
          </w:tcPr>
          <w:p w:rsidR="004040AE" w:rsidRPr="00FE04D3" w:rsidRDefault="004040AE" w:rsidP="004040AE">
            <w:pPr>
              <w:pStyle w:val="20"/>
              <w:shd w:val="clear" w:color="auto" w:fill="auto"/>
              <w:spacing w:after="0" w:line="240" w:lineRule="auto"/>
              <w:ind w:left="260"/>
              <w:jc w:val="left"/>
              <w:rPr>
                <w:sz w:val="22"/>
                <w:szCs w:val="22"/>
              </w:rPr>
            </w:pPr>
            <w:r w:rsidRPr="00FE04D3">
              <w:rPr>
                <w:rStyle w:val="265pt"/>
                <w:sz w:val="22"/>
                <w:szCs w:val="22"/>
              </w:rPr>
              <w:lastRenderedPageBreak/>
              <w:t>В3</w:t>
            </w:r>
          </w:p>
        </w:tc>
        <w:tc>
          <w:tcPr>
            <w:tcW w:w="1295" w:type="dxa"/>
            <w:gridSpan w:val="2"/>
            <w:tcBorders>
              <w:top w:val="single" w:sz="4" w:space="0" w:color="auto"/>
              <w:left w:val="single" w:sz="4" w:space="0" w:color="auto"/>
              <w:bottom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Черничник</w:t>
            </w:r>
          </w:p>
        </w:tc>
        <w:tc>
          <w:tcPr>
            <w:tcW w:w="1133" w:type="dxa"/>
            <w:tcBorders>
              <w:top w:val="single" w:sz="4" w:space="0" w:color="auto"/>
              <w:left w:val="single" w:sz="4" w:space="0" w:color="auto"/>
              <w:bottom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Редина</w:t>
            </w:r>
          </w:p>
        </w:tc>
        <w:tc>
          <w:tcPr>
            <w:tcW w:w="1147" w:type="dxa"/>
            <w:gridSpan w:val="2"/>
            <w:tcBorders>
              <w:top w:val="single" w:sz="4" w:space="0" w:color="auto"/>
              <w:left w:val="single" w:sz="4" w:space="0" w:color="auto"/>
              <w:bottom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r w:rsidRPr="00FE04D3">
              <w:rPr>
                <w:rStyle w:val="265pt"/>
                <w:sz w:val="22"/>
                <w:szCs w:val="22"/>
              </w:rPr>
              <w:t>Различны</w:t>
            </w:r>
          </w:p>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е</w:t>
            </w:r>
          </w:p>
        </w:tc>
        <w:tc>
          <w:tcPr>
            <w:tcW w:w="1052" w:type="dxa"/>
            <w:gridSpan w:val="3"/>
            <w:tcBorders>
              <w:top w:val="single" w:sz="4" w:space="0" w:color="auto"/>
              <w:left w:val="single" w:sz="4" w:space="0" w:color="auto"/>
              <w:bottom w:val="single" w:sz="4" w:space="0" w:color="auto"/>
            </w:tcBorders>
            <w:shd w:val="clear" w:color="auto" w:fill="FFFFFF"/>
          </w:tcPr>
          <w:p w:rsidR="004040AE" w:rsidRPr="00FE04D3" w:rsidRDefault="004040AE" w:rsidP="004040AE">
            <w:pPr>
              <w:pStyle w:val="20"/>
              <w:shd w:val="clear" w:color="auto" w:fill="auto"/>
              <w:spacing w:after="0" w:line="240" w:lineRule="auto"/>
              <w:jc w:val="left"/>
              <w:rPr>
                <w:sz w:val="22"/>
                <w:szCs w:val="22"/>
              </w:rPr>
            </w:pPr>
            <w:proofErr w:type="spellStart"/>
            <w:r w:rsidRPr="00FE04D3">
              <w:rPr>
                <w:rStyle w:val="265pt"/>
                <w:sz w:val="22"/>
                <w:szCs w:val="22"/>
              </w:rPr>
              <w:t>Различн</w:t>
            </w:r>
            <w:proofErr w:type="spellEnd"/>
          </w:p>
          <w:p w:rsidR="004040AE" w:rsidRPr="00FE04D3" w:rsidRDefault="004040AE" w:rsidP="004040AE">
            <w:pPr>
              <w:pStyle w:val="20"/>
              <w:shd w:val="clear" w:color="auto" w:fill="auto"/>
              <w:spacing w:after="0" w:line="240" w:lineRule="auto"/>
              <w:rPr>
                <w:sz w:val="22"/>
                <w:szCs w:val="22"/>
              </w:rPr>
            </w:pPr>
            <w:proofErr w:type="spellStart"/>
            <w:r w:rsidRPr="00FE04D3">
              <w:rPr>
                <w:rStyle w:val="265pt"/>
                <w:sz w:val="22"/>
                <w:szCs w:val="22"/>
              </w:rPr>
              <w:t>ый</w:t>
            </w:r>
            <w:proofErr w:type="spellEnd"/>
          </w:p>
        </w:tc>
        <w:tc>
          <w:tcPr>
            <w:tcW w:w="715" w:type="dxa"/>
            <w:gridSpan w:val="3"/>
            <w:tcBorders>
              <w:top w:val="single" w:sz="4" w:space="0" w:color="auto"/>
              <w:left w:val="single" w:sz="4" w:space="0" w:color="auto"/>
              <w:bottom w:val="single" w:sz="4" w:space="0" w:color="auto"/>
            </w:tcBorders>
            <w:shd w:val="clear" w:color="auto" w:fill="FFFFFF"/>
          </w:tcPr>
          <w:p w:rsidR="004040AE" w:rsidRPr="00FE04D3" w:rsidRDefault="004040AE" w:rsidP="004040AE">
            <w:pPr>
              <w:pStyle w:val="20"/>
              <w:shd w:val="clear" w:color="auto" w:fill="auto"/>
              <w:spacing w:after="0" w:line="240" w:lineRule="auto"/>
              <w:ind w:left="240"/>
              <w:jc w:val="left"/>
              <w:rPr>
                <w:sz w:val="22"/>
                <w:szCs w:val="22"/>
              </w:rPr>
            </w:pPr>
            <w:r w:rsidRPr="00FE04D3">
              <w:rPr>
                <w:rStyle w:val="265pt"/>
                <w:sz w:val="22"/>
                <w:szCs w:val="22"/>
              </w:rPr>
              <w:t>0,4</w:t>
            </w:r>
          </w:p>
        </w:tc>
        <w:tc>
          <w:tcPr>
            <w:tcW w:w="1415" w:type="dxa"/>
            <w:gridSpan w:val="2"/>
            <w:tcBorders>
              <w:top w:val="single" w:sz="4" w:space="0" w:color="auto"/>
              <w:left w:val="single" w:sz="4" w:space="0" w:color="auto"/>
              <w:bottom w:val="single" w:sz="4" w:space="0" w:color="auto"/>
            </w:tcBorders>
            <w:shd w:val="clear" w:color="auto" w:fill="FFFFFF"/>
          </w:tcPr>
          <w:p w:rsidR="004040AE" w:rsidRPr="00FE04D3" w:rsidRDefault="004040AE" w:rsidP="004040AE">
            <w:pPr>
              <w:pStyle w:val="20"/>
              <w:shd w:val="clear" w:color="auto" w:fill="auto"/>
              <w:spacing w:after="0" w:line="240" w:lineRule="auto"/>
              <w:ind w:left="48"/>
              <w:rPr>
                <w:sz w:val="22"/>
                <w:szCs w:val="22"/>
              </w:rPr>
            </w:pPr>
            <w:r w:rsidRPr="00FE04D3">
              <w:rPr>
                <w:rStyle w:val="265pt"/>
                <w:sz w:val="22"/>
                <w:szCs w:val="22"/>
              </w:rPr>
              <w:t>Зверобой</w:t>
            </w:r>
          </w:p>
          <w:p w:rsidR="004040AE" w:rsidRPr="00FE04D3" w:rsidRDefault="004040AE" w:rsidP="004040AE">
            <w:pPr>
              <w:pStyle w:val="20"/>
              <w:shd w:val="clear" w:color="auto" w:fill="auto"/>
              <w:spacing w:after="0" w:line="240" w:lineRule="auto"/>
              <w:ind w:left="48" w:hanging="240"/>
              <w:rPr>
                <w:sz w:val="22"/>
                <w:szCs w:val="22"/>
              </w:rPr>
            </w:pPr>
            <w:proofErr w:type="spellStart"/>
            <w:r w:rsidRPr="00FE04D3">
              <w:rPr>
                <w:rStyle w:val="265pt"/>
                <w:sz w:val="22"/>
                <w:szCs w:val="22"/>
              </w:rPr>
              <w:t>продырявле</w:t>
            </w:r>
            <w:proofErr w:type="spellEnd"/>
          </w:p>
          <w:p w:rsidR="004040AE" w:rsidRPr="00FE04D3" w:rsidRDefault="004040AE" w:rsidP="004040AE">
            <w:pPr>
              <w:pStyle w:val="20"/>
              <w:shd w:val="clear" w:color="auto" w:fill="auto"/>
              <w:spacing w:after="0" w:line="240" w:lineRule="auto"/>
              <w:ind w:left="48"/>
              <w:rPr>
                <w:sz w:val="22"/>
                <w:szCs w:val="22"/>
              </w:rPr>
            </w:pPr>
            <w:proofErr w:type="spellStart"/>
            <w:r w:rsidRPr="00FE04D3">
              <w:rPr>
                <w:rStyle w:val="265pt"/>
                <w:sz w:val="22"/>
                <w:szCs w:val="22"/>
              </w:rPr>
              <w:t>нный</w:t>
            </w:r>
            <w:proofErr w:type="spellEnd"/>
          </w:p>
          <w:p w:rsidR="004040AE" w:rsidRPr="00FE04D3" w:rsidRDefault="004040AE" w:rsidP="004040AE">
            <w:pPr>
              <w:pStyle w:val="20"/>
              <w:shd w:val="clear" w:color="auto" w:fill="auto"/>
              <w:spacing w:after="0" w:line="240" w:lineRule="auto"/>
              <w:ind w:left="48"/>
              <w:rPr>
                <w:sz w:val="22"/>
                <w:szCs w:val="22"/>
              </w:rPr>
            </w:pPr>
            <w:proofErr w:type="gramStart"/>
            <w:r w:rsidRPr="00FE04D3">
              <w:rPr>
                <w:rStyle w:val="265pt"/>
                <w:sz w:val="22"/>
                <w:szCs w:val="22"/>
              </w:rPr>
              <w:t>(листья,</w:t>
            </w:r>
            <w:proofErr w:type="gramEnd"/>
          </w:p>
        </w:tc>
        <w:tc>
          <w:tcPr>
            <w:tcW w:w="1274" w:type="dxa"/>
            <w:gridSpan w:val="2"/>
            <w:tcBorders>
              <w:top w:val="single" w:sz="4" w:space="0" w:color="auto"/>
              <w:left w:val="single" w:sz="4" w:space="0" w:color="auto"/>
              <w:bottom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10</w:t>
            </w:r>
          </w:p>
        </w:tc>
        <w:tc>
          <w:tcPr>
            <w:tcW w:w="1148" w:type="dxa"/>
            <w:gridSpan w:val="3"/>
            <w:tcBorders>
              <w:top w:val="single" w:sz="4" w:space="0" w:color="auto"/>
              <w:left w:val="single" w:sz="4" w:space="0" w:color="auto"/>
              <w:bottom w:val="single" w:sz="4" w:space="0" w:color="auto"/>
              <w:right w:val="single" w:sz="4" w:space="0" w:color="auto"/>
            </w:tcBorders>
            <w:shd w:val="clear" w:color="auto" w:fill="FFFFFF"/>
          </w:tcPr>
          <w:p w:rsidR="004040AE" w:rsidRPr="00FE04D3" w:rsidRDefault="004040AE" w:rsidP="004040AE">
            <w:pPr>
              <w:pStyle w:val="20"/>
              <w:shd w:val="clear" w:color="auto" w:fill="auto"/>
              <w:spacing w:after="0" w:line="240" w:lineRule="auto"/>
              <w:rPr>
                <w:sz w:val="22"/>
                <w:szCs w:val="22"/>
              </w:rPr>
            </w:pPr>
            <w:r w:rsidRPr="00FE04D3">
              <w:rPr>
                <w:rStyle w:val="265pt"/>
                <w:sz w:val="22"/>
                <w:szCs w:val="22"/>
              </w:rPr>
              <w:t>5</w:t>
            </w:r>
          </w:p>
        </w:tc>
      </w:tr>
      <w:tr w:rsidR="00377DFF" w:rsidRPr="00FE04D3" w:rsidTr="005D01EE">
        <w:trPr>
          <w:trHeight w:hRule="exact" w:val="1581"/>
        </w:trPr>
        <w:tc>
          <w:tcPr>
            <w:tcW w:w="758" w:type="dxa"/>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pacing w:after="0" w:line="240" w:lineRule="auto"/>
              <w:rPr>
                <w:color w:val="000000"/>
                <w:sz w:val="22"/>
                <w:szCs w:val="22"/>
                <w:shd w:val="clear" w:color="auto" w:fill="FFFFFF"/>
                <w:lang w:eastAsia="ru-RU" w:bidi="ru-RU"/>
              </w:rPr>
            </w:pPr>
            <w:r w:rsidRPr="00FE04D3">
              <w:rPr>
                <w:rStyle w:val="265pt"/>
                <w:sz w:val="22"/>
                <w:szCs w:val="22"/>
              </w:rPr>
              <w:t>-«-</w:t>
            </w:r>
          </w:p>
        </w:tc>
        <w:tc>
          <w:tcPr>
            <w:tcW w:w="1295"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w:t>
            </w:r>
          </w:p>
        </w:tc>
        <w:tc>
          <w:tcPr>
            <w:tcW w:w="1133" w:type="dxa"/>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Вырубка Редина</w:t>
            </w:r>
          </w:p>
        </w:tc>
        <w:tc>
          <w:tcPr>
            <w:tcW w:w="1147"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hd w:val="clear" w:color="auto" w:fill="auto"/>
              <w:spacing w:after="0" w:line="240" w:lineRule="auto"/>
              <w:jc w:val="left"/>
              <w:rPr>
                <w:rStyle w:val="265pt"/>
                <w:sz w:val="22"/>
                <w:szCs w:val="22"/>
              </w:rPr>
            </w:pPr>
            <w:r w:rsidRPr="00FE04D3">
              <w:rPr>
                <w:rStyle w:val="265pt"/>
                <w:sz w:val="22"/>
                <w:szCs w:val="22"/>
              </w:rPr>
              <w:t xml:space="preserve">- </w:t>
            </w:r>
          </w:p>
          <w:p w:rsidR="00377DFF" w:rsidRPr="00FE04D3" w:rsidRDefault="00377DFF" w:rsidP="00377DFF">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Различные</w:t>
            </w:r>
          </w:p>
        </w:tc>
        <w:tc>
          <w:tcPr>
            <w:tcW w:w="1052" w:type="dxa"/>
            <w:gridSpan w:val="3"/>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hd w:val="clear" w:color="auto" w:fill="auto"/>
              <w:spacing w:after="0" w:line="240" w:lineRule="auto"/>
              <w:jc w:val="left"/>
              <w:rPr>
                <w:rStyle w:val="265pt"/>
                <w:sz w:val="22"/>
                <w:szCs w:val="22"/>
              </w:rPr>
            </w:pPr>
            <w:r w:rsidRPr="00FE04D3">
              <w:rPr>
                <w:rStyle w:val="265pt"/>
                <w:sz w:val="22"/>
                <w:szCs w:val="22"/>
              </w:rPr>
              <w:t xml:space="preserve">- </w:t>
            </w:r>
          </w:p>
          <w:p w:rsidR="00377DFF" w:rsidRPr="00FE04D3" w:rsidRDefault="00377DFF" w:rsidP="00377DFF">
            <w:pPr>
              <w:pStyle w:val="20"/>
              <w:shd w:val="clear" w:color="auto" w:fill="auto"/>
              <w:spacing w:after="0" w:line="240" w:lineRule="auto"/>
              <w:jc w:val="left"/>
              <w:rPr>
                <w:color w:val="000000"/>
                <w:sz w:val="22"/>
                <w:szCs w:val="22"/>
                <w:shd w:val="clear" w:color="auto" w:fill="FFFFFF"/>
                <w:lang w:eastAsia="ru-RU" w:bidi="ru-RU"/>
              </w:rPr>
            </w:pPr>
            <w:proofErr w:type="spellStart"/>
            <w:r w:rsidRPr="00FE04D3">
              <w:rPr>
                <w:rStyle w:val="265pt"/>
                <w:sz w:val="22"/>
                <w:szCs w:val="22"/>
              </w:rPr>
              <w:t>Различнй</w:t>
            </w:r>
            <w:proofErr w:type="spellEnd"/>
          </w:p>
        </w:tc>
        <w:tc>
          <w:tcPr>
            <w:tcW w:w="715" w:type="dxa"/>
            <w:gridSpan w:val="3"/>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hd w:val="clear" w:color="auto" w:fill="auto"/>
              <w:spacing w:after="0" w:line="240" w:lineRule="auto"/>
              <w:ind w:left="240"/>
              <w:jc w:val="left"/>
              <w:rPr>
                <w:rStyle w:val="265pt"/>
                <w:sz w:val="22"/>
                <w:szCs w:val="22"/>
              </w:rPr>
            </w:pPr>
            <w:r w:rsidRPr="00FE04D3">
              <w:rPr>
                <w:rStyle w:val="265pt"/>
                <w:sz w:val="22"/>
                <w:szCs w:val="22"/>
              </w:rPr>
              <w:t>-</w:t>
            </w:r>
          </w:p>
          <w:p w:rsidR="00377DFF" w:rsidRPr="00FE04D3" w:rsidRDefault="00377DFF" w:rsidP="00377DFF">
            <w:pPr>
              <w:pStyle w:val="20"/>
              <w:shd w:val="clear" w:color="auto" w:fill="auto"/>
              <w:spacing w:after="0" w:line="240" w:lineRule="auto"/>
              <w:ind w:left="240"/>
              <w:jc w:val="left"/>
              <w:rPr>
                <w:color w:val="000000"/>
                <w:sz w:val="22"/>
                <w:szCs w:val="22"/>
                <w:shd w:val="clear" w:color="auto" w:fill="FFFFFF"/>
                <w:lang w:eastAsia="ru-RU" w:bidi="ru-RU"/>
              </w:rPr>
            </w:pPr>
            <w:r w:rsidRPr="00FE04D3">
              <w:rPr>
                <w:rStyle w:val="265pt"/>
                <w:sz w:val="22"/>
                <w:szCs w:val="22"/>
              </w:rPr>
              <w:t>0,4</w:t>
            </w:r>
          </w:p>
        </w:tc>
        <w:tc>
          <w:tcPr>
            <w:tcW w:w="1415"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hd w:val="clear" w:color="auto" w:fill="auto"/>
              <w:spacing w:after="0" w:line="240" w:lineRule="auto"/>
              <w:ind w:left="48"/>
              <w:rPr>
                <w:color w:val="000000"/>
                <w:sz w:val="22"/>
                <w:szCs w:val="22"/>
                <w:shd w:val="clear" w:color="auto" w:fill="FFFFFF"/>
                <w:lang w:eastAsia="ru-RU" w:bidi="ru-RU"/>
              </w:rPr>
            </w:pPr>
            <w:proofErr w:type="spellStart"/>
            <w:proofErr w:type="gramStart"/>
            <w:r w:rsidRPr="00FE04D3">
              <w:rPr>
                <w:rStyle w:val="265pt"/>
                <w:sz w:val="22"/>
                <w:szCs w:val="22"/>
              </w:rPr>
              <w:t>Тысячелист</w:t>
            </w:r>
            <w:proofErr w:type="spellEnd"/>
            <w:r w:rsidRPr="00FE04D3">
              <w:rPr>
                <w:rStyle w:val="265pt"/>
                <w:sz w:val="22"/>
                <w:szCs w:val="22"/>
              </w:rPr>
              <w:t xml:space="preserve"> ник</w:t>
            </w:r>
            <w:proofErr w:type="gramEnd"/>
            <w:r w:rsidRPr="00FE04D3">
              <w:rPr>
                <w:rStyle w:val="265pt"/>
                <w:sz w:val="22"/>
                <w:szCs w:val="22"/>
              </w:rPr>
              <w:t xml:space="preserve"> </w:t>
            </w:r>
            <w:proofErr w:type="spellStart"/>
            <w:r w:rsidRPr="00FE04D3">
              <w:rPr>
                <w:rStyle w:val="265pt"/>
                <w:sz w:val="22"/>
                <w:szCs w:val="22"/>
              </w:rPr>
              <w:t>обыкновенн</w:t>
            </w:r>
            <w:proofErr w:type="spellEnd"/>
            <w:r w:rsidRPr="00FE04D3">
              <w:rPr>
                <w:rStyle w:val="265pt"/>
                <w:sz w:val="22"/>
                <w:szCs w:val="22"/>
              </w:rPr>
              <w:t xml:space="preserve"> </w:t>
            </w:r>
            <w:proofErr w:type="spellStart"/>
            <w:r w:rsidRPr="00FE04D3">
              <w:rPr>
                <w:rStyle w:val="265pt"/>
                <w:sz w:val="22"/>
                <w:szCs w:val="22"/>
              </w:rPr>
              <w:t>ый</w:t>
            </w:r>
            <w:proofErr w:type="spellEnd"/>
            <w:r w:rsidRPr="00FE04D3">
              <w:rPr>
                <w:rStyle w:val="265pt"/>
                <w:sz w:val="22"/>
                <w:szCs w:val="22"/>
              </w:rPr>
              <w:t xml:space="preserve"> (трава, соцветия)</w:t>
            </w:r>
          </w:p>
        </w:tc>
        <w:tc>
          <w:tcPr>
            <w:tcW w:w="1274"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hd w:val="clear" w:color="auto" w:fill="auto"/>
              <w:spacing w:after="0" w:line="240" w:lineRule="auto"/>
              <w:rPr>
                <w:rStyle w:val="265pt"/>
                <w:sz w:val="22"/>
                <w:szCs w:val="22"/>
              </w:rPr>
            </w:pPr>
            <w:r w:rsidRPr="00FE04D3">
              <w:rPr>
                <w:rStyle w:val="265pt"/>
                <w:sz w:val="22"/>
                <w:szCs w:val="22"/>
              </w:rPr>
              <w:t>10</w:t>
            </w:r>
          </w:p>
          <w:p w:rsidR="00377DFF" w:rsidRPr="00FE04D3" w:rsidRDefault="00377DFF" w:rsidP="00377D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w:t>
            </w:r>
          </w:p>
        </w:tc>
        <w:tc>
          <w:tcPr>
            <w:tcW w:w="1148" w:type="dxa"/>
            <w:gridSpan w:val="3"/>
            <w:tcBorders>
              <w:top w:val="single" w:sz="4" w:space="0" w:color="auto"/>
              <w:left w:val="single" w:sz="4" w:space="0" w:color="auto"/>
              <w:bottom w:val="single" w:sz="4" w:space="0" w:color="auto"/>
              <w:right w:val="single" w:sz="4" w:space="0" w:color="auto"/>
            </w:tcBorders>
            <w:shd w:val="clear" w:color="auto" w:fill="FFFFFF"/>
          </w:tcPr>
          <w:p w:rsidR="00377DFF" w:rsidRPr="00FE04D3" w:rsidRDefault="00377DFF" w:rsidP="00377DFF">
            <w:pPr>
              <w:pStyle w:val="20"/>
              <w:shd w:val="clear" w:color="auto" w:fill="auto"/>
              <w:spacing w:after="0" w:line="240" w:lineRule="auto"/>
              <w:rPr>
                <w:rStyle w:val="265pt"/>
                <w:sz w:val="22"/>
                <w:szCs w:val="22"/>
              </w:rPr>
            </w:pPr>
            <w:r w:rsidRPr="00FE04D3">
              <w:rPr>
                <w:rStyle w:val="265pt"/>
                <w:sz w:val="22"/>
                <w:szCs w:val="22"/>
              </w:rPr>
              <w:t>5</w:t>
            </w:r>
          </w:p>
          <w:p w:rsidR="00377DFF" w:rsidRPr="00FE04D3" w:rsidRDefault="00377DFF" w:rsidP="00377D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w:t>
            </w:r>
          </w:p>
        </w:tc>
      </w:tr>
      <w:tr w:rsidR="00377DFF" w:rsidRPr="00FE04D3" w:rsidTr="005D01EE">
        <w:trPr>
          <w:trHeight w:hRule="exact" w:val="1128"/>
        </w:trPr>
        <w:tc>
          <w:tcPr>
            <w:tcW w:w="758" w:type="dxa"/>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pacing w:after="0" w:line="240" w:lineRule="auto"/>
              <w:ind w:left="260"/>
              <w:rPr>
                <w:color w:val="000000"/>
                <w:sz w:val="22"/>
                <w:szCs w:val="22"/>
                <w:shd w:val="clear" w:color="auto" w:fill="FFFFFF"/>
                <w:lang w:eastAsia="ru-RU" w:bidi="ru-RU"/>
              </w:rPr>
            </w:pPr>
          </w:p>
        </w:tc>
        <w:tc>
          <w:tcPr>
            <w:tcW w:w="1295"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w:t>
            </w:r>
          </w:p>
        </w:tc>
        <w:tc>
          <w:tcPr>
            <w:tcW w:w="1133" w:type="dxa"/>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hd w:val="clear" w:color="auto" w:fill="auto"/>
              <w:spacing w:after="0" w:line="240" w:lineRule="auto"/>
              <w:jc w:val="left"/>
              <w:rPr>
                <w:rStyle w:val="265pt"/>
                <w:sz w:val="22"/>
                <w:szCs w:val="22"/>
              </w:rPr>
            </w:pPr>
            <w:r w:rsidRPr="00FE04D3">
              <w:rPr>
                <w:rStyle w:val="265pt"/>
                <w:sz w:val="22"/>
                <w:szCs w:val="22"/>
              </w:rPr>
              <w:t>Вырубка</w:t>
            </w:r>
            <w:r w:rsidR="00F41E15" w:rsidRPr="00FE04D3">
              <w:rPr>
                <w:rStyle w:val="265pt"/>
                <w:sz w:val="22"/>
                <w:szCs w:val="22"/>
              </w:rPr>
              <w:t xml:space="preserve"> Редина</w:t>
            </w:r>
          </w:p>
          <w:p w:rsidR="00F41E15" w:rsidRPr="00FE04D3" w:rsidRDefault="00F41E15" w:rsidP="00377DFF">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Древостой</w:t>
            </w:r>
          </w:p>
        </w:tc>
        <w:tc>
          <w:tcPr>
            <w:tcW w:w="1147" w:type="dxa"/>
            <w:gridSpan w:val="2"/>
            <w:tcBorders>
              <w:top w:val="single" w:sz="4" w:space="0" w:color="auto"/>
              <w:left w:val="single" w:sz="4" w:space="0" w:color="auto"/>
              <w:bottom w:val="single" w:sz="4" w:space="0" w:color="auto"/>
            </w:tcBorders>
            <w:shd w:val="clear" w:color="auto" w:fill="FFFFFF"/>
          </w:tcPr>
          <w:p w:rsidR="00F41E15" w:rsidRPr="00FE04D3" w:rsidRDefault="00377DFF" w:rsidP="00ED3A00">
            <w:pPr>
              <w:pStyle w:val="20"/>
              <w:shd w:val="clear" w:color="auto" w:fill="auto"/>
              <w:spacing w:after="0" w:line="240" w:lineRule="auto"/>
              <w:rPr>
                <w:rStyle w:val="265pt"/>
                <w:sz w:val="22"/>
                <w:szCs w:val="22"/>
              </w:rPr>
            </w:pPr>
            <w:r w:rsidRPr="00FE04D3">
              <w:rPr>
                <w:rStyle w:val="265pt"/>
                <w:sz w:val="22"/>
                <w:szCs w:val="22"/>
              </w:rPr>
              <w:t>-</w:t>
            </w:r>
          </w:p>
          <w:p w:rsidR="00F41E15" w:rsidRPr="00FE04D3" w:rsidRDefault="00F41E15" w:rsidP="00ED3A00">
            <w:pPr>
              <w:pStyle w:val="20"/>
              <w:shd w:val="clear" w:color="auto" w:fill="auto"/>
              <w:spacing w:after="0" w:line="240" w:lineRule="auto"/>
              <w:rPr>
                <w:rStyle w:val="265pt"/>
                <w:sz w:val="22"/>
                <w:szCs w:val="22"/>
              </w:rPr>
            </w:pPr>
            <w:r w:rsidRPr="00FE04D3">
              <w:rPr>
                <w:rStyle w:val="265pt"/>
                <w:sz w:val="22"/>
                <w:szCs w:val="22"/>
              </w:rPr>
              <w:t>-</w:t>
            </w:r>
          </w:p>
          <w:p w:rsidR="00377DFF" w:rsidRPr="00FE04D3" w:rsidRDefault="00F41E15" w:rsidP="00ED3A0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Различные</w:t>
            </w:r>
          </w:p>
        </w:tc>
        <w:tc>
          <w:tcPr>
            <w:tcW w:w="1052" w:type="dxa"/>
            <w:gridSpan w:val="3"/>
            <w:tcBorders>
              <w:top w:val="single" w:sz="4" w:space="0" w:color="auto"/>
              <w:left w:val="single" w:sz="4" w:space="0" w:color="auto"/>
              <w:bottom w:val="single" w:sz="4" w:space="0" w:color="auto"/>
            </w:tcBorders>
            <w:shd w:val="clear" w:color="auto" w:fill="FFFFFF"/>
          </w:tcPr>
          <w:p w:rsidR="00F41E15" w:rsidRPr="00FE04D3" w:rsidRDefault="00377DFF" w:rsidP="00F41E15">
            <w:pPr>
              <w:pStyle w:val="20"/>
              <w:shd w:val="clear" w:color="auto" w:fill="auto"/>
              <w:spacing w:after="0" w:line="240" w:lineRule="auto"/>
              <w:rPr>
                <w:rStyle w:val="265pt"/>
                <w:sz w:val="22"/>
                <w:szCs w:val="22"/>
              </w:rPr>
            </w:pPr>
            <w:r w:rsidRPr="00FE04D3">
              <w:rPr>
                <w:rStyle w:val="265pt"/>
                <w:sz w:val="22"/>
                <w:szCs w:val="22"/>
              </w:rPr>
              <w:t>-</w:t>
            </w:r>
          </w:p>
          <w:p w:rsidR="00377DFF" w:rsidRPr="00FE04D3" w:rsidRDefault="00F41E15" w:rsidP="00F41E15">
            <w:pPr>
              <w:pStyle w:val="20"/>
              <w:shd w:val="clear" w:color="auto" w:fill="auto"/>
              <w:spacing w:after="0" w:line="240" w:lineRule="auto"/>
              <w:rPr>
                <w:rStyle w:val="265pt"/>
                <w:sz w:val="22"/>
                <w:szCs w:val="22"/>
              </w:rPr>
            </w:pPr>
            <w:r w:rsidRPr="00FE04D3">
              <w:rPr>
                <w:rStyle w:val="265pt"/>
                <w:sz w:val="22"/>
                <w:szCs w:val="22"/>
              </w:rPr>
              <w:t>-</w:t>
            </w:r>
          </w:p>
          <w:p w:rsidR="00F41E15" w:rsidRPr="00FE04D3" w:rsidRDefault="00F41E15"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Различный</w:t>
            </w:r>
          </w:p>
        </w:tc>
        <w:tc>
          <w:tcPr>
            <w:tcW w:w="715" w:type="dxa"/>
            <w:gridSpan w:val="3"/>
            <w:tcBorders>
              <w:top w:val="single" w:sz="4" w:space="0" w:color="auto"/>
              <w:left w:val="single" w:sz="4" w:space="0" w:color="auto"/>
              <w:bottom w:val="single" w:sz="4" w:space="0" w:color="auto"/>
            </w:tcBorders>
            <w:shd w:val="clear" w:color="auto" w:fill="FFFFFF"/>
          </w:tcPr>
          <w:p w:rsidR="00F41E15" w:rsidRPr="00FE04D3" w:rsidRDefault="00377DFF" w:rsidP="00F41E15">
            <w:pPr>
              <w:pStyle w:val="20"/>
              <w:shd w:val="clear" w:color="auto" w:fill="auto"/>
              <w:spacing w:after="0" w:line="240" w:lineRule="auto"/>
              <w:ind w:left="-93"/>
              <w:rPr>
                <w:rStyle w:val="265pt"/>
                <w:sz w:val="22"/>
                <w:szCs w:val="22"/>
              </w:rPr>
            </w:pPr>
            <w:r w:rsidRPr="00FE04D3">
              <w:rPr>
                <w:rStyle w:val="265pt"/>
                <w:sz w:val="22"/>
                <w:szCs w:val="22"/>
              </w:rPr>
              <w:t>-</w:t>
            </w:r>
          </w:p>
          <w:p w:rsidR="00377DFF" w:rsidRPr="00FE04D3" w:rsidRDefault="00F41E15" w:rsidP="00F41E15">
            <w:pPr>
              <w:pStyle w:val="20"/>
              <w:shd w:val="clear" w:color="auto" w:fill="auto"/>
              <w:spacing w:after="0" w:line="240" w:lineRule="auto"/>
              <w:ind w:left="-93"/>
              <w:rPr>
                <w:rStyle w:val="265pt"/>
                <w:sz w:val="22"/>
                <w:szCs w:val="22"/>
              </w:rPr>
            </w:pPr>
            <w:r w:rsidRPr="00FE04D3">
              <w:rPr>
                <w:rStyle w:val="265pt"/>
                <w:sz w:val="22"/>
                <w:szCs w:val="22"/>
              </w:rPr>
              <w:t>0,4</w:t>
            </w:r>
          </w:p>
          <w:p w:rsidR="00F41E15" w:rsidRPr="00FE04D3" w:rsidRDefault="00F41E15" w:rsidP="00F41E15">
            <w:pPr>
              <w:pStyle w:val="20"/>
              <w:shd w:val="clear" w:color="auto" w:fill="auto"/>
              <w:spacing w:after="0" w:line="240" w:lineRule="auto"/>
              <w:ind w:left="-93"/>
              <w:rPr>
                <w:color w:val="000000"/>
                <w:sz w:val="22"/>
                <w:szCs w:val="22"/>
                <w:shd w:val="clear" w:color="auto" w:fill="FFFFFF"/>
                <w:lang w:eastAsia="ru-RU" w:bidi="ru-RU"/>
              </w:rPr>
            </w:pPr>
            <w:r w:rsidRPr="00FE04D3">
              <w:rPr>
                <w:rStyle w:val="265pt"/>
                <w:sz w:val="22"/>
                <w:szCs w:val="22"/>
              </w:rPr>
              <w:t>0,6</w:t>
            </w:r>
          </w:p>
        </w:tc>
        <w:tc>
          <w:tcPr>
            <w:tcW w:w="1415" w:type="dxa"/>
            <w:gridSpan w:val="2"/>
            <w:tcBorders>
              <w:top w:val="single" w:sz="4" w:space="0" w:color="auto"/>
              <w:left w:val="single" w:sz="4" w:space="0" w:color="auto"/>
              <w:bottom w:val="single" w:sz="4" w:space="0" w:color="auto"/>
            </w:tcBorders>
            <w:shd w:val="clear" w:color="auto" w:fill="FFFFFF"/>
          </w:tcPr>
          <w:p w:rsidR="00F41E15" w:rsidRPr="00FE04D3" w:rsidRDefault="00377DFF" w:rsidP="00F41E15">
            <w:pPr>
              <w:pStyle w:val="20"/>
              <w:shd w:val="clear" w:color="auto" w:fill="auto"/>
              <w:spacing w:after="0" w:line="240" w:lineRule="auto"/>
              <w:ind w:left="48"/>
              <w:rPr>
                <w:rStyle w:val="265pt"/>
                <w:sz w:val="22"/>
                <w:szCs w:val="22"/>
              </w:rPr>
            </w:pPr>
            <w:r w:rsidRPr="00FE04D3">
              <w:rPr>
                <w:rStyle w:val="265pt"/>
                <w:sz w:val="22"/>
                <w:szCs w:val="22"/>
              </w:rPr>
              <w:t>Земляника</w:t>
            </w:r>
            <w:r w:rsidR="00F41E15" w:rsidRPr="00FE04D3">
              <w:rPr>
                <w:rStyle w:val="265pt"/>
                <w:sz w:val="22"/>
                <w:szCs w:val="22"/>
              </w:rPr>
              <w:t xml:space="preserve"> лесная</w:t>
            </w:r>
          </w:p>
          <w:p w:rsidR="00377DFF" w:rsidRPr="00FE04D3" w:rsidRDefault="00F41E15" w:rsidP="00F41E15">
            <w:pPr>
              <w:pStyle w:val="20"/>
              <w:shd w:val="clear" w:color="auto" w:fill="auto"/>
              <w:spacing w:after="0" w:line="240" w:lineRule="auto"/>
              <w:ind w:left="48"/>
              <w:rPr>
                <w:color w:val="000000"/>
                <w:sz w:val="22"/>
                <w:szCs w:val="22"/>
                <w:shd w:val="clear" w:color="auto" w:fill="FFFFFF"/>
                <w:lang w:eastAsia="ru-RU" w:bidi="ru-RU"/>
              </w:rPr>
            </w:pPr>
            <w:r w:rsidRPr="00FE04D3">
              <w:rPr>
                <w:rStyle w:val="265pt"/>
                <w:sz w:val="22"/>
                <w:szCs w:val="22"/>
              </w:rPr>
              <w:t>(листья)</w:t>
            </w:r>
          </w:p>
        </w:tc>
        <w:tc>
          <w:tcPr>
            <w:tcW w:w="1274" w:type="dxa"/>
            <w:gridSpan w:val="2"/>
            <w:tcBorders>
              <w:top w:val="single" w:sz="4" w:space="0" w:color="auto"/>
              <w:left w:val="single" w:sz="4" w:space="0" w:color="auto"/>
              <w:bottom w:val="single" w:sz="4" w:space="0" w:color="auto"/>
            </w:tcBorders>
            <w:shd w:val="clear" w:color="auto" w:fill="FFFFFF"/>
          </w:tcPr>
          <w:p w:rsidR="00F41E15" w:rsidRPr="00FE04D3" w:rsidRDefault="00377DFF" w:rsidP="00F41E15">
            <w:pPr>
              <w:pStyle w:val="20"/>
              <w:shd w:val="clear" w:color="auto" w:fill="auto"/>
              <w:spacing w:after="0" w:line="240" w:lineRule="auto"/>
              <w:rPr>
                <w:rStyle w:val="265pt"/>
                <w:sz w:val="22"/>
                <w:szCs w:val="22"/>
              </w:rPr>
            </w:pPr>
            <w:r w:rsidRPr="00FE04D3">
              <w:rPr>
                <w:rStyle w:val="265pt"/>
                <w:sz w:val="22"/>
                <w:szCs w:val="22"/>
              </w:rPr>
              <w:t>24</w:t>
            </w:r>
          </w:p>
          <w:p w:rsidR="00F41E15" w:rsidRPr="00FE04D3" w:rsidRDefault="00F41E15" w:rsidP="00F41E15">
            <w:pPr>
              <w:pStyle w:val="20"/>
              <w:shd w:val="clear" w:color="auto" w:fill="auto"/>
              <w:spacing w:after="0" w:line="240" w:lineRule="auto"/>
              <w:rPr>
                <w:rStyle w:val="265pt"/>
                <w:sz w:val="22"/>
                <w:szCs w:val="22"/>
              </w:rPr>
            </w:pPr>
            <w:r w:rsidRPr="00FE04D3">
              <w:rPr>
                <w:rStyle w:val="265pt"/>
                <w:sz w:val="22"/>
                <w:szCs w:val="22"/>
              </w:rPr>
              <w:t>24</w:t>
            </w:r>
          </w:p>
          <w:p w:rsidR="00377DFF" w:rsidRPr="00FE04D3" w:rsidRDefault="00F41E15"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20</w:t>
            </w:r>
          </w:p>
        </w:tc>
        <w:tc>
          <w:tcPr>
            <w:tcW w:w="1148" w:type="dxa"/>
            <w:gridSpan w:val="3"/>
            <w:tcBorders>
              <w:top w:val="single" w:sz="4" w:space="0" w:color="auto"/>
              <w:left w:val="single" w:sz="4" w:space="0" w:color="auto"/>
              <w:bottom w:val="single" w:sz="4" w:space="0" w:color="auto"/>
              <w:right w:val="single" w:sz="4" w:space="0" w:color="auto"/>
            </w:tcBorders>
            <w:shd w:val="clear" w:color="auto" w:fill="FFFFFF"/>
          </w:tcPr>
          <w:p w:rsidR="00F41E15" w:rsidRPr="00FE04D3" w:rsidRDefault="00377DFF" w:rsidP="00F41E15">
            <w:pPr>
              <w:pStyle w:val="20"/>
              <w:shd w:val="clear" w:color="auto" w:fill="auto"/>
              <w:spacing w:after="0" w:line="240" w:lineRule="auto"/>
              <w:rPr>
                <w:rStyle w:val="265pt"/>
                <w:sz w:val="22"/>
                <w:szCs w:val="22"/>
              </w:rPr>
            </w:pPr>
            <w:r w:rsidRPr="00FE04D3">
              <w:rPr>
                <w:rStyle w:val="265pt"/>
                <w:sz w:val="22"/>
                <w:szCs w:val="22"/>
              </w:rPr>
              <w:t>12</w:t>
            </w:r>
          </w:p>
          <w:p w:rsidR="00377DFF" w:rsidRPr="00FE04D3" w:rsidRDefault="00F41E15" w:rsidP="00F41E15">
            <w:pPr>
              <w:pStyle w:val="20"/>
              <w:shd w:val="clear" w:color="auto" w:fill="auto"/>
              <w:spacing w:after="0" w:line="240" w:lineRule="auto"/>
              <w:rPr>
                <w:rStyle w:val="265pt"/>
                <w:sz w:val="22"/>
                <w:szCs w:val="22"/>
              </w:rPr>
            </w:pPr>
            <w:r w:rsidRPr="00FE04D3">
              <w:rPr>
                <w:rStyle w:val="265pt"/>
                <w:sz w:val="22"/>
                <w:szCs w:val="22"/>
              </w:rPr>
              <w:t>12</w:t>
            </w:r>
          </w:p>
          <w:p w:rsidR="00F41E15" w:rsidRPr="00FE04D3" w:rsidRDefault="00F41E15"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w:t>
            </w:r>
          </w:p>
        </w:tc>
      </w:tr>
      <w:tr w:rsidR="00377DFF" w:rsidRPr="00FE04D3" w:rsidTr="005D01EE">
        <w:trPr>
          <w:trHeight w:hRule="exact" w:val="1128"/>
        </w:trPr>
        <w:tc>
          <w:tcPr>
            <w:tcW w:w="758" w:type="dxa"/>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hd w:val="clear" w:color="auto" w:fill="auto"/>
              <w:spacing w:after="0" w:line="240" w:lineRule="auto"/>
              <w:ind w:left="260"/>
              <w:jc w:val="left"/>
              <w:rPr>
                <w:color w:val="000000"/>
                <w:sz w:val="22"/>
                <w:szCs w:val="22"/>
                <w:shd w:val="clear" w:color="auto" w:fill="FFFFFF"/>
                <w:lang w:eastAsia="ru-RU" w:bidi="ru-RU"/>
              </w:rPr>
            </w:pPr>
            <w:r w:rsidRPr="00FE04D3">
              <w:rPr>
                <w:rStyle w:val="265pt"/>
                <w:sz w:val="22"/>
                <w:szCs w:val="22"/>
              </w:rPr>
              <w:t>С</w:t>
            </w:r>
            <w:proofErr w:type="gramStart"/>
            <w:r w:rsidRPr="00FE04D3">
              <w:rPr>
                <w:rStyle w:val="265pt"/>
                <w:sz w:val="22"/>
                <w:szCs w:val="22"/>
              </w:rPr>
              <w:t>2</w:t>
            </w:r>
            <w:proofErr w:type="gramEnd"/>
          </w:p>
        </w:tc>
        <w:tc>
          <w:tcPr>
            <w:tcW w:w="1295" w:type="dxa"/>
            <w:gridSpan w:val="2"/>
            <w:tcBorders>
              <w:top w:val="single" w:sz="4" w:space="0" w:color="auto"/>
              <w:left w:val="single" w:sz="4" w:space="0" w:color="auto"/>
            </w:tcBorders>
            <w:shd w:val="clear" w:color="auto" w:fill="FFFFFF"/>
          </w:tcPr>
          <w:p w:rsidR="00377DFF" w:rsidRPr="00FE04D3" w:rsidRDefault="00377DFF" w:rsidP="00377DFF">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Сложный</w:t>
            </w:r>
          </w:p>
          <w:p w:rsidR="00377DFF" w:rsidRPr="00FE04D3" w:rsidRDefault="00377DFF" w:rsidP="00377DFF">
            <w:pPr>
              <w:pStyle w:val="20"/>
              <w:spacing w:after="0" w:line="240" w:lineRule="auto"/>
              <w:jc w:val="left"/>
              <w:rPr>
                <w:color w:val="000000"/>
                <w:sz w:val="22"/>
                <w:szCs w:val="22"/>
                <w:shd w:val="clear" w:color="auto" w:fill="FFFFFF"/>
                <w:lang w:eastAsia="ru-RU" w:bidi="ru-RU"/>
              </w:rPr>
            </w:pPr>
            <w:r w:rsidRPr="00FE04D3">
              <w:rPr>
                <w:rStyle w:val="265pt"/>
                <w:sz w:val="22"/>
                <w:szCs w:val="22"/>
              </w:rPr>
              <w:t>кисличник</w:t>
            </w:r>
          </w:p>
        </w:tc>
        <w:tc>
          <w:tcPr>
            <w:tcW w:w="1133" w:type="dxa"/>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Вырубка</w:t>
            </w:r>
            <w:r w:rsidR="00F41E15" w:rsidRPr="00FE04D3">
              <w:rPr>
                <w:rStyle w:val="265pt"/>
                <w:sz w:val="22"/>
                <w:szCs w:val="22"/>
              </w:rPr>
              <w:t xml:space="preserve"> Редина</w:t>
            </w:r>
          </w:p>
        </w:tc>
        <w:tc>
          <w:tcPr>
            <w:tcW w:w="1147"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ED3A0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52" w:type="dxa"/>
            <w:gridSpan w:val="3"/>
            <w:tcBorders>
              <w:top w:val="single" w:sz="4" w:space="0" w:color="auto"/>
              <w:left w:val="single" w:sz="4" w:space="0" w:color="auto"/>
              <w:bottom w:val="single" w:sz="4" w:space="0" w:color="auto"/>
            </w:tcBorders>
            <w:shd w:val="clear" w:color="auto" w:fill="FFFFFF"/>
          </w:tcPr>
          <w:p w:rsidR="00377DFF" w:rsidRPr="00FE04D3" w:rsidRDefault="00377DFF"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715" w:type="dxa"/>
            <w:gridSpan w:val="3"/>
            <w:tcBorders>
              <w:top w:val="single" w:sz="4" w:space="0" w:color="auto"/>
              <w:left w:val="single" w:sz="4" w:space="0" w:color="auto"/>
              <w:bottom w:val="single" w:sz="4" w:space="0" w:color="auto"/>
            </w:tcBorders>
            <w:shd w:val="clear" w:color="auto" w:fill="FFFFFF"/>
          </w:tcPr>
          <w:p w:rsidR="00377DFF" w:rsidRPr="00FE04D3" w:rsidRDefault="00377DFF" w:rsidP="00F41E15">
            <w:pPr>
              <w:pStyle w:val="20"/>
              <w:shd w:val="clear" w:color="auto" w:fill="auto"/>
              <w:spacing w:after="0" w:line="240" w:lineRule="auto"/>
              <w:ind w:left="-93"/>
              <w:rPr>
                <w:color w:val="000000"/>
                <w:sz w:val="22"/>
                <w:szCs w:val="22"/>
                <w:shd w:val="clear" w:color="auto" w:fill="FFFFFF"/>
                <w:lang w:eastAsia="ru-RU" w:bidi="ru-RU"/>
              </w:rPr>
            </w:pPr>
            <w:r w:rsidRPr="00FE04D3">
              <w:rPr>
                <w:rStyle w:val="265pt"/>
                <w:sz w:val="22"/>
                <w:szCs w:val="22"/>
              </w:rPr>
              <w:t>-</w:t>
            </w:r>
          </w:p>
        </w:tc>
        <w:tc>
          <w:tcPr>
            <w:tcW w:w="1415"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F41E15">
            <w:pPr>
              <w:pStyle w:val="20"/>
              <w:shd w:val="clear" w:color="auto" w:fill="auto"/>
              <w:spacing w:after="0" w:line="240" w:lineRule="auto"/>
              <w:ind w:left="48"/>
              <w:rPr>
                <w:color w:val="000000"/>
                <w:sz w:val="22"/>
                <w:szCs w:val="22"/>
                <w:shd w:val="clear" w:color="auto" w:fill="FFFFFF"/>
                <w:lang w:eastAsia="ru-RU" w:bidi="ru-RU"/>
              </w:rPr>
            </w:pPr>
            <w:r w:rsidRPr="00FE04D3">
              <w:rPr>
                <w:rStyle w:val="265pt"/>
                <w:sz w:val="22"/>
                <w:szCs w:val="22"/>
              </w:rPr>
              <w:t>Зверобой</w:t>
            </w:r>
            <w:r w:rsidR="00F41E15" w:rsidRPr="00FE04D3">
              <w:rPr>
                <w:rStyle w:val="265pt"/>
                <w:sz w:val="22"/>
                <w:szCs w:val="22"/>
              </w:rPr>
              <w:t xml:space="preserve"> </w:t>
            </w:r>
            <w:proofErr w:type="spellStart"/>
            <w:proofErr w:type="gramStart"/>
            <w:r w:rsidR="00F41E15" w:rsidRPr="00FE04D3">
              <w:rPr>
                <w:rStyle w:val="265pt"/>
                <w:sz w:val="22"/>
                <w:szCs w:val="22"/>
              </w:rPr>
              <w:t>продырявле</w:t>
            </w:r>
            <w:proofErr w:type="spellEnd"/>
            <w:r w:rsidR="00F41E15" w:rsidRPr="00FE04D3">
              <w:rPr>
                <w:rStyle w:val="265pt"/>
                <w:sz w:val="22"/>
                <w:szCs w:val="22"/>
              </w:rPr>
              <w:t xml:space="preserve"> </w:t>
            </w:r>
            <w:proofErr w:type="spellStart"/>
            <w:r w:rsidR="00F41E15" w:rsidRPr="00FE04D3">
              <w:rPr>
                <w:rStyle w:val="265pt"/>
                <w:sz w:val="22"/>
                <w:szCs w:val="22"/>
              </w:rPr>
              <w:t>нный</w:t>
            </w:r>
            <w:proofErr w:type="spellEnd"/>
            <w:proofErr w:type="gramEnd"/>
            <w:r w:rsidR="00F41E15" w:rsidRPr="00FE04D3">
              <w:rPr>
                <w:rStyle w:val="265pt"/>
                <w:sz w:val="22"/>
                <w:szCs w:val="22"/>
              </w:rPr>
              <w:t xml:space="preserve"> (листья, цветы)</w:t>
            </w:r>
          </w:p>
        </w:tc>
        <w:tc>
          <w:tcPr>
            <w:tcW w:w="1274" w:type="dxa"/>
            <w:gridSpan w:val="2"/>
            <w:tcBorders>
              <w:top w:val="single" w:sz="4" w:space="0" w:color="auto"/>
              <w:left w:val="single" w:sz="4" w:space="0" w:color="auto"/>
              <w:bottom w:val="single" w:sz="4" w:space="0" w:color="auto"/>
            </w:tcBorders>
            <w:shd w:val="clear" w:color="auto" w:fill="FFFFFF"/>
          </w:tcPr>
          <w:p w:rsidR="00F41E15" w:rsidRPr="00FE04D3" w:rsidRDefault="00377DFF" w:rsidP="00F41E15">
            <w:pPr>
              <w:pStyle w:val="20"/>
              <w:shd w:val="clear" w:color="auto" w:fill="auto"/>
              <w:spacing w:after="0" w:line="240" w:lineRule="auto"/>
              <w:rPr>
                <w:rStyle w:val="265pt"/>
                <w:sz w:val="22"/>
                <w:szCs w:val="22"/>
              </w:rPr>
            </w:pPr>
            <w:r w:rsidRPr="00FE04D3">
              <w:rPr>
                <w:rStyle w:val="265pt"/>
                <w:sz w:val="22"/>
                <w:szCs w:val="22"/>
              </w:rPr>
              <w:t>10</w:t>
            </w:r>
          </w:p>
          <w:p w:rsidR="00377DFF" w:rsidRPr="00FE04D3" w:rsidRDefault="00F41E15"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w:t>
            </w:r>
          </w:p>
        </w:tc>
        <w:tc>
          <w:tcPr>
            <w:tcW w:w="1148" w:type="dxa"/>
            <w:gridSpan w:val="3"/>
            <w:tcBorders>
              <w:top w:val="single" w:sz="4" w:space="0" w:color="auto"/>
              <w:left w:val="single" w:sz="4" w:space="0" w:color="auto"/>
              <w:bottom w:val="single" w:sz="4" w:space="0" w:color="auto"/>
              <w:right w:val="single" w:sz="4" w:space="0" w:color="auto"/>
            </w:tcBorders>
            <w:shd w:val="clear" w:color="auto" w:fill="FFFFFF"/>
          </w:tcPr>
          <w:p w:rsidR="00F41E15" w:rsidRPr="00FE04D3" w:rsidRDefault="00377DFF" w:rsidP="00F41E15">
            <w:pPr>
              <w:pStyle w:val="20"/>
              <w:shd w:val="clear" w:color="auto" w:fill="auto"/>
              <w:spacing w:after="0" w:line="240" w:lineRule="auto"/>
              <w:rPr>
                <w:rStyle w:val="265pt"/>
                <w:sz w:val="22"/>
                <w:szCs w:val="22"/>
              </w:rPr>
            </w:pPr>
            <w:r w:rsidRPr="00FE04D3">
              <w:rPr>
                <w:rStyle w:val="265pt"/>
                <w:sz w:val="22"/>
                <w:szCs w:val="22"/>
              </w:rPr>
              <w:t>5</w:t>
            </w:r>
          </w:p>
          <w:p w:rsidR="00377DFF" w:rsidRPr="00FE04D3" w:rsidRDefault="00F41E15"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w:t>
            </w:r>
          </w:p>
        </w:tc>
      </w:tr>
      <w:tr w:rsidR="00377DFF" w:rsidRPr="00FE04D3" w:rsidTr="005D01EE">
        <w:trPr>
          <w:trHeight w:hRule="exact" w:val="1128"/>
        </w:trPr>
        <w:tc>
          <w:tcPr>
            <w:tcW w:w="758" w:type="dxa"/>
            <w:tcBorders>
              <w:top w:val="single" w:sz="4" w:space="0" w:color="auto"/>
              <w:left w:val="single" w:sz="4" w:space="0" w:color="auto"/>
              <w:bottom w:val="single" w:sz="4" w:space="0" w:color="auto"/>
            </w:tcBorders>
            <w:shd w:val="clear" w:color="auto" w:fill="FFFFFF"/>
          </w:tcPr>
          <w:p w:rsidR="00377DFF" w:rsidRPr="00FE04D3" w:rsidRDefault="00377DFF" w:rsidP="00DE6172">
            <w:pPr>
              <w:pStyle w:val="20"/>
              <w:shd w:val="clear" w:color="auto" w:fill="auto"/>
              <w:spacing w:after="0" w:line="240" w:lineRule="auto"/>
              <w:ind w:left="260"/>
              <w:rPr>
                <w:color w:val="000000"/>
                <w:sz w:val="22"/>
                <w:szCs w:val="22"/>
                <w:shd w:val="clear" w:color="auto" w:fill="FFFFFF"/>
                <w:lang w:eastAsia="ru-RU" w:bidi="ru-RU"/>
              </w:rPr>
            </w:pPr>
            <w:r w:rsidRPr="00FE04D3">
              <w:rPr>
                <w:rStyle w:val="265pt"/>
                <w:sz w:val="22"/>
                <w:szCs w:val="22"/>
              </w:rPr>
              <w:t>-«-</w:t>
            </w:r>
          </w:p>
        </w:tc>
        <w:tc>
          <w:tcPr>
            <w:tcW w:w="1295"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DE617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133" w:type="dxa"/>
            <w:tcBorders>
              <w:top w:val="single" w:sz="4" w:space="0" w:color="auto"/>
              <w:left w:val="single" w:sz="4" w:space="0" w:color="auto"/>
              <w:bottom w:val="single" w:sz="4" w:space="0" w:color="auto"/>
            </w:tcBorders>
            <w:shd w:val="clear" w:color="auto" w:fill="FFFFFF"/>
          </w:tcPr>
          <w:p w:rsidR="00377DFF" w:rsidRPr="00FE04D3" w:rsidRDefault="00377DFF" w:rsidP="00377DFF">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Древосто</w:t>
            </w:r>
            <w:r w:rsidR="00F41E15" w:rsidRPr="00FE04D3">
              <w:rPr>
                <w:rStyle w:val="265pt"/>
                <w:sz w:val="22"/>
                <w:szCs w:val="22"/>
              </w:rPr>
              <w:t>й</w:t>
            </w:r>
          </w:p>
        </w:tc>
        <w:tc>
          <w:tcPr>
            <w:tcW w:w="1147"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ED3A00">
            <w:pPr>
              <w:pStyle w:val="20"/>
              <w:shd w:val="clear" w:color="auto" w:fill="auto"/>
              <w:spacing w:after="0" w:line="240" w:lineRule="auto"/>
              <w:rPr>
                <w:color w:val="000000"/>
                <w:sz w:val="22"/>
                <w:szCs w:val="22"/>
                <w:shd w:val="clear" w:color="auto" w:fill="FFFFFF"/>
                <w:lang w:eastAsia="ru-RU" w:bidi="ru-RU"/>
              </w:rPr>
            </w:pPr>
            <w:proofErr w:type="gramStart"/>
            <w:r w:rsidRPr="00FE04D3">
              <w:rPr>
                <w:rStyle w:val="265pt"/>
                <w:sz w:val="22"/>
                <w:szCs w:val="22"/>
              </w:rPr>
              <w:t>Хвойные</w:t>
            </w:r>
            <w:proofErr w:type="gramEnd"/>
            <w:r w:rsidR="00F41E15" w:rsidRPr="00FE04D3">
              <w:rPr>
                <w:rStyle w:val="265pt"/>
                <w:sz w:val="22"/>
                <w:szCs w:val="22"/>
              </w:rPr>
              <w:t xml:space="preserve"> береза</w:t>
            </w:r>
          </w:p>
        </w:tc>
        <w:tc>
          <w:tcPr>
            <w:tcW w:w="1052" w:type="dxa"/>
            <w:gridSpan w:val="3"/>
            <w:tcBorders>
              <w:top w:val="single" w:sz="4" w:space="0" w:color="auto"/>
              <w:left w:val="single" w:sz="4" w:space="0" w:color="auto"/>
              <w:bottom w:val="single" w:sz="4" w:space="0" w:color="auto"/>
            </w:tcBorders>
            <w:shd w:val="clear" w:color="auto" w:fill="FFFFFF"/>
          </w:tcPr>
          <w:p w:rsidR="00377DFF" w:rsidRPr="00FE04D3" w:rsidRDefault="00377DFF" w:rsidP="00F41E15">
            <w:pPr>
              <w:pStyle w:val="20"/>
              <w:shd w:val="clear" w:color="auto" w:fill="auto"/>
              <w:spacing w:after="0" w:line="240" w:lineRule="auto"/>
              <w:rPr>
                <w:color w:val="000000"/>
                <w:sz w:val="22"/>
                <w:szCs w:val="22"/>
                <w:shd w:val="clear" w:color="auto" w:fill="FFFFFF"/>
                <w:lang w:eastAsia="ru-RU" w:bidi="ru-RU"/>
              </w:rPr>
            </w:pPr>
            <w:proofErr w:type="spellStart"/>
            <w:proofErr w:type="gramStart"/>
            <w:r w:rsidRPr="00FE04D3">
              <w:rPr>
                <w:rStyle w:val="265pt"/>
                <w:sz w:val="22"/>
                <w:szCs w:val="22"/>
              </w:rPr>
              <w:t>Различн</w:t>
            </w:r>
            <w:proofErr w:type="spellEnd"/>
            <w:r w:rsidR="00F41E15" w:rsidRPr="00FE04D3">
              <w:rPr>
                <w:rStyle w:val="265pt"/>
                <w:sz w:val="22"/>
                <w:szCs w:val="22"/>
              </w:rPr>
              <w:t xml:space="preserve"> </w:t>
            </w:r>
            <w:proofErr w:type="spellStart"/>
            <w:r w:rsidR="00F41E15" w:rsidRPr="00FE04D3">
              <w:rPr>
                <w:rStyle w:val="265pt"/>
                <w:sz w:val="22"/>
                <w:szCs w:val="22"/>
              </w:rPr>
              <w:t>ый</w:t>
            </w:r>
            <w:proofErr w:type="spellEnd"/>
            <w:proofErr w:type="gramEnd"/>
          </w:p>
        </w:tc>
        <w:tc>
          <w:tcPr>
            <w:tcW w:w="715" w:type="dxa"/>
            <w:gridSpan w:val="3"/>
            <w:tcBorders>
              <w:top w:val="single" w:sz="4" w:space="0" w:color="auto"/>
              <w:left w:val="single" w:sz="4" w:space="0" w:color="auto"/>
              <w:bottom w:val="single" w:sz="4" w:space="0" w:color="auto"/>
            </w:tcBorders>
            <w:shd w:val="clear" w:color="auto" w:fill="FFFFFF"/>
          </w:tcPr>
          <w:p w:rsidR="00F41E15" w:rsidRPr="00FE04D3" w:rsidRDefault="00377DFF" w:rsidP="00F41E15">
            <w:pPr>
              <w:pStyle w:val="20"/>
              <w:shd w:val="clear" w:color="auto" w:fill="auto"/>
              <w:spacing w:after="0" w:line="240" w:lineRule="auto"/>
              <w:ind w:left="-93"/>
              <w:rPr>
                <w:rStyle w:val="265pt"/>
                <w:sz w:val="22"/>
                <w:szCs w:val="22"/>
              </w:rPr>
            </w:pPr>
            <w:r w:rsidRPr="00FE04D3">
              <w:rPr>
                <w:rStyle w:val="265pt"/>
                <w:sz w:val="22"/>
                <w:szCs w:val="22"/>
              </w:rPr>
              <w:t>0,4-</w:t>
            </w:r>
          </w:p>
          <w:p w:rsidR="00377DFF" w:rsidRPr="00FE04D3" w:rsidRDefault="00F41E15" w:rsidP="00F41E15">
            <w:pPr>
              <w:pStyle w:val="20"/>
              <w:shd w:val="clear" w:color="auto" w:fill="auto"/>
              <w:spacing w:after="0" w:line="240" w:lineRule="auto"/>
              <w:ind w:left="-93"/>
              <w:rPr>
                <w:color w:val="000000"/>
                <w:sz w:val="22"/>
                <w:szCs w:val="22"/>
                <w:shd w:val="clear" w:color="auto" w:fill="FFFFFF"/>
                <w:lang w:eastAsia="ru-RU" w:bidi="ru-RU"/>
              </w:rPr>
            </w:pPr>
            <w:r w:rsidRPr="00FE04D3">
              <w:rPr>
                <w:rStyle w:val="265pt"/>
                <w:sz w:val="22"/>
                <w:szCs w:val="22"/>
              </w:rPr>
              <w:t>0,6</w:t>
            </w:r>
          </w:p>
        </w:tc>
        <w:tc>
          <w:tcPr>
            <w:tcW w:w="1415"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F41E15">
            <w:pPr>
              <w:pStyle w:val="20"/>
              <w:shd w:val="clear" w:color="auto" w:fill="auto"/>
              <w:spacing w:after="0" w:line="240" w:lineRule="auto"/>
              <w:ind w:left="48"/>
              <w:rPr>
                <w:color w:val="000000"/>
                <w:sz w:val="22"/>
                <w:szCs w:val="22"/>
                <w:shd w:val="clear" w:color="auto" w:fill="FFFFFF"/>
                <w:lang w:eastAsia="ru-RU" w:bidi="ru-RU"/>
              </w:rPr>
            </w:pPr>
            <w:r w:rsidRPr="00FE04D3">
              <w:rPr>
                <w:rStyle w:val="265pt"/>
                <w:sz w:val="22"/>
                <w:szCs w:val="22"/>
              </w:rPr>
              <w:t>Душица</w:t>
            </w:r>
            <w:r w:rsidR="00F41E15" w:rsidRPr="00FE04D3">
              <w:rPr>
                <w:rStyle w:val="265pt"/>
                <w:sz w:val="22"/>
                <w:szCs w:val="22"/>
              </w:rPr>
              <w:t xml:space="preserve"> </w:t>
            </w:r>
            <w:proofErr w:type="spellStart"/>
            <w:proofErr w:type="gramStart"/>
            <w:r w:rsidR="00F41E15" w:rsidRPr="00FE04D3">
              <w:rPr>
                <w:rStyle w:val="265pt"/>
                <w:sz w:val="22"/>
                <w:szCs w:val="22"/>
              </w:rPr>
              <w:t>обыкновенн</w:t>
            </w:r>
            <w:proofErr w:type="spellEnd"/>
            <w:r w:rsidR="00F41E15" w:rsidRPr="00FE04D3">
              <w:rPr>
                <w:rStyle w:val="265pt"/>
                <w:sz w:val="22"/>
                <w:szCs w:val="22"/>
              </w:rPr>
              <w:t xml:space="preserve"> </w:t>
            </w:r>
            <w:proofErr w:type="spellStart"/>
            <w:r w:rsidR="00F41E15" w:rsidRPr="00FE04D3">
              <w:rPr>
                <w:rStyle w:val="265pt"/>
                <w:sz w:val="22"/>
                <w:szCs w:val="22"/>
              </w:rPr>
              <w:t>ая</w:t>
            </w:r>
            <w:proofErr w:type="spellEnd"/>
            <w:proofErr w:type="gramEnd"/>
            <w:r w:rsidR="00F41E15" w:rsidRPr="00FE04D3">
              <w:rPr>
                <w:rStyle w:val="265pt"/>
                <w:sz w:val="22"/>
                <w:szCs w:val="22"/>
              </w:rPr>
              <w:t xml:space="preserve"> (трава)</w:t>
            </w:r>
          </w:p>
        </w:tc>
        <w:tc>
          <w:tcPr>
            <w:tcW w:w="1274"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w:t>
            </w:r>
          </w:p>
        </w:tc>
        <w:tc>
          <w:tcPr>
            <w:tcW w:w="1148" w:type="dxa"/>
            <w:gridSpan w:val="3"/>
            <w:tcBorders>
              <w:top w:val="single" w:sz="4" w:space="0" w:color="auto"/>
              <w:left w:val="single" w:sz="4" w:space="0" w:color="auto"/>
              <w:bottom w:val="single" w:sz="4" w:space="0" w:color="auto"/>
              <w:right w:val="single" w:sz="4" w:space="0" w:color="auto"/>
            </w:tcBorders>
            <w:shd w:val="clear" w:color="auto" w:fill="FFFFFF"/>
          </w:tcPr>
          <w:p w:rsidR="00377DFF" w:rsidRPr="00FE04D3" w:rsidRDefault="00377DFF"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2,5</w:t>
            </w:r>
          </w:p>
        </w:tc>
      </w:tr>
      <w:tr w:rsidR="00377DFF" w:rsidRPr="00FE04D3" w:rsidTr="005D01EE">
        <w:trPr>
          <w:trHeight w:hRule="exact" w:val="1128"/>
        </w:trPr>
        <w:tc>
          <w:tcPr>
            <w:tcW w:w="758" w:type="dxa"/>
            <w:tcBorders>
              <w:top w:val="single" w:sz="4" w:space="0" w:color="auto"/>
              <w:left w:val="single" w:sz="4" w:space="0" w:color="auto"/>
              <w:bottom w:val="single" w:sz="4" w:space="0" w:color="auto"/>
            </w:tcBorders>
            <w:shd w:val="clear" w:color="auto" w:fill="FFFFFF"/>
          </w:tcPr>
          <w:p w:rsidR="00377DFF" w:rsidRPr="00FE04D3" w:rsidRDefault="00377DFF" w:rsidP="00DE6172">
            <w:pPr>
              <w:pStyle w:val="20"/>
              <w:shd w:val="clear" w:color="auto" w:fill="auto"/>
              <w:spacing w:after="0" w:line="240" w:lineRule="auto"/>
              <w:ind w:left="260"/>
              <w:rPr>
                <w:color w:val="000000"/>
                <w:sz w:val="22"/>
                <w:szCs w:val="22"/>
                <w:shd w:val="clear" w:color="auto" w:fill="FFFFFF"/>
                <w:lang w:eastAsia="ru-RU" w:bidi="ru-RU"/>
              </w:rPr>
            </w:pPr>
            <w:r w:rsidRPr="00FE04D3">
              <w:rPr>
                <w:rStyle w:val="265pt"/>
                <w:sz w:val="22"/>
                <w:szCs w:val="22"/>
              </w:rPr>
              <w:t>-«-</w:t>
            </w:r>
          </w:p>
        </w:tc>
        <w:tc>
          <w:tcPr>
            <w:tcW w:w="1295"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DE617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133" w:type="dxa"/>
            <w:tcBorders>
              <w:top w:val="single" w:sz="4" w:space="0" w:color="auto"/>
              <w:left w:val="single" w:sz="4" w:space="0" w:color="auto"/>
              <w:bottom w:val="single" w:sz="4" w:space="0" w:color="auto"/>
            </w:tcBorders>
            <w:shd w:val="clear" w:color="auto" w:fill="FFFFFF"/>
          </w:tcPr>
          <w:p w:rsidR="00377DFF" w:rsidRPr="00FE04D3" w:rsidRDefault="00377DFF" w:rsidP="00F41E15">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Вырубка</w:t>
            </w:r>
            <w:r w:rsidR="00F41E15" w:rsidRPr="00FE04D3">
              <w:rPr>
                <w:rStyle w:val="265pt"/>
                <w:sz w:val="22"/>
                <w:szCs w:val="22"/>
              </w:rPr>
              <w:t xml:space="preserve"> Редина </w:t>
            </w:r>
          </w:p>
        </w:tc>
        <w:tc>
          <w:tcPr>
            <w:tcW w:w="1147"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ED3A0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52" w:type="dxa"/>
            <w:gridSpan w:val="3"/>
            <w:tcBorders>
              <w:top w:val="single" w:sz="4" w:space="0" w:color="auto"/>
              <w:left w:val="single" w:sz="4" w:space="0" w:color="auto"/>
              <w:bottom w:val="single" w:sz="4" w:space="0" w:color="auto"/>
            </w:tcBorders>
            <w:shd w:val="clear" w:color="auto" w:fill="FFFFFF"/>
          </w:tcPr>
          <w:p w:rsidR="00377DFF" w:rsidRPr="00FE04D3" w:rsidRDefault="00377DFF"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715" w:type="dxa"/>
            <w:gridSpan w:val="3"/>
            <w:tcBorders>
              <w:top w:val="single" w:sz="4" w:space="0" w:color="auto"/>
              <w:left w:val="single" w:sz="4" w:space="0" w:color="auto"/>
              <w:bottom w:val="single" w:sz="4" w:space="0" w:color="auto"/>
            </w:tcBorders>
            <w:shd w:val="clear" w:color="auto" w:fill="FFFFFF"/>
          </w:tcPr>
          <w:p w:rsidR="00F41E15" w:rsidRPr="00FE04D3" w:rsidRDefault="00377DFF" w:rsidP="00F41E15">
            <w:pPr>
              <w:pStyle w:val="20"/>
              <w:shd w:val="clear" w:color="auto" w:fill="auto"/>
              <w:spacing w:after="0" w:line="240" w:lineRule="auto"/>
              <w:ind w:left="-93"/>
              <w:rPr>
                <w:rStyle w:val="265pt"/>
                <w:sz w:val="22"/>
                <w:szCs w:val="22"/>
              </w:rPr>
            </w:pPr>
            <w:r w:rsidRPr="00FE04D3">
              <w:rPr>
                <w:rStyle w:val="265pt"/>
                <w:sz w:val="22"/>
                <w:szCs w:val="22"/>
              </w:rPr>
              <w:t>-</w:t>
            </w:r>
          </w:p>
          <w:p w:rsidR="00377DFF" w:rsidRPr="00FE04D3" w:rsidRDefault="00F41E15" w:rsidP="00F41E15">
            <w:pPr>
              <w:pStyle w:val="20"/>
              <w:shd w:val="clear" w:color="auto" w:fill="auto"/>
              <w:spacing w:after="0" w:line="240" w:lineRule="auto"/>
              <w:ind w:left="-93"/>
              <w:rPr>
                <w:color w:val="000000"/>
                <w:sz w:val="22"/>
                <w:szCs w:val="22"/>
                <w:shd w:val="clear" w:color="auto" w:fill="FFFFFF"/>
                <w:lang w:eastAsia="ru-RU" w:bidi="ru-RU"/>
              </w:rPr>
            </w:pPr>
            <w:r w:rsidRPr="00FE04D3">
              <w:rPr>
                <w:rStyle w:val="265pt"/>
                <w:sz w:val="22"/>
                <w:szCs w:val="22"/>
              </w:rPr>
              <w:t>0,4</w:t>
            </w:r>
          </w:p>
        </w:tc>
        <w:tc>
          <w:tcPr>
            <w:tcW w:w="1415"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F41E15">
            <w:pPr>
              <w:pStyle w:val="20"/>
              <w:spacing w:after="0" w:line="240" w:lineRule="auto"/>
              <w:ind w:left="48"/>
              <w:rPr>
                <w:color w:val="000000"/>
                <w:sz w:val="22"/>
                <w:szCs w:val="22"/>
                <w:shd w:val="clear" w:color="auto" w:fill="FFFFFF"/>
                <w:lang w:eastAsia="ru-RU" w:bidi="ru-RU"/>
              </w:rPr>
            </w:pPr>
          </w:p>
        </w:tc>
        <w:tc>
          <w:tcPr>
            <w:tcW w:w="1274" w:type="dxa"/>
            <w:gridSpan w:val="2"/>
            <w:tcBorders>
              <w:top w:val="single" w:sz="4" w:space="0" w:color="auto"/>
              <w:left w:val="single" w:sz="4" w:space="0" w:color="auto"/>
              <w:bottom w:val="single" w:sz="4" w:space="0" w:color="auto"/>
            </w:tcBorders>
            <w:shd w:val="clear" w:color="auto" w:fill="FFFFFF"/>
          </w:tcPr>
          <w:p w:rsidR="00377DFF" w:rsidRPr="00FE04D3" w:rsidRDefault="00377DFF" w:rsidP="00F41E15">
            <w:pPr>
              <w:pStyle w:val="20"/>
              <w:shd w:val="clear" w:color="auto" w:fill="auto"/>
              <w:spacing w:after="0" w:line="240" w:lineRule="auto"/>
              <w:rPr>
                <w:rStyle w:val="265pt"/>
                <w:sz w:val="22"/>
                <w:szCs w:val="22"/>
              </w:rPr>
            </w:pPr>
            <w:r w:rsidRPr="00FE04D3">
              <w:rPr>
                <w:rStyle w:val="265pt"/>
                <w:sz w:val="22"/>
                <w:szCs w:val="22"/>
              </w:rPr>
              <w:t>5</w:t>
            </w:r>
          </w:p>
          <w:p w:rsidR="00F41E15" w:rsidRPr="00FE04D3" w:rsidRDefault="00F41E15"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w:t>
            </w:r>
          </w:p>
        </w:tc>
        <w:tc>
          <w:tcPr>
            <w:tcW w:w="1148" w:type="dxa"/>
            <w:gridSpan w:val="3"/>
            <w:tcBorders>
              <w:top w:val="single" w:sz="4" w:space="0" w:color="auto"/>
              <w:left w:val="single" w:sz="4" w:space="0" w:color="auto"/>
              <w:bottom w:val="single" w:sz="4" w:space="0" w:color="auto"/>
              <w:right w:val="single" w:sz="4" w:space="0" w:color="auto"/>
            </w:tcBorders>
            <w:shd w:val="clear" w:color="auto" w:fill="FFFFFF"/>
          </w:tcPr>
          <w:p w:rsidR="00377DFF" w:rsidRPr="00FE04D3" w:rsidRDefault="00377DFF" w:rsidP="00F41E15">
            <w:pPr>
              <w:pStyle w:val="20"/>
              <w:shd w:val="clear" w:color="auto" w:fill="auto"/>
              <w:spacing w:after="0" w:line="240" w:lineRule="auto"/>
              <w:rPr>
                <w:rStyle w:val="265pt"/>
                <w:sz w:val="22"/>
                <w:szCs w:val="22"/>
              </w:rPr>
            </w:pPr>
            <w:r w:rsidRPr="00FE04D3">
              <w:rPr>
                <w:rStyle w:val="265pt"/>
                <w:sz w:val="22"/>
                <w:szCs w:val="22"/>
              </w:rPr>
              <w:t>2,5</w:t>
            </w:r>
          </w:p>
          <w:p w:rsidR="00F41E15" w:rsidRPr="00FE04D3" w:rsidRDefault="00F41E15"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2,5</w:t>
            </w:r>
          </w:p>
        </w:tc>
      </w:tr>
      <w:tr w:rsidR="00F41E15" w:rsidRPr="00FE04D3" w:rsidTr="005D01EE">
        <w:trPr>
          <w:trHeight w:hRule="exact" w:val="1128"/>
        </w:trPr>
        <w:tc>
          <w:tcPr>
            <w:tcW w:w="758" w:type="dxa"/>
            <w:tcBorders>
              <w:top w:val="single" w:sz="4" w:space="0" w:color="auto"/>
              <w:left w:val="single" w:sz="4" w:space="0" w:color="auto"/>
              <w:bottom w:val="single" w:sz="4" w:space="0" w:color="auto"/>
            </w:tcBorders>
            <w:shd w:val="clear" w:color="auto" w:fill="FFFFFF"/>
          </w:tcPr>
          <w:p w:rsidR="00F41E15" w:rsidRPr="00FE04D3" w:rsidRDefault="00F41E15" w:rsidP="00DE6172">
            <w:pPr>
              <w:pStyle w:val="20"/>
              <w:shd w:val="clear" w:color="auto" w:fill="auto"/>
              <w:spacing w:after="0" w:line="240" w:lineRule="auto"/>
              <w:ind w:left="260"/>
              <w:rPr>
                <w:color w:val="000000"/>
                <w:sz w:val="22"/>
                <w:szCs w:val="22"/>
                <w:shd w:val="clear" w:color="auto" w:fill="FFFFFF"/>
                <w:lang w:eastAsia="ru-RU" w:bidi="ru-RU"/>
              </w:rPr>
            </w:pPr>
            <w:r w:rsidRPr="00FE04D3">
              <w:rPr>
                <w:rStyle w:val="265pt"/>
                <w:sz w:val="22"/>
                <w:szCs w:val="22"/>
              </w:rPr>
              <w:t>-«-</w:t>
            </w:r>
          </w:p>
        </w:tc>
        <w:tc>
          <w:tcPr>
            <w:tcW w:w="1295" w:type="dxa"/>
            <w:gridSpan w:val="2"/>
            <w:tcBorders>
              <w:top w:val="single" w:sz="4" w:space="0" w:color="auto"/>
              <w:left w:val="single" w:sz="4" w:space="0" w:color="auto"/>
              <w:bottom w:val="single" w:sz="4" w:space="0" w:color="auto"/>
            </w:tcBorders>
            <w:shd w:val="clear" w:color="auto" w:fill="FFFFFF"/>
          </w:tcPr>
          <w:p w:rsidR="00F41E15" w:rsidRPr="00FE04D3" w:rsidRDefault="00F41E15" w:rsidP="00DE617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133" w:type="dxa"/>
            <w:tcBorders>
              <w:top w:val="single" w:sz="4" w:space="0" w:color="auto"/>
              <w:left w:val="single" w:sz="4" w:space="0" w:color="auto"/>
              <w:bottom w:val="single" w:sz="4" w:space="0" w:color="auto"/>
            </w:tcBorders>
            <w:shd w:val="clear" w:color="auto" w:fill="FFFFFF"/>
          </w:tcPr>
          <w:p w:rsidR="00F41E15" w:rsidRPr="00FE04D3" w:rsidRDefault="00F41E15" w:rsidP="00377DFF">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Древостой</w:t>
            </w:r>
          </w:p>
        </w:tc>
        <w:tc>
          <w:tcPr>
            <w:tcW w:w="1147" w:type="dxa"/>
            <w:gridSpan w:val="2"/>
            <w:tcBorders>
              <w:top w:val="single" w:sz="4" w:space="0" w:color="auto"/>
              <w:left w:val="single" w:sz="4" w:space="0" w:color="auto"/>
              <w:bottom w:val="single" w:sz="4" w:space="0" w:color="auto"/>
            </w:tcBorders>
            <w:shd w:val="clear" w:color="auto" w:fill="FFFFFF"/>
          </w:tcPr>
          <w:p w:rsidR="00F41E15" w:rsidRPr="00FE04D3" w:rsidRDefault="00F41E15" w:rsidP="00ED3A0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Хвойные </w:t>
            </w:r>
            <w:proofErr w:type="spellStart"/>
            <w:proofErr w:type="gramStart"/>
            <w:r w:rsidRPr="00FE04D3">
              <w:rPr>
                <w:rStyle w:val="265pt"/>
                <w:sz w:val="22"/>
                <w:szCs w:val="22"/>
              </w:rPr>
              <w:t>лиственн</w:t>
            </w:r>
            <w:proofErr w:type="spellEnd"/>
            <w:r w:rsidRPr="00FE04D3">
              <w:rPr>
                <w:rStyle w:val="265pt"/>
                <w:sz w:val="22"/>
                <w:szCs w:val="22"/>
              </w:rPr>
              <w:t xml:space="preserve"> </w:t>
            </w:r>
            <w:proofErr w:type="spellStart"/>
            <w:r w:rsidRPr="00FE04D3">
              <w:rPr>
                <w:rStyle w:val="265pt"/>
                <w:sz w:val="22"/>
                <w:szCs w:val="22"/>
              </w:rPr>
              <w:t>ые</w:t>
            </w:r>
            <w:proofErr w:type="spellEnd"/>
            <w:proofErr w:type="gramEnd"/>
          </w:p>
        </w:tc>
        <w:tc>
          <w:tcPr>
            <w:tcW w:w="1052" w:type="dxa"/>
            <w:gridSpan w:val="3"/>
            <w:tcBorders>
              <w:top w:val="single" w:sz="4" w:space="0" w:color="auto"/>
              <w:left w:val="single" w:sz="4" w:space="0" w:color="auto"/>
              <w:bottom w:val="single" w:sz="4" w:space="0" w:color="auto"/>
            </w:tcBorders>
            <w:shd w:val="clear" w:color="auto" w:fill="FFFFFF"/>
          </w:tcPr>
          <w:p w:rsidR="00F41E15" w:rsidRPr="00FE04D3" w:rsidRDefault="00F41E15"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40</w:t>
            </w:r>
          </w:p>
        </w:tc>
        <w:tc>
          <w:tcPr>
            <w:tcW w:w="715" w:type="dxa"/>
            <w:gridSpan w:val="3"/>
            <w:tcBorders>
              <w:top w:val="single" w:sz="4" w:space="0" w:color="auto"/>
              <w:left w:val="single" w:sz="4" w:space="0" w:color="auto"/>
              <w:bottom w:val="single" w:sz="4" w:space="0" w:color="auto"/>
            </w:tcBorders>
            <w:shd w:val="clear" w:color="auto" w:fill="FFFFFF"/>
          </w:tcPr>
          <w:p w:rsidR="00ED3A00" w:rsidRPr="00FE04D3" w:rsidRDefault="00F41E15" w:rsidP="00F41E15">
            <w:pPr>
              <w:pStyle w:val="20"/>
              <w:shd w:val="clear" w:color="auto" w:fill="auto"/>
              <w:spacing w:after="0" w:line="240" w:lineRule="auto"/>
              <w:ind w:left="-93"/>
              <w:rPr>
                <w:rStyle w:val="265pt"/>
                <w:sz w:val="22"/>
                <w:szCs w:val="22"/>
              </w:rPr>
            </w:pPr>
            <w:proofErr w:type="spellStart"/>
            <w:r w:rsidRPr="00FE04D3">
              <w:rPr>
                <w:rStyle w:val="265pt"/>
                <w:sz w:val="22"/>
                <w:szCs w:val="22"/>
              </w:rPr>
              <w:t>Разли</w:t>
            </w:r>
            <w:proofErr w:type="spellEnd"/>
          </w:p>
          <w:p w:rsidR="00F41E15" w:rsidRPr="00FE04D3" w:rsidRDefault="00F41E15" w:rsidP="00ED3A00">
            <w:pPr>
              <w:pStyle w:val="20"/>
              <w:shd w:val="clear" w:color="auto" w:fill="auto"/>
              <w:spacing w:after="0" w:line="240" w:lineRule="auto"/>
              <w:ind w:left="-93"/>
              <w:rPr>
                <w:color w:val="000000"/>
                <w:sz w:val="22"/>
                <w:szCs w:val="22"/>
                <w:shd w:val="clear" w:color="auto" w:fill="FFFFFF"/>
                <w:lang w:eastAsia="ru-RU" w:bidi="ru-RU"/>
              </w:rPr>
            </w:pPr>
            <w:proofErr w:type="spellStart"/>
            <w:r w:rsidRPr="00FE04D3">
              <w:rPr>
                <w:rStyle w:val="265pt"/>
                <w:sz w:val="22"/>
                <w:szCs w:val="22"/>
              </w:rPr>
              <w:t>чный</w:t>
            </w:r>
            <w:proofErr w:type="spellEnd"/>
          </w:p>
        </w:tc>
        <w:tc>
          <w:tcPr>
            <w:tcW w:w="1415" w:type="dxa"/>
            <w:gridSpan w:val="2"/>
            <w:tcBorders>
              <w:top w:val="single" w:sz="4" w:space="0" w:color="auto"/>
              <w:left w:val="single" w:sz="4" w:space="0" w:color="auto"/>
              <w:bottom w:val="single" w:sz="4" w:space="0" w:color="auto"/>
            </w:tcBorders>
            <w:shd w:val="clear" w:color="auto" w:fill="FFFFFF"/>
          </w:tcPr>
          <w:p w:rsidR="00F41E15" w:rsidRPr="00FE04D3" w:rsidRDefault="00F41E15" w:rsidP="00F41E15">
            <w:pPr>
              <w:pStyle w:val="20"/>
              <w:spacing w:after="0" w:line="240" w:lineRule="auto"/>
              <w:ind w:left="48"/>
              <w:rPr>
                <w:color w:val="000000"/>
                <w:sz w:val="22"/>
                <w:szCs w:val="22"/>
                <w:shd w:val="clear" w:color="auto" w:fill="FFFFFF"/>
                <w:lang w:eastAsia="ru-RU" w:bidi="ru-RU"/>
              </w:rPr>
            </w:pPr>
            <w:r w:rsidRPr="00FE04D3">
              <w:rPr>
                <w:color w:val="000000"/>
                <w:sz w:val="22"/>
                <w:szCs w:val="22"/>
                <w:shd w:val="clear" w:color="auto" w:fill="FFFFFF"/>
                <w:lang w:eastAsia="ru-RU" w:bidi="ru-RU"/>
              </w:rPr>
              <w:t>Ландыш майский (</w:t>
            </w:r>
            <w:proofErr w:type="spellStart"/>
            <w:r w:rsidRPr="00FE04D3">
              <w:rPr>
                <w:color w:val="000000"/>
                <w:sz w:val="22"/>
                <w:szCs w:val="22"/>
                <w:shd w:val="clear" w:color="auto" w:fill="FFFFFF"/>
                <w:lang w:eastAsia="ru-RU" w:bidi="ru-RU"/>
              </w:rPr>
              <w:t>лисстья</w:t>
            </w:r>
            <w:proofErr w:type="spellEnd"/>
            <w:r w:rsidRPr="00FE04D3">
              <w:rPr>
                <w:color w:val="000000"/>
                <w:sz w:val="22"/>
                <w:szCs w:val="22"/>
                <w:shd w:val="clear" w:color="auto" w:fill="FFFFFF"/>
                <w:lang w:eastAsia="ru-RU" w:bidi="ru-RU"/>
              </w:rPr>
              <w:t>, цветки)</w:t>
            </w:r>
          </w:p>
        </w:tc>
        <w:tc>
          <w:tcPr>
            <w:tcW w:w="1274" w:type="dxa"/>
            <w:gridSpan w:val="2"/>
            <w:tcBorders>
              <w:top w:val="single" w:sz="4" w:space="0" w:color="auto"/>
              <w:left w:val="single" w:sz="4" w:space="0" w:color="auto"/>
              <w:bottom w:val="single" w:sz="4" w:space="0" w:color="auto"/>
            </w:tcBorders>
            <w:shd w:val="clear" w:color="auto" w:fill="FFFFFF"/>
          </w:tcPr>
          <w:p w:rsidR="00F41E15" w:rsidRPr="00FE04D3" w:rsidRDefault="00F41E15"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50</w:t>
            </w:r>
          </w:p>
        </w:tc>
        <w:tc>
          <w:tcPr>
            <w:tcW w:w="1148" w:type="dxa"/>
            <w:gridSpan w:val="3"/>
            <w:tcBorders>
              <w:top w:val="single" w:sz="4" w:space="0" w:color="auto"/>
              <w:left w:val="single" w:sz="4" w:space="0" w:color="auto"/>
              <w:bottom w:val="single" w:sz="4" w:space="0" w:color="auto"/>
              <w:right w:val="single" w:sz="4" w:space="0" w:color="auto"/>
            </w:tcBorders>
            <w:shd w:val="clear" w:color="auto" w:fill="FFFFFF"/>
          </w:tcPr>
          <w:p w:rsidR="00F41E15" w:rsidRPr="00FE04D3" w:rsidRDefault="00F41E15" w:rsidP="00F41E1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20</w:t>
            </w:r>
          </w:p>
        </w:tc>
      </w:tr>
      <w:tr w:rsidR="00F41E15" w:rsidRPr="00FE04D3" w:rsidTr="005D01EE">
        <w:trPr>
          <w:trHeight w:hRule="exact" w:val="1128"/>
        </w:trPr>
        <w:tc>
          <w:tcPr>
            <w:tcW w:w="758" w:type="dxa"/>
            <w:tcBorders>
              <w:top w:val="single" w:sz="4" w:space="0" w:color="auto"/>
              <w:left w:val="single" w:sz="4" w:space="0" w:color="auto"/>
              <w:bottom w:val="single" w:sz="4" w:space="0" w:color="auto"/>
            </w:tcBorders>
            <w:shd w:val="clear" w:color="auto" w:fill="FFFFFF"/>
          </w:tcPr>
          <w:p w:rsidR="00F41E15" w:rsidRPr="00FE04D3" w:rsidRDefault="00F41E15" w:rsidP="00DE6172">
            <w:pPr>
              <w:pStyle w:val="20"/>
              <w:shd w:val="clear" w:color="auto" w:fill="auto"/>
              <w:spacing w:after="0" w:line="240" w:lineRule="auto"/>
              <w:ind w:left="260"/>
              <w:rPr>
                <w:color w:val="000000"/>
                <w:sz w:val="22"/>
                <w:szCs w:val="22"/>
                <w:shd w:val="clear" w:color="auto" w:fill="FFFFFF"/>
                <w:lang w:eastAsia="ru-RU" w:bidi="ru-RU"/>
              </w:rPr>
            </w:pPr>
            <w:r w:rsidRPr="00FE04D3">
              <w:rPr>
                <w:rStyle w:val="265pt"/>
                <w:sz w:val="22"/>
                <w:szCs w:val="22"/>
              </w:rPr>
              <w:t>-«-</w:t>
            </w:r>
          </w:p>
        </w:tc>
        <w:tc>
          <w:tcPr>
            <w:tcW w:w="1295" w:type="dxa"/>
            <w:gridSpan w:val="2"/>
            <w:tcBorders>
              <w:top w:val="single" w:sz="4" w:space="0" w:color="auto"/>
              <w:left w:val="single" w:sz="4" w:space="0" w:color="auto"/>
              <w:bottom w:val="single" w:sz="4" w:space="0" w:color="auto"/>
            </w:tcBorders>
            <w:shd w:val="clear" w:color="auto" w:fill="FFFFFF"/>
          </w:tcPr>
          <w:p w:rsidR="00F41E15" w:rsidRPr="00FE04D3" w:rsidRDefault="00F41E15" w:rsidP="00DE617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133" w:type="dxa"/>
            <w:tcBorders>
              <w:top w:val="single" w:sz="4" w:space="0" w:color="auto"/>
              <w:left w:val="single" w:sz="4" w:space="0" w:color="auto"/>
              <w:bottom w:val="single" w:sz="4" w:space="0" w:color="auto"/>
            </w:tcBorders>
            <w:shd w:val="clear" w:color="auto" w:fill="FFFFFF"/>
          </w:tcPr>
          <w:p w:rsidR="00F41E15" w:rsidRPr="00FE04D3" w:rsidRDefault="00F41E15" w:rsidP="00377DFF">
            <w:pPr>
              <w:pStyle w:val="20"/>
              <w:shd w:val="clear" w:color="auto" w:fill="auto"/>
              <w:spacing w:after="0" w:line="240" w:lineRule="auto"/>
              <w:jc w:val="left"/>
              <w:rPr>
                <w:rStyle w:val="265pt"/>
                <w:sz w:val="22"/>
                <w:szCs w:val="22"/>
              </w:rPr>
            </w:pPr>
            <w:r w:rsidRPr="00FE04D3">
              <w:rPr>
                <w:rStyle w:val="265pt"/>
                <w:sz w:val="22"/>
                <w:szCs w:val="22"/>
              </w:rPr>
              <w:t>Вырубка</w:t>
            </w:r>
          </w:p>
          <w:p w:rsidR="00ED3A00" w:rsidRPr="00FE04D3" w:rsidRDefault="00ED3A00" w:rsidP="00377DFF">
            <w:pPr>
              <w:pStyle w:val="20"/>
              <w:shd w:val="clear" w:color="auto" w:fill="auto"/>
              <w:spacing w:after="0" w:line="240" w:lineRule="auto"/>
              <w:jc w:val="left"/>
              <w:rPr>
                <w:rStyle w:val="265pt"/>
                <w:sz w:val="22"/>
                <w:szCs w:val="22"/>
              </w:rPr>
            </w:pPr>
            <w:r w:rsidRPr="00FE04D3">
              <w:rPr>
                <w:rStyle w:val="265pt"/>
                <w:sz w:val="22"/>
                <w:szCs w:val="22"/>
              </w:rPr>
              <w:t>Редина</w:t>
            </w:r>
          </w:p>
          <w:p w:rsidR="00ED3A00" w:rsidRPr="00FE04D3" w:rsidRDefault="00ED3A00" w:rsidP="00377DFF">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Древостой</w:t>
            </w:r>
          </w:p>
        </w:tc>
        <w:tc>
          <w:tcPr>
            <w:tcW w:w="1147" w:type="dxa"/>
            <w:gridSpan w:val="2"/>
            <w:tcBorders>
              <w:top w:val="single" w:sz="4" w:space="0" w:color="auto"/>
              <w:left w:val="single" w:sz="4" w:space="0" w:color="auto"/>
              <w:bottom w:val="single" w:sz="4" w:space="0" w:color="auto"/>
            </w:tcBorders>
            <w:shd w:val="clear" w:color="auto" w:fill="FFFFFF"/>
          </w:tcPr>
          <w:p w:rsidR="00F41E15" w:rsidRPr="00FE04D3" w:rsidRDefault="00F41E15" w:rsidP="00ED3A00">
            <w:pPr>
              <w:pStyle w:val="20"/>
              <w:shd w:val="clear" w:color="auto" w:fill="auto"/>
              <w:spacing w:after="0" w:line="240" w:lineRule="auto"/>
              <w:rPr>
                <w:rStyle w:val="265pt"/>
                <w:sz w:val="22"/>
                <w:szCs w:val="22"/>
              </w:rPr>
            </w:pPr>
            <w:r w:rsidRPr="00FE04D3">
              <w:rPr>
                <w:rStyle w:val="265pt"/>
                <w:sz w:val="22"/>
                <w:szCs w:val="22"/>
              </w:rPr>
              <w:t>-</w:t>
            </w:r>
          </w:p>
          <w:p w:rsidR="00ED3A00" w:rsidRPr="00FE04D3" w:rsidRDefault="00ED3A00" w:rsidP="00ED3A00">
            <w:pPr>
              <w:pStyle w:val="20"/>
              <w:shd w:val="clear" w:color="auto" w:fill="auto"/>
              <w:spacing w:after="0" w:line="240" w:lineRule="auto"/>
              <w:rPr>
                <w:rStyle w:val="265pt"/>
                <w:sz w:val="22"/>
                <w:szCs w:val="22"/>
              </w:rPr>
            </w:pPr>
            <w:r w:rsidRPr="00FE04D3">
              <w:rPr>
                <w:rStyle w:val="265pt"/>
                <w:sz w:val="22"/>
                <w:szCs w:val="22"/>
              </w:rPr>
              <w:t>-</w:t>
            </w:r>
          </w:p>
          <w:p w:rsidR="00ED3A00" w:rsidRPr="00FE04D3" w:rsidRDefault="00ED3A00" w:rsidP="00ED3A0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Различные</w:t>
            </w:r>
          </w:p>
        </w:tc>
        <w:tc>
          <w:tcPr>
            <w:tcW w:w="1052" w:type="dxa"/>
            <w:gridSpan w:val="3"/>
            <w:tcBorders>
              <w:top w:val="single" w:sz="4" w:space="0" w:color="auto"/>
              <w:left w:val="single" w:sz="4" w:space="0" w:color="auto"/>
              <w:bottom w:val="single" w:sz="4" w:space="0" w:color="auto"/>
            </w:tcBorders>
            <w:shd w:val="clear" w:color="auto" w:fill="FFFFFF"/>
          </w:tcPr>
          <w:p w:rsidR="00F41E15" w:rsidRPr="00FE04D3" w:rsidRDefault="00F41E15" w:rsidP="00ED3A00">
            <w:pPr>
              <w:pStyle w:val="20"/>
              <w:shd w:val="clear" w:color="auto" w:fill="auto"/>
              <w:spacing w:after="0" w:line="240" w:lineRule="auto"/>
              <w:rPr>
                <w:rStyle w:val="265pt"/>
                <w:sz w:val="22"/>
                <w:szCs w:val="22"/>
              </w:rPr>
            </w:pPr>
            <w:r w:rsidRPr="00FE04D3">
              <w:rPr>
                <w:rStyle w:val="265pt"/>
                <w:sz w:val="22"/>
                <w:szCs w:val="22"/>
              </w:rPr>
              <w:t>-</w:t>
            </w:r>
          </w:p>
          <w:p w:rsidR="00ED3A00" w:rsidRPr="00FE04D3" w:rsidRDefault="00ED3A00" w:rsidP="00ED3A00">
            <w:pPr>
              <w:pStyle w:val="20"/>
              <w:shd w:val="clear" w:color="auto" w:fill="auto"/>
              <w:spacing w:after="0" w:line="240" w:lineRule="auto"/>
              <w:rPr>
                <w:rStyle w:val="265pt"/>
                <w:sz w:val="22"/>
                <w:szCs w:val="22"/>
              </w:rPr>
            </w:pPr>
            <w:r w:rsidRPr="00FE04D3">
              <w:rPr>
                <w:rStyle w:val="265pt"/>
                <w:sz w:val="22"/>
                <w:szCs w:val="22"/>
              </w:rPr>
              <w:t>-</w:t>
            </w:r>
          </w:p>
          <w:p w:rsidR="00ED3A00" w:rsidRPr="00FE04D3" w:rsidRDefault="00ED3A00" w:rsidP="00ED3A00">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Различный</w:t>
            </w:r>
          </w:p>
        </w:tc>
        <w:tc>
          <w:tcPr>
            <w:tcW w:w="715" w:type="dxa"/>
            <w:gridSpan w:val="3"/>
            <w:tcBorders>
              <w:top w:val="single" w:sz="4" w:space="0" w:color="auto"/>
              <w:left w:val="single" w:sz="4" w:space="0" w:color="auto"/>
              <w:bottom w:val="single" w:sz="4" w:space="0" w:color="auto"/>
            </w:tcBorders>
            <w:shd w:val="clear" w:color="auto" w:fill="FFFFFF"/>
          </w:tcPr>
          <w:p w:rsidR="00F41E15" w:rsidRPr="00FE04D3" w:rsidRDefault="00F41E15" w:rsidP="00377DFF">
            <w:pPr>
              <w:pStyle w:val="20"/>
              <w:shd w:val="clear" w:color="auto" w:fill="auto"/>
              <w:spacing w:after="0" w:line="240" w:lineRule="auto"/>
              <w:ind w:left="240"/>
              <w:jc w:val="left"/>
              <w:rPr>
                <w:color w:val="000000"/>
                <w:sz w:val="22"/>
                <w:szCs w:val="22"/>
                <w:shd w:val="clear" w:color="auto" w:fill="FFFFFF"/>
                <w:lang w:eastAsia="ru-RU" w:bidi="ru-RU"/>
              </w:rPr>
            </w:pPr>
            <w:r w:rsidRPr="00FE04D3">
              <w:rPr>
                <w:rStyle w:val="265pt"/>
                <w:sz w:val="22"/>
                <w:szCs w:val="22"/>
              </w:rPr>
              <w:t>-</w:t>
            </w:r>
          </w:p>
        </w:tc>
        <w:tc>
          <w:tcPr>
            <w:tcW w:w="1415" w:type="dxa"/>
            <w:gridSpan w:val="2"/>
            <w:tcBorders>
              <w:top w:val="single" w:sz="4" w:space="0" w:color="auto"/>
              <w:left w:val="single" w:sz="4" w:space="0" w:color="auto"/>
              <w:bottom w:val="single" w:sz="4" w:space="0" w:color="auto"/>
            </w:tcBorders>
            <w:shd w:val="clear" w:color="auto" w:fill="FFFFFF"/>
          </w:tcPr>
          <w:p w:rsidR="00F41E15" w:rsidRPr="00FE04D3" w:rsidRDefault="00F41E15" w:rsidP="00377DFF">
            <w:pPr>
              <w:pStyle w:val="20"/>
              <w:shd w:val="clear" w:color="auto" w:fill="auto"/>
              <w:spacing w:after="0" w:line="240" w:lineRule="auto"/>
              <w:ind w:left="48"/>
              <w:rPr>
                <w:color w:val="000000"/>
                <w:sz w:val="22"/>
                <w:szCs w:val="22"/>
                <w:shd w:val="clear" w:color="auto" w:fill="FFFFFF"/>
                <w:lang w:eastAsia="ru-RU" w:bidi="ru-RU"/>
              </w:rPr>
            </w:pPr>
            <w:r w:rsidRPr="00FE04D3">
              <w:rPr>
                <w:rStyle w:val="265pt"/>
                <w:sz w:val="22"/>
                <w:szCs w:val="22"/>
              </w:rPr>
              <w:t>Земляника</w:t>
            </w:r>
            <w:r w:rsidR="00ED3A00" w:rsidRPr="00FE04D3">
              <w:rPr>
                <w:rStyle w:val="265pt"/>
                <w:sz w:val="22"/>
                <w:szCs w:val="22"/>
              </w:rPr>
              <w:t xml:space="preserve"> лесная (листья)</w:t>
            </w:r>
          </w:p>
        </w:tc>
        <w:tc>
          <w:tcPr>
            <w:tcW w:w="1274" w:type="dxa"/>
            <w:gridSpan w:val="2"/>
            <w:tcBorders>
              <w:top w:val="single" w:sz="4" w:space="0" w:color="auto"/>
              <w:left w:val="single" w:sz="4" w:space="0" w:color="auto"/>
              <w:bottom w:val="single" w:sz="4" w:space="0" w:color="auto"/>
            </w:tcBorders>
            <w:shd w:val="clear" w:color="auto" w:fill="FFFFFF"/>
          </w:tcPr>
          <w:p w:rsidR="00F41E15" w:rsidRPr="00FE04D3" w:rsidRDefault="00F41E15" w:rsidP="00377DFF">
            <w:pPr>
              <w:pStyle w:val="20"/>
              <w:shd w:val="clear" w:color="auto" w:fill="auto"/>
              <w:spacing w:after="0" w:line="240" w:lineRule="auto"/>
              <w:rPr>
                <w:rStyle w:val="265pt"/>
                <w:sz w:val="22"/>
                <w:szCs w:val="22"/>
              </w:rPr>
            </w:pPr>
            <w:r w:rsidRPr="00FE04D3">
              <w:rPr>
                <w:rStyle w:val="265pt"/>
                <w:sz w:val="22"/>
                <w:szCs w:val="22"/>
              </w:rPr>
              <w:t>24</w:t>
            </w:r>
          </w:p>
          <w:p w:rsidR="00ED3A00" w:rsidRPr="00FE04D3" w:rsidRDefault="00ED3A00" w:rsidP="00377DFF">
            <w:pPr>
              <w:pStyle w:val="20"/>
              <w:shd w:val="clear" w:color="auto" w:fill="auto"/>
              <w:spacing w:after="0" w:line="240" w:lineRule="auto"/>
              <w:rPr>
                <w:rStyle w:val="265pt"/>
                <w:sz w:val="22"/>
                <w:szCs w:val="22"/>
              </w:rPr>
            </w:pPr>
            <w:r w:rsidRPr="00FE04D3">
              <w:rPr>
                <w:rStyle w:val="265pt"/>
                <w:sz w:val="22"/>
                <w:szCs w:val="22"/>
              </w:rPr>
              <w:t>24</w:t>
            </w:r>
          </w:p>
          <w:p w:rsidR="00ED3A00" w:rsidRPr="00FE04D3" w:rsidRDefault="00ED3A00" w:rsidP="00377DFF">
            <w:pPr>
              <w:pStyle w:val="20"/>
              <w:shd w:val="clear" w:color="auto" w:fill="auto"/>
              <w:spacing w:after="0" w:line="240" w:lineRule="auto"/>
              <w:rPr>
                <w:rStyle w:val="265pt"/>
                <w:sz w:val="22"/>
                <w:szCs w:val="22"/>
              </w:rPr>
            </w:pPr>
            <w:r w:rsidRPr="00FE04D3">
              <w:rPr>
                <w:rStyle w:val="265pt"/>
                <w:sz w:val="22"/>
                <w:szCs w:val="22"/>
              </w:rPr>
              <w:t>20</w:t>
            </w:r>
          </w:p>
          <w:p w:rsidR="00ED3A00" w:rsidRPr="00FE04D3" w:rsidRDefault="00ED3A00" w:rsidP="00377DFF">
            <w:pPr>
              <w:pStyle w:val="20"/>
              <w:shd w:val="clear" w:color="auto" w:fill="auto"/>
              <w:spacing w:after="0" w:line="240" w:lineRule="auto"/>
              <w:rPr>
                <w:color w:val="000000"/>
                <w:sz w:val="22"/>
                <w:szCs w:val="22"/>
                <w:shd w:val="clear" w:color="auto" w:fill="FFFFFF"/>
                <w:lang w:eastAsia="ru-RU" w:bidi="ru-RU"/>
              </w:rPr>
            </w:pPr>
          </w:p>
        </w:tc>
        <w:tc>
          <w:tcPr>
            <w:tcW w:w="1148" w:type="dxa"/>
            <w:gridSpan w:val="3"/>
            <w:tcBorders>
              <w:top w:val="single" w:sz="4" w:space="0" w:color="auto"/>
              <w:left w:val="single" w:sz="4" w:space="0" w:color="auto"/>
              <w:bottom w:val="single" w:sz="4" w:space="0" w:color="auto"/>
              <w:right w:val="single" w:sz="4" w:space="0" w:color="auto"/>
            </w:tcBorders>
            <w:shd w:val="clear" w:color="auto" w:fill="FFFFFF"/>
          </w:tcPr>
          <w:p w:rsidR="00F41E15" w:rsidRPr="00FE04D3" w:rsidRDefault="00F41E15" w:rsidP="00377DFF">
            <w:pPr>
              <w:pStyle w:val="20"/>
              <w:shd w:val="clear" w:color="auto" w:fill="auto"/>
              <w:spacing w:after="0" w:line="240" w:lineRule="auto"/>
              <w:rPr>
                <w:rStyle w:val="265pt"/>
                <w:sz w:val="22"/>
                <w:szCs w:val="22"/>
              </w:rPr>
            </w:pPr>
            <w:r w:rsidRPr="00FE04D3">
              <w:rPr>
                <w:rStyle w:val="265pt"/>
                <w:sz w:val="22"/>
                <w:szCs w:val="22"/>
              </w:rPr>
              <w:t>12</w:t>
            </w:r>
          </w:p>
          <w:p w:rsidR="00ED3A00" w:rsidRPr="00FE04D3" w:rsidRDefault="00ED3A00" w:rsidP="00377DFF">
            <w:pPr>
              <w:pStyle w:val="20"/>
              <w:shd w:val="clear" w:color="auto" w:fill="auto"/>
              <w:spacing w:after="0" w:line="240" w:lineRule="auto"/>
              <w:rPr>
                <w:rStyle w:val="265pt"/>
                <w:sz w:val="22"/>
                <w:szCs w:val="22"/>
              </w:rPr>
            </w:pPr>
            <w:r w:rsidRPr="00FE04D3">
              <w:rPr>
                <w:rStyle w:val="265pt"/>
                <w:sz w:val="22"/>
                <w:szCs w:val="22"/>
              </w:rPr>
              <w:t>12</w:t>
            </w:r>
          </w:p>
          <w:p w:rsidR="00ED3A00" w:rsidRPr="00FE04D3" w:rsidRDefault="00ED3A00" w:rsidP="00377D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w:t>
            </w:r>
          </w:p>
        </w:tc>
      </w:tr>
      <w:tr w:rsidR="00ED3A00" w:rsidRPr="00FE04D3" w:rsidTr="005D01EE">
        <w:trPr>
          <w:trHeight w:val="722"/>
        </w:trPr>
        <w:tc>
          <w:tcPr>
            <w:tcW w:w="768" w:type="dxa"/>
            <w:gridSpan w:val="2"/>
            <w:tcBorders>
              <w:top w:val="single" w:sz="4" w:space="0" w:color="auto"/>
              <w:left w:val="single" w:sz="4" w:space="0" w:color="auto"/>
            </w:tcBorders>
            <w:shd w:val="clear" w:color="auto" w:fill="FFFFFF"/>
          </w:tcPr>
          <w:p w:rsidR="00ED3A00" w:rsidRPr="00FE04D3" w:rsidRDefault="00ED3A00" w:rsidP="00DE6172">
            <w:pPr>
              <w:pStyle w:val="20"/>
              <w:shd w:val="clear" w:color="auto" w:fill="auto"/>
              <w:spacing w:after="120" w:line="240" w:lineRule="auto"/>
              <w:rPr>
                <w:sz w:val="22"/>
                <w:szCs w:val="22"/>
              </w:rPr>
            </w:pPr>
            <w:r w:rsidRPr="00FE04D3">
              <w:rPr>
                <w:rStyle w:val="265pt"/>
                <w:sz w:val="22"/>
                <w:szCs w:val="22"/>
              </w:rPr>
              <w:t>-«-</w:t>
            </w:r>
          </w:p>
        </w:tc>
        <w:tc>
          <w:tcPr>
            <w:tcW w:w="1285" w:type="dxa"/>
            <w:tcBorders>
              <w:top w:val="single" w:sz="4" w:space="0" w:color="auto"/>
              <w:left w:val="single" w:sz="4" w:space="0" w:color="auto"/>
            </w:tcBorders>
            <w:shd w:val="clear" w:color="auto" w:fill="FFFFFF"/>
          </w:tcPr>
          <w:p w:rsidR="00ED3A00" w:rsidRPr="00FE04D3" w:rsidRDefault="00ED3A00" w:rsidP="00DE6172">
            <w:pPr>
              <w:pStyle w:val="20"/>
              <w:shd w:val="clear" w:color="auto" w:fill="auto"/>
              <w:spacing w:after="12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tcPr>
          <w:p w:rsidR="00ED3A00" w:rsidRPr="00FE04D3" w:rsidRDefault="00ED3A00" w:rsidP="00ED3A00">
            <w:pPr>
              <w:pStyle w:val="20"/>
              <w:shd w:val="clear" w:color="auto" w:fill="auto"/>
              <w:spacing w:after="120" w:line="240" w:lineRule="auto"/>
              <w:ind w:left="63"/>
              <w:jc w:val="left"/>
              <w:rPr>
                <w:sz w:val="22"/>
                <w:szCs w:val="22"/>
              </w:rPr>
            </w:pPr>
            <w:r w:rsidRPr="00FE04D3">
              <w:rPr>
                <w:rStyle w:val="265pt"/>
                <w:sz w:val="22"/>
                <w:szCs w:val="22"/>
              </w:rPr>
              <w:t>Древостой</w:t>
            </w:r>
          </w:p>
          <w:p w:rsidR="00ED3A00" w:rsidRPr="00FE04D3" w:rsidRDefault="00ED3A00" w:rsidP="00ED3A00">
            <w:pPr>
              <w:pStyle w:val="20"/>
              <w:spacing w:after="120" w:line="240" w:lineRule="auto"/>
              <w:ind w:firstLine="63"/>
              <w:jc w:val="left"/>
              <w:rPr>
                <w:sz w:val="22"/>
                <w:szCs w:val="22"/>
              </w:rPr>
            </w:pPr>
            <w:r w:rsidRPr="00FE04D3">
              <w:rPr>
                <w:rStyle w:val="265pt"/>
                <w:sz w:val="22"/>
                <w:szCs w:val="22"/>
              </w:rPr>
              <w:t>Редина</w:t>
            </w:r>
          </w:p>
        </w:tc>
        <w:tc>
          <w:tcPr>
            <w:tcW w:w="2914" w:type="dxa"/>
            <w:gridSpan w:val="8"/>
            <w:tcBorders>
              <w:top w:val="single" w:sz="4" w:space="0" w:color="auto"/>
              <w:left w:val="single" w:sz="4" w:space="0" w:color="auto"/>
            </w:tcBorders>
            <w:shd w:val="clear" w:color="auto" w:fill="FFFFFF"/>
          </w:tcPr>
          <w:p w:rsidR="00ED3A00" w:rsidRPr="00FE04D3" w:rsidRDefault="00ED3A00" w:rsidP="00ED3A00">
            <w:pPr>
              <w:pStyle w:val="20"/>
              <w:shd w:val="clear" w:color="auto" w:fill="auto"/>
              <w:spacing w:after="0" w:line="240" w:lineRule="auto"/>
              <w:ind w:left="220"/>
              <w:rPr>
                <w:sz w:val="22"/>
                <w:szCs w:val="22"/>
              </w:rPr>
            </w:pPr>
            <w:r w:rsidRPr="00FE04D3">
              <w:rPr>
                <w:rStyle w:val="265pt"/>
                <w:sz w:val="22"/>
                <w:szCs w:val="22"/>
              </w:rPr>
              <w:t>Под пологом средне - и</w:t>
            </w:r>
          </w:p>
          <w:p w:rsidR="00ED3A00" w:rsidRPr="00FE04D3" w:rsidRDefault="00ED3A00" w:rsidP="00ED3A00">
            <w:pPr>
              <w:pStyle w:val="20"/>
              <w:shd w:val="clear" w:color="auto" w:fill="auto"/>
              <w:spacing w:after="0" w:line="240" w:lineRule="auto"/>
              <w:rPr>
                <w:sz w:val="22"/>
                <w:szCs w:val="22"/>
              </w:rPr>
            </w:pPr>
            <w:proofErr w:type="spellStart"/>
            <w:r w:rsidRPr="00FE04D3">
              <w:rPr>
                <w:rStyle w:val="265pt"/>
                <w:sz w:val="22"/>
                <w:szCs w:val="22"/>
              </w:rPr>
              <w:t>низкополнотных</w:t>
            </w:r>
            <w:proofErr w:type="spellEnd"/>
          </w:p>
          <w:p w:rsidR="00ED3A00" w:rsidRPr="00FE04D3" w:rsidRDefault="00ED3A00" w:rsidP="00ED3A00">
            <w:pPr>
              <w:spacing w:after="0" w:line="240" w:lineRule="auto"/>
              <w:jc w:val="center"/>
              <w:rPr>
                <w:rFonts w:ascii="Times New Roman" w:hAnsi="Times New Roman" w:cs="Times New Roman"/>
              </w:rPr>
            </w:pPr>
            <w:r w:rsidRPr="00FE04D3">
              <w:rPr>
                <w:rStyle w:val="265pt"/>
                <w:rFonts w:eastAsiaTheme="minorHAnsi"/>
                <w:sz w:val="22"/>
                <w:szCs w:val="22"/>
              </w:rPr>
              <w:t>насаждений</w:t>
            </w:r>
          </w:p>
        </w:tc>
        <w:tc>
          <w:tcPr>
            <w:tcW w:w="1415" w:type="dxa"/>
            <w:gridSpan w:val="2"/>
            <w:tcBorders>
              <w:top w:val="single" w:sz="4" w:space="0" w:color="auto"/>
              <w:left w:val="single" w:sz="4" w:space="0" w:color="auto"/>
            </w:tcBorders>
            <w:shd w:val="clear" w:color="auto" w:fill="FFFFFF"/>
          </w:tcPr>
          <w:p w:rsidR="00ED3A00" w:rsidRPr="00FE04D3" w:rsidRDefault="00ED3A00" w:rsidP="00ED3A00">
            <w:pPr>
              <w:pStyle w:val="20"/>
              <w:shd w:val="clear" w:color="auto" w:fill="auto"/>
              <w:spacing w:after="0" w:line="240" w:lineRule="auto"/>
              <w:rPr>
                <w:sz w:val="22"/>
                <w:szCs w:val="22"/>
              </w:rPr>
            </w:pPr>
            <w:r w:rsidRPr="00FE04D3">
              <w:rPr>
                <w:rStyle w:val="265pt"/>
                <w:sz w:val="22"/>
                <w:szCs w:val="22"/>
              </w:rPr>
              <w:t>Чистотел</w:t>
            </w:r>
          </w:p>
          <w:p w:rsidR="00ED3A00" w:rsidRPr="00FE04D3" w:rsidRDefault="00ED3A00" w:rsidP="00ED3A00">
            <w:pPr>
              <w:pStyle w:val="20"/>
              <w:shd w:val="clear" w:color="auto" w:fill="auto"/>
              <w:spacing w:after="0" w:line="240" w:lineRule="auto"/>
              <w:rPr>
                <w:sz w:val="22"/>
                <w:szCs w:val="22"/>
              </w:rPr>
            </w:pPr>
            <w:r w:rsidRPr="00FE04D3">
              <w:rPr>
                <w:rStyle w:val="265pt"/>
                <w:sz w:val="22"/>
                <w:szCs w:val="22"/>
              </w:rPr>
              <w:t>большой</w:t>
            </w:r>
          </w:p>
          <w:p w:rsidR="00ED3A00" w:rsidRPr="00FE04D3" w:rsidRDefault="00ED3A00" w:rsidP="00ED3A00">
            <w:pPr>
              <w:pStyle w:val="20"/>
              <w:spacing w:after="0" w:line="240" w:lineRule="auto"/>
              <w:rPr>
                <w:sz w:val="22"/>
                <w:szCs w:val="22"/>
              </w:rPr>
            </w:pPr>
            <w:r w:rsidRPr="00FE04D3">
              <w:rPr>
                <w:rStyle w:val="265pt"/>
                <w:sz w:val="22"/>
                <w:szCs w:val="22"/>
              </w:rPr>
              <w:t>(трава)</w:t>
            </w:r>
          </w:p>
        </w:tc>
        <w:tc>
          <w:tcPr>
            <w:tcW w:w="1274" w:type="dxa"/>
            <w:gridSpan w:val="2"/>
            <w:tcBorders>
              <w:top w:val="single" w:sz="4" w:space="0" w:color="auto"/>
              <w:left w:val="single" w:sz="4" w:space="0" w:color="auto"/>
            </w:tcBorders>
            <w:shd w:val="clear" w:color="auto" w:fill="FFFFFF"/>
          </w:tcPr>
          <w:p w:rsidR="00ED3A00" w:rsidRPr="00FE04D3" w:rsidRDefault="00ED3A00" w:rsidP="00ED3A00">
            <w:pPr>
              <w:pStyle w:val="20"/>
              <w:shd w:val="clear" w:color="auto" w:fill="auto"/>
              <w:spacing w:after="120" w:line="240" w:lineRule="auto"/>
              <w:rPr>
                <w:sz w:val="22"/>
                <w:szCs w:val="22"/>
              </w:rPr>
            </w:pPr>
            <w:r w:rsidRPr="00FE04D3">
              <w:rPr>
                <w:rStyle w:val="265pt"/>
                <w:sz w:val="22"/>
                <w:szCs w:val="22"/>
              </w:rPr>
              <w:t>120</w:t>
            </w:r>
          </w:p>
          <w:p w:rsidR="00ED3A00" w:rsidRPr="00FE04D3" w:rsidRDefault="00ED3A00" w:rsidP="00ED3A00">
            <w:pPr>
              <w:pStyle w:val="20"/>
              <w:spacing w:after="120" w:line="240" w:lineRule="auto"/>
              <w:rPr>
                <w:sz w:val="22"/>
                <w:szCs w:val="22"/>
              </w:rPr>
            </w:pPr>
            <w:r w:rsidRPr="00FE04D3">
              <w:rPr>
                <w:rStyle w:val="265pt"/>
                <w:sz w:val="22"/>
                <w:szCs w:val="22"/>
              </w:rPr>
              <w:t>120</w:t>
            </w:r>
          </w:p>
        </w:tc>
        <w:tc>
          <w:tcPr>
            <w:tcW w:w="1148" w:type="dxa"/>
            <w:gridSpan w:val="3"/>
            <w:tcBorders>
              <w:top w:val="single" w:sz="4" w:space="0" w:color="auto"/>
              <w:left w:val="single" w:sz="4" w:space="0" w:color="auto"/>
              <w:right w:val="single" w:sz="4" w:space="0" w:color="auto"/>
            </w:tcBorders>
            <w:shd w:val="clear" w:color="auto" w:fill="FFFFFF"/>
          </w:tcPr>
          <w:p w:rsidR="00ED3A00" w:rsidRPr="00FE04D3" w:rsidRDefault="00ED3A00" w:rsidP="00ED3A00">
            <w:pPr>
              <w:pStyle w:val="20"/>
              <w:shd w:val="clear" w:color="auto" w:fill="auto"/>
              <w:spacing w:after="120" w:line="240" w:lineRule="auto"/>
              <w:rPr>
                <w:sz w:val="22"/>
                <w:szCs w:val="22"/>
              </w:rPr>
            </w:pPr>
            <w:r w:rsidRPr="00FE04D3">
              <w:rPr>
                <w:rStyle w:val="265pt"/>
                <w:sz w:val="22"/>
                <w:szCs w:val="22"/>
              </w:rPr>
              <w:t>40</w:t>
            </w:r>
          </w:p>
          <w:p w:rsidR="00ED3A00" w:rsidRPr="00FE04D3" w:rsidRDefault="00ED3A00" w:rsidP="00ED3A00">
            <w:pPr>
              <w:pStyle w:val="20"/>
              <w:spacing w:after="120" w:line="240" w:lineRule="auto"/>
              <w:rPr>
                <w:sz w:val="22"/>
                <w:szCs w:val="22"/>
              </w:rPr>
            </w:pPr>
            <w:r w:rsidRPr="00FE04D3">
              <w:rPr>
                <w:rStyle w:val="265pt"/>
                <w:sz w:val="22"/>
                <w:szCs w:val="22"/>
              </w:rPr>
              <w:t>40</w:t>
            </w:r>
          </w:p>
        </w:tc>
      </w:tr>
      <w:tr w:rsidR="00DE6172" w:rsidRPr="00FE04D3" w:rsidTr="005D01EE">
        <w:trPr>
          <w:trHeight w:hRule="exact" w:val="317"/>
        </w:trPr>
        <w:tc>
          <w:tcPr>
            <w:tcW w:w="768" w:type="dxa"/>
            <w:gridSpan w:val="2"/>
            <w:tcBorders>
              <w:top w:val="single" w:sz="4" w:space="0" w:color="auto"/>
              <w:left w:val="single" w:sz="4" w:space="0" w:color="auto"/>
            </w:tcBorders>
            <w:shd w:val="clear" w:color="auto" w:fill="FFFFFF"/>
            <w:vAlign w:val="bottom"/>
          </w:tcPr>
          <w:p w:rsidR="00DE6172" w:rsidRPr="00FE04D3" w:rsidRDefault="00DE6172" w:rsidP="0095753C">
            <w:pPr>
              <w:pStyle w:val="20"/>
              <w:shd w:val="clear" w:color="auto" w:fill="auto"/>
              <w:spacing w:after="120" w:line="240" w:lineRule="auto"/>
              <w:ind w:left="260"/>
              <w:jc w:val="left"/>
              <w:rPr>
                <w:sz w:val="22"/>
                <w:szCs w:val="22"/>
                <w:lang w:val="en-US"/>
              </w:rPr>
            </w:pPr>
            <w:r w:rsidRPr="00FE04D3">
              <w:rPr>
                <w:rStyle w:val="265pt"/>
                <w:sz w:val="22"/>
                <w:szCs w:val="22"/>
              </w:rPr>
              <w:t>С</w:t>
            </w:r>
            <w:r w:rsidR="0095753C" w:rsidRPr="00FE04D3">
              <w:rPr>
                <w:rStyle w:val="265pt"/>
                <w:sz w:val="22"/>
                <w:szCs w:val="22"/>
                <w:vertAlign w:val="subscript"/>
                <w:lang w:val="en-US"/>
              </w:rPr>
              <w:t>3</w:t>
            </w:r>
          </w:p>
        </w:tc>
        <w:tc>
          <w:tcPr>
            <w:tcW w:w="1285" w:type="dxa"/>
            <w:tcBorders>
              <w:top w:val="single" w:sz="4" w:space="0" w:color="auto"/>
              <w:left w:val="single" w:sz="4" w:space="0" w:color="auto"/>
            </w:tcBorders>
            <w:shd w:val="clear" w:color="auto" w:fill="FFFFFF"/>
            <w:vAlign w:val="bottom"/>
          </w:tcPr>
          <w:p w:rsidR="00DE6172" w:rsidRPr="00FE04D3" w:rsidRDefault="00DE6172" w:rsidP="00ED3A00">
            <w:pPr>
              <w:pStyle w:val="20"/>
              <w:shd w:val="clear" w:color="auto" w:fill="auto"/>
              <w:spacing w:after="120" w:line="240" w:lineRule="auto"/>
              <w:jc w:val="left"/>
              <w:rPr>
                <w:sz w:val="22"/>
                <w:szCs w:val="22"/>
              </w:rPr>
            </w:pPr>
            <w:r w:rsidRPr="00FE04D3">
              <w:rPr>
                <w:rStyle w:val="265pt"/>
                <w:sz w:val="22"/>
                <w:szCs w:val="22"/>
              </w:rPr>
              <w:t>Черничник</w:t>
            </w:r>
          </w:p>
        </w:tc>
        <w:tc>
          <w:tcPr>
            <w:tcW w:w="1133" w:type="dxa"/>
            <w:tcBorders>
              <w:top w:val="single" w:sz="4" w:space="0" w:color="auto"/>
              <w:left w:val="single" w:sz="4" w:space="0" w:color="auto"/>
            </w:tcBorders>
            <w:shd w:val="clear" w:color="auto" w:fill="FFFFFF"/>
            <w:vAlign w:val="bottom"/>
          </w:tcPr>
          <w:p w:rsidR="00DE6172" w:rsidRPr="00FE04D3" w:rsidRDefault="00DE6172" w:rsidP="00ED3A00">
            <w:pPr>
              <w:pStyle w:val="20"/>
              <w:shd w:val="clear" w:color="auto" w:fill="auto"/>
              <w:spacing w:after="120" w:line="240" w:lineRule="auto"/>
              <w:jc w:val="left"/>
              <w:rPr>
                <w:sz w:val="22"/>
                <w:szCs w:val="22"/>
              </w:rPr>
            </w:pPr>
            <w:r w:rsidRPr="00FE04D3">
              <w:rPr>
                <w:rStyle w:val="265pt"/>
                <w:sz w:val="22"/>
                <w:szCs w:val="22"/>
              </w:rPr>
              <w:t>Вырубка</w:t>
            </w:r>
          </w:p>
        </w:tc>
        <w:tc>
          <w:tcPr>
            <w:tcW w:w="1147" w:type="dxa"/>
            <w:gridSpan w:val="2"/>
            <w:tcBorders>
              <w:top w:val="single" w:sz="4" w:space="0" w:color="auto"/>
              <w:left w:val="single" w:sz="4" w:space="0" w:color="auto"/>
            </w:tcBorders>
            <w:shd w:val="clear" w:color="auto" w:fill="FFFFFF"/>
            <w:vAlign w:val="center"/>
          </w:tcPr>
          <w:p w:rsidR="00DE6172" w:rsidRPr="00FE04D3" w:rsidRDefault="00DE6172" w:rsidP="00ED3A00">
            <w:pPr>
              <w:pStyle w:val="20"/>
              <w:shd w:val="clear" w:color="auto" w:fill="auto"/>
              <w:spacing w:after="120" w:line="240" w:lineRule="auto"/>
              <w:rPr>
                <w:sz w:val="22"/>
                <w:szCs w:val="22"/>
              </w:rPr>
            </w:pPr>
            <w:r w:rsidRPr="00FE04D3">
              <w:rPr>
                <w:rStyle w:val="265pt"/>
                <w:sz w:val="22"/>
                <w:szCs w:val="22"/>
              </w:rPr>
              <w:t>-</w:t>
            </w:r>
          </w:p>
        </w:tc>
        <w:tc>
          <w:tcPr>
            <w:tcW w:w="1052" w:type="dxa"/>
            <w:gridSpan w:val="3"/>
            <w:tcBorders>
              <w:top w:val="single" w:sz="4" w:space="0" w:color="auto"/>
              <w:left w:val="single" w:sz="4" w:space="0" w:color="auto"/>
            </w:tcBorders>
            <w:shd w:val="clear" w:color="auto" w:fill="FFFFFF"/>
            <w:vAlign w:val="center"/>
          </w:tcPr>
          <w:p w:rsidR="00DE6172" w:rsidRPr="00FE04D3" w:rsidRDefault="00DE6172" w:rsidP="00ED3A00">
            <w:pPr>
              <w:pStyle w:val="20"/>
              <w:shd w:val="clear" w:color="auto" w:fill="auto"/>
              <w:spacing w:after="120" w:line="240" w:lineRule="auto"/>
              <w:rPr>
                <w:sz w:val="22"/>
                <w:szCs w:val="22"/>
              </w:rPr>
            </w:pPr>
            <w:r w:rsidRPr="00FE04D3">
              <w:rPr>
                <w:rStyle w:val="265pt"/>
                <w:sz w:val="22"/>
                <w:szCs w:val="22"/>
              </w:rPr>
              <w:t>-</w:t>
            </w:r>
          </w:p>
        </w:tc>
        <w:tc>
          <w:tcPr>
            <w:tcW w:w="715" w:type="dxa"/>
            <w:gridSpan w:val="3"/>
            <w:tcBorders>
              <w:top w:val="single" w:sz="4" w:space="0" w:color="auto"/>
              <w:left w:val="single" w:sz="4" w:space="0" w:color="auto"/>
            </w:tcBorders>
            <w:shd w:val="clear" w:color="auto" w:fill="FFFFFF"/>
            <w:vAlign w:val="center"/>
          </w:tcPr>
          <w:p w:rsidR="00DE6172" w:rsidRPr="00FE04D3" w:rsidRDefault="00DE6172" w:rsidP="00DE6172">
            <w:pPr>
              <w:pStyle w:val="20"/>
              <w:shd w:val="clear" w:color="auto" w:fill="auto"/>
              <w:spacing w:after="120" w:line="240" w:lineRule="auto"/>
              <w:rPr>
                <w:sz w:val="22"/>
                <w:szCs w:val="22"/>
              </w:rPr>
            </w:pPr>
            <w:r w:rsidRPr="00FE04D3">
              <w:rPr>
                <w:rStyle w:val="265pt"/>
                <w:sz w:val="22"/>
                <w:szCs w:val="22"/>
              </w:rPr>
              <w:t>-</w:t>
            </w:r>
          </w:p>
        </w:tc>
        <w:tc>
          <w:tcPr>
            <w:tcW w:w="1415" w:type="dxa"/>
            <w:gridSpan w:val="2"/>
            <w:vMerge w:val="restart"/>
            <w:tcBorders>
              <w:top w:val="single" w:sz="4" w:space="0" w:color="auto"/>
              <w:left w:val="single" w:sz="4" w:space="0" w:color="auto"/>
            </w:tcBorders>
            <w:shd w:val="clear" w:color="auto" w:fill="FFFFFF"/>
          </w:tcPr>
          <w:p w:rsidR="00DE6172" w:rsidRPr="00FE04D3" w:rsidRDefault="00DE6172" w:rsidP="00D527B5">
            <w:pPr>
              <w:pStyle w:val="20"/>
              <w:shd w:val="clear" w:color="auto" w:fill="auto"/>
              <w:spacing w:after="0" w:line="240" w:lineRule="auto"/>
              <w:rPr>
                <w:sz w:val="22"/>
                <w:szCs w:val="22"/>
              </w:rPr>
            </w:pPr>
            <w:r w:rsidRPr="00FE04D3">
              <w:rPr>
                <w:rStyle w:val="265pt"/>
                <w:sz w:val="22"/>
                <w:szCs w:val="22"/>
              </w:rPr>
              <w:t>Зверобой</w:t>
            </w:r>
          </w:p>
          <w:p w:rsidR="00DE6172" w:rsidRPr="00FE04D3" w:rsidRDefault="00DE6172" w:rsidP="00DE6172">
            <w:pPr>
              <w:pStyle w:val="20"/>
              <w:shd w:val="clear" w:color="auto" w:fill="auto"/>
              <w:spacing w:after="0" w:line="240" w:lineRule="auto"/>
              <w:rPr>
                <w:sz w:val="22"/>
                <w:szCs w:val="22"/>
              </w:rPr>
            </w:pPr>
            <w:proofErr w:type="spellStart"/>
            <w:r w:rsidRPr="00FE04D3">
              <w:rPr>
                <w:rStyle w:val="265pt"/>
                <w:sz w:val="22"/>
                <w:szCs w:val="22"/>
              </w:rPr>
              <w:t>продырявле</w:t>
            </w:r>
            <w:proofErr w:type="spellEnd"/>
          </w:p>
          <w:p w:rsidR="00DE6172" w:rsidRPr="00FE04D3" w:rsidRDefault="00DE6172" w:rsidP="00DE6172">
            <w:pPr>
              <w:pStyle w:val="20"/>
              <w:shd w:val="clear" w:color="auto" w:fill="auto"/>
              <w:spacing w:after="0" w:line="240" w:lineRule="auto"/>
              <w:rPr>
                <w:sz w:val="22"/>
                <w:szCs w:val="22"/>
              </w:rPr>
            </w:pPr>
            <w:proofErr w:type="spellStart"/>
            <w:r w:rsidRPr="00FE04D3">
              <w:rPr>
                <w:rStyle w:val="265pt"/>
                <w:sz w:val="22"/>
                <w:szCs w:val="22"/>
              </w:rPr>
              <w:t>нный</w:t>
            </w:r>
            <w:proofErr w:type="spellEnd"/>
          </w:p>
          <w:p w:rsidR="00DE6172" w:rsidRPr="00FE04D3" w:rsidRDefault="00DE6172" w:rsidP="00D527B5">
            <w:pPr>
              <w:pStyle w:val="20"/>
              <w:shd w:val="clear" w:color="auto" w:fill="auto"/>
              <w:spacing w:after="0" w:line="240" w:lineRule="auto"/>
              <w:ind w:left="-14"/>
              <w:rPr>
                <w:sz w:val="22"/>
                <w:szCs w:val="22"/>
              </w:rPr>
            </w:pPr>
            <w:proofErr w:type="gramStart"/>
            <w:r w:rsidRPr="00FE04D3">
              <w:rPr>
                <w:rStyle w:val="265pt"/>
                <w:sz w:val="22"/>
                <w:szCs w:val="22"/>
              </w:rPr>
              <w:t>(листья,</w:t>
            </w:r>
            <w:proofErr w:type="gramEnd"/>
          </w:p>
          <w:p w:rsidR="00DE6172" w:rsidRPr="00FE04D3" w:rsidRDefault="00DE6172" w:rsidP="00DE6172">
            <w:pPr>
              <w:pStyle w:val="20"/>
              <w:spacing w:after="0" w:line="240" w:lineRule="auto"/>
              <w:rPr>
                <w:sz w:val="22"/>
                <w:szCs w:val="22"/>
              </w:rPr>
            </w:pPr>
            <w:r w:rsidRPr="00FE04D3">
              <w:rPr>
                <w:rStyle w:val="265pt"/>
                <w:sz w:val="22"/>
                <w:szCs w:val="22"/>
              </w:rPr>
              <w:t>цветы)</w:t>
            </w:r>
          </w:p>
        </w:tc>
        <w:tc>
          <w:tcPr>
            <w:tcW w:w="1274" w:type="dxa"/>
            <w:gridSpan w:val="2"/>
            <w:tcBorders>
              <w:top w:val="single" w:sz="4" w:space="0" w:color="auto"/>
              <w:left w:val="single" w:sz="4" w:space="0" w:color="auto"/>
            </w:tcBorders>
            <w:shd w:val="clear" w:color="auto" w:fill="FFFFFF"/>
            <w:vAlign w:val="bottom"/>
          </w:tcPr>
          <w:p w:rsidR="00DE6172" w:rsidRPr="00FE04D3" w:rsidRDefault="00DE6172" w:rsidP="00ED3A00">
            <w:pPr>
              <w:pStyle w:val="20"/>
              <w:shd w:val="clear" w:color="auto" w:fill="auto"/>
              <w:spacing w:after="120" w:line="240" w:lineRule="auto"/>
              <w:rPr>
                <w:sz w:val="22"/>
                <w:szCs w:val="22"/>
              </w:rPr>
            </w:pPr>
            <w:r w:rsidRPr="00FE04D3">
              <w:rPr>
                <w:rStyle w:val="265pt"/>
                <w:sz w:val="22"/>
                <w:szCs w:val="22"/>
              </w:rPr>
              <w:t>10</w:t>
            </w:r>
          </w:p>
        </w:tc>
        <w:tc>
          <w:tcPr>
            <w:tcW w:w="1148" w:type="dxa"/>
            <w:gridSpan w:val="3"/>
            <w:tcBorders>
              <w:top w:val="single" w:sz="4" w:space="0" w:color="auto"/>
              <w:left w:val="single" w:sz="4" w:space="0" w:color="auto"/>
              <w:right w:val="single" w:sz="4" w:space="0" w:color="auto"/>
            </w:tcBorders>
            <w:shd w:val="clear" w:color="auto" w:fill="FFFFFF"/>
            <w:vAlign w:val="bottom"/>
          </w:tcPr>
          <w:p w:rsidR="00DE6172" w:rsidRPr="00FE04D3" w:rsidRDefault="00DE6172" w:rsidP="00ED3A00">
            <w:pPr>
              <w:pStyle w:val="20"/>
              <w:shd w:val="clear" w:color="auto" w:fill="auto"/>
              <w:spacing w:after="120" w:line="240" w:lineRule="auto"/>
              <w:rPr>
                <w:sz w:val="22"/>
                <w:szCs w:val="22"/>
              </w:rPr>
            </w:pPr>
            <w:r w:rsidRPr="00FE04D3">
              <w:rPr>
                <w:rStyle w:val="265pt"/>
                <w:sz w:val="22"/>
                <w:szCs w:val="22"/>
              </w:rPr>
              <w:t>5</w:t>
            </w:r>
          </w:p>
        </w:tc>
      </w:tr>
      <w:tr w:rsidR="00DE6172" w:rsidRPr="00FE04D3" w:rsidTr="005D01EE">
        <w:trPr>
          <w:trHeight w:hRule="exact" w:val="293"/>
        </w:trPr>
        <w:tc>
          <w:tcPr>
            <w:tcW w:w="768" w:type="dxa"/>
            <w:gridSpan w:val="2"/>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285" w:type="dxa"/>
            <w:tcBorders>
              <w:left w:val="single" w:sz="4" w:space="0" w:color="auto"/>
            </w:tcBorders>
            <w:shd w:val="clear" w:color="auto" w:fill="FFFFFF"/>
          </w:tcPr>
          <w:p w:rsidR="00DE6172" w:rsidRPr="00FE04D3" w:rsidRDefault="00DE6172" w:rsidP="00ED3A00">
            <w:pPr>
              <w:pStyle w:val="20"/>
              <w:shd w:val="clear" w:color="auto" w:fill="auto"/>
              <w:spacing w:after="120" w:line="240" w:lineRule="auto"/>
              <w:jc w:val="left"/>
              <w:rPr>
                <w:sz w:val="22"/>
                <w:szCs w:val="22"/>
              </w:rPr>
            </w:pPr>
            <w:proofErr w:type="spellStart"/>
            <w:r w:rsidRPr="00FE04D3">
              <w:rPr>
                <w:rStyle w:val="265pt"/>
                <w:sz w:val="22"/>
                <w:szCs w:val="22"/>
              </w:rPr>
              <w:t>бруснични</w:t>
            </w:r>
            <w:proofErr w:type="spellEnd"/>
          </w:p>
        </w:tc>
        <w:tc>
          <w:tcPr>
            <w:tcW w:w="1133" w:type="dxa"/>
            <w:tcBorders>
              <w:left w:val="single" w:sz="4" w:space="0" w:color="auto"/>
            </w:tcBorders>
            <w:shd w:val="clear" w:color="auto" w:fill="FFFFFF"/>
          </w:tcPr>
          <w:p w:rsidR="00DE6172" w:rsidRPr="00FE04D3" w:rsidRDefault="00DE6172" w:rsidP="00DE6172">
            <w:pPr>
              <w:pStyle w:val="20"/>
              <w:shd w:val="clear" w:color="auto" w:fill="auto"/>
              <w:spacing w:after="120" w:line="240" w:lineRule="auto"/>
              <w:jc w:val="left"/>
              <w:rPr>
                <w:sz w:val="22"/>
                <w:szCs w:val="22"/>
              </w:rPr>
            </w:pPr>
            <w:r w:rsidRPr="00FE04D3">
              <w:rPr>
                <w:rStyle w:val="265pt"/>
                <w:sz w:val="22"/>
                <w:szCs w:val="22"/>
              </w:rPr>
              <w:t>Редина</w:t>
            </w:r>
          </w:p>
        </w:tc>
        <w:tc>
          <w:tcPr>
            <w:tcW w:w="1147" w:type="dxa"/>
            <w:gridSpan w:val="2"/>
            <w:tcBorders>
              <w:left w:val="single" w:sz="4" w:space="0" w:color="auto"/>
            </w:tcBorders>
            <w:shd w:val="clear" w:color="auto" w:fill="FFFFFF"/>
          </w:tcPr>
          <w:p w:rsidR="00DE6172" w:rsidRPr="00FE04D3" w:rsidRDefault="00DE6172" w:rsidP="00DE6172">
            <w:pPr>
              <w:pStyle w:val="20"/>
              <w:shd w:val="clear" w:color="auto" w:fill="auto"/>
              <w:spacing w:after="120" w:line="240" w:lineRule="auto"/>
              <w:rPr>
                <w:sz w:val="22"/>
                <w:szCs w:val="22"/>
              </w:rPr>
            </w:pPr>
            <w:r w:rsidRPr="00FE04D3">
              <w:rPr>
                <w:rStyle w:val="265pt"/>
                <w:sz w:val="22"/>
                <w:szCs w:val="22"/>
              </w:rPr>
              <w:t>Различны</w:t>
            </w:r>
          </w:p>
        </w:tc>
        <w:tc>
          <w:tcPr>
            <w:tcW w:w="1052" w:type="dxa"/>
            <w:gridSpan w:val="3"/>
            <w:tcBorders>
              <w:left w:val="single" w:sz="4" w:space="0" w:color="auto"/>
            </w:tcBorders>
            <w:shd w:val="clear" w:color="auto" w:fill="FFFFFF"/>
          </w:tcPr>
          <w:p w:rsidR="00DE6172" w:rsidRPr="00FE04D3" w:rsidRDefault="00DE6172" w:rsidP="00DE6172">
            <w:pPr>
              <w:pStyle w:val="20"/>
              <w:shd w:val="clear" w:color="auto" w:fill="auto"/>
              <w:spacing w:after="120" w:line="240" w:lineRule="auto"/>
              <w:rPr>
                <w:sz w:val="22"/>
                <w:szCs w:val="22"/>
              </w:rPr>
            </w:pPr>
            <w:proofErr w:type="spellStart"/>
            <w:r w:rsidRPr="00FE04D3">
              <w:rPr>
                <w:rStyle w:val="265pt"/>
                <w:sz w:val="22"/>
                <w:szCs w:val="22"/>
              </w:rPr>
              <w:t>Различн</w:t>
            </w:r>
            <w:proofErr w:type="spellEnd"/>
          </w:p>
        </w:tc>
        <w:tc>
          <w:tcPr>
            <w:tcW w:w="715" w:type="dxa"/>
            <w:gridSpan w:val="3"/>
            <w:tcBorders>
              <w:left w:val="single" w:sz="4" w:space="0" w:color="auto"/>
            </w:tcBorders>
            <w:shd w:val="clear" w:color="auto" w:fill="FFFFFF"/>
          </w:tcPr>
          <w:p w:rsidR="00DE6172" w:rsidRPr="00FE04D3" w:rsidRDefault="00DE6172" w:rsidP="00DE6172">
            <w:pPr>
              <w:pStyle w:val="20"/>
              <w:shd w:val="clear" w:color="auto" w:fill="auto"/>
              <w:spacing w:after="120" w:line="240" w:lineRule="auto"/>
              <w:ind w:left="220"/>
              <w:rPr>
                <w:sz w:val="22"/>
                <w:szCs w:val="22"/>
              </w:rPr>
            </w:pPr>
            <w:r w:rsidRPr="00FE04D3">
              <w:rPr>
                <w:rStyle w:val="265pt"/>
                <w:sz w:val="22"/>
                <w:szCs w:val="22"/>
              </w:rPr>
              <w:t>0,4</w:t>
            </w:r>
          </w:p>
        </w:tc>
        <w:tc>
          <w:tcPr>
            <w:tcW w:w="1415" w:type="dxa"/>
            <w:gridSpan w:val="2"/>
            <w:vMerge/>
            <w:tcBorders>
              <w:left w:val="single" w:sz="4" w:space="0" w:color="auto"/>
            </w:tcBorders>
            <w:shd w:val="clear" w:color="auto" w:fill="FFFFFF"/>
          </w:tcPr>
          <w:p w:rsidR="00DE6172" w:rsidRPr="00FE04D3" w:rsidRDefault="00DE6172" w:rsidP="00ED3A00">
            <w:pPr>
              <w:pStyle w:val="20"/>
              <w:spacing w:after="120" w:line="240" w:lineRule="auto"/>
              <w:rPr>
                <w:sz w:val="22"/>
                <w:szCs w:val="22"/>
              </w:rPr>
            </w:pPr>
          </w:p>
        </w:tc>
        <w:tc>
          <w:tcPr>
            <w:tcW w:w="1274" w:type="dxa"/>
            <w:gridSpan w:val="2"/>
            <w:tcBorders>
              <w:left w:val="single" w:sz="4" w:space="0" w:color="auto"/>
            </w:tcBorders>
            <w:shd w:val="clear" w:color="auto" w:fill="FFFFFF"/>
            <w:vAlign w:val="bottom"/>
          </w:tcPr>
          <w:p w:rsidR="00DE6172" w:rsidRPr="00FE04D3" w:rsidRDefault="00DE6172" w:rsidP="00ED3A00">
            <w:pPr>
              <w:pStyle w:val="20"/>
              <w:shd w:val="clear" w:color="auto" w:fill="auto"/>
              <w:spacing w:after="120" w:line="240" w:lineRule="auto"/>
              <w:rPr>
                <w:sz w:val="22"/>
                <w:szCs w:val="22"/>
              </w:rPr>
            </w:pPr>
            <w:r w:rsidRPr="00FE04D3">
              <w:rPr>
                <w:rStyle w:val="265pt"/>
                <w:sz w:val="22"/>
                <w:szCs w:val="22"/>
              </w:rPr>
              <w:t>10</w:t>
            </w:r>
          </w:p>
        </w:tc>
        <w:tc>
          <w:tcPr>
            <w:tcW w:w="1148" w:type="dxa"/>
            <w:gridSpan w:val="3"/>
            <w:tcBorders>
              <w:left w:val="single" w:sz="4" w:space="0" w:color="auto"/>
              <w:right w:val="single" w:sz="4" w:space="0" w:color="auto"/>
            </w:tcBorders>
            <w:shd w:val="clear" w:color="auto" w:fill="FFFFFF"/>
          </w:tcPr>
          <w:p w:rsidR="00DE6172" w:rsidRPr="00FE04D3" w:rsidRDefault="00DE6172" w:rsidP="00ED3A00">
            <w:pPr>
              <w:pStyle w:val="20"/>
              <w:shd w:val="clear" w:color="auto" w:fill="auto"/>
              <w:spacing w:after="120" w:line="240" w:lineRule="auto"/>
              <w:rPr>
                <w:sz w:val="22"/>
                <w:szCs w:val="22"/>
              </w:rPr>
            </w:pPr>
            <w:r w:rsidRPr="00FE04D3">
              <w:rPr>
                <w:rStyle w:val="265pt"/>
                <w:sz w:val="22"/>
                <w:szCs w:val="22"/>
              </w:rPr>
              <w:t>5</w:t>
            </w:r>
          </w:p>
        </w:tc>
      </w:tr>
      <w:tr w:rsidR="00DE6172" w:rsidRPr="00FE04D3" w:rsidTr="005D01EE">
        <w:trPr>
          <w:trHeight w:hRule="exact" w:val="230"/>
        </w:trPr>
        <w:tc>
          <w:tcPr>
            <w:tcW w:w="768" w:type="dxa"/>
            <w:gridSpan w:val="2"/>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285" w:type="dxa"/>
            <w:tcBorders>
              <w:left w:val="single" w:sz="4" w:space="0" w:color="auto"/>
            </w:tcBorders>
            <w:shd w:val="clear" w:color="auto" w:fill="FFFFFF"/>
          </w:tcPr>
          <w:p w:rsidR="00DE6172" w:rsidRPr="00FE04D3" w:rsidRDefault="00DE6172" w:rsidP="00ED3A00">
            <w:pPr>
              <w:pStyle w:val="20"/>
              <w:shd w:val="clear" w:color="auto" w:fill="auto"/>
              <w:spacing w:after="120" w:line="240" w:lineRule="auto"/>
              <w:rPr>
                <w:sz w:val="22"/>
                <w:szCs w:val="22"/>
              </w:rPr>
            </w:pPr>
            <w:r w:rsidRPr="00FE04D3">
              <w:rPr>
                <w:rStyle w:val="265pt"/>
                <w:sz w:val="22"/>
                <w:szCs w:val="22"/>
              </w:rPr>
              <w:t>к</w:t>
            </w:r>
          </w:p>
        </w:tc>
        <w:tc>
          <w:tcPr>
            <w:tcW w:w="1133" w:type="dxa"/>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147" w:type="dxa"/>
            <w:gridSpan w:val="2"/>
            <w:tcBorders>
              <w:left w:val="single" w:sz="4" w:space="0" w:color="auto"/>
            </w:tcBorders>
            <w:shd w:val="clear" w:color="auto" w:fill="FFFFFF"/>
          </w:tcPr>
          <w:p w:rsidR="00DE6172" w:rsidRPr="00FE04D3" w:rsidRDefault="00DE6172" w:rsidP="00DE6172">
            <w:pPr>
              <w:pStyle w:val="20"/>
              <w:shd w:val="clear" w:color="auto" w:fill="auto"/>
              <w:spacing w:after="120" w:line="240" w:lineRule="auto"/>
              <w:rPr>
                <w:sz w:val="22"/>
                <w:szCs w:val="22"/>
              </w:rPr>
            </w:pPr>
            <w:r w:rsidRPr="00FE04D3">
              <w:rPr>
                <w:rStyle w:val="265pt"/>
                <w:sz w:val="22"/>
                <w:szCs w:val="22"/>
              </w:rPr>
              <w:t>е</w:t>
            </w:r>
          </w:p>
        </w:tc>
        <w:tc>
          <w:tcPr>
            <w:tcW w:w="1052" w:type="dxa"/>
            <w:gridSpan w:val="3"/>
            <w:tcBorders>
              <w:left w:val="single" w:sz="4" w:space="0" w:color="auto"/>
            </w:tcBorders>
            <w:shd w:val="clear" w:color="auto" w:fill="FFFFFF"/>
          </w:tcPr>
          <w:p w:rsidR="00DE6172" w:rsidRPr="00FE04D3" w:rsidRDefault="00DE6172" w:rsidP="00DE6172">
            <w:pPr>
              <w:pStyle w:val="20"/>
              <w:shd w:val="clear" w:color="auto" w:fill="auto"/>
              <w:spacing w:after="120" w:line="240" w:lineRule="auto"/>
              <w:rPr>
                <w:sz w:val="22"/>
                <w:szCs w:val="22"/>
              </w:rPr>
            </w:pPr>
            <w:proofErr w:type="spellStart"/>
            <w:r w:rsidRPr="00FE04D3">
              <w:rPr>
                <w:rStyle w:val="265pt"/>
                <w:sz w:val="22"/>
                <w:szCs w:val="22"/>
              </w:rPr>
              <w:t>ый</w:t>
            </w:r>
            <w:proofErr w:type="spellEnd"/>
          </w:p>
        </w:tc>
        <w:tc>
          <w:tcPr>
            <w:tcW w:w="715" w:type="dxa"/>
            <w:gridSpan w:val="3"/>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415" w:type="dxa"/>
            <w:gridSpan w:val="2"/>
            <w:vMerge/>
            <w:tcBorders>
              <w:left w:val="single" w:sz="4" w:space="0" w:color="auto"/>
            </w:tcBorders>
            <w:shd w:val="clear" w:color="auto" w:fill="FFFFFF"/>
          </w:tcPr>
          <w:p w:rsidR="00DE6172" w:rsidRPr="00FE04D3" w:rsidRDefault="00DE6172" w:rsidP="00ED3A00">
            <w:pPr>
              <w:pStyle w:val="20"/>
              <w:spacing w:after="120" w:line="240" w:lineRule="auto"/>
              <w:rPr>
                <w:sz w:val="22"/>
                <w:szCs w:val="22"/>
              </w:rPr>
            </w:pPr>
          </w:p>
        </w:tc>
        <w:tc>
          <w:tcPr>
            <w:tcW w:w="1274" w:type="dxa"/>
            <w:gridSpan w:val="2"/>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148" w:type="dxa"/>
            <w:gridSpan w:val="3"/>
            <w:tcBorders>
              <w:left w:val="single" w:sz="4" w:space="0" w:color="auto"/>
              <w:righ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r>
      <w:tr w:rsidR="00DE6172" w:rsidRPr="00FE04D3" w:rsidTr="005D01EE">
        <w:trPr>
          <w:trHeight w:hRule="exact" w:val="302"/>
        </w:trPr>
        <w:tc>
          <w:tcPr>
            <w:tcW w:w="768" w:type="dxa"/>
            <w:gridSpan w:val="2"/>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285" w:type="dxa"/>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133" w:type="dxa"/>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147" w:type="dxa"/>
            <w:gridSpan w:val="2"/>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052" w:type="dxa"/>
            <w:gridSpan w:val="3"/>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715" w:type="dxa"/>
            <w:gridSpan w:val="3"/>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415" w:type="dxa"/>
            <w:gridSpan w:val="2"/>
            <w:vMerge/>
            <w:tcBorders>
              <w:left w:val="single" w:sz="4" w:space="0" w:color="auto"/>
            </w:tcBorders>
            <w:shd w:val="clear" w:color="auto" w:fill="FFFFFF"/>
            <w:vAlign w:val="bottom"/>
          </w:tcPr>
          <w:p w:rsidR="00DE6172" w:rsidRPr="00FE04D3" w:rsidRDefault="00DE6172" w:rsidP="00ED3A00">
            <w:pPr>
              <w:pStyle w:val="20"/>
              <w:spacing w:after="120" w:line="240" w:lineRule="auto"/>
              <w:rPr>
                <w:sz w:val="22"/>
                <w:szCs w:val="22"/>
              </w:rPr>
            </w:pPr>
          </w:p>
        </w:tc>
        <w:tc>
          <w:tcPr>
            <w:tcW w:w="1274" w:type="dxa"/>
            <w:gridSpan w:val="2"/>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148" w:type="dxa"/>
            <w:gridSpan w:val="3"/>
            <w:tcBorders>
              <w:left w:val="single" w:sz="4" w:space="0" w:color="auto"/>
              <w:righ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r>
      <w:tr w:rsidR="00DE6172" w:rsidRPr="00FE04D3" w:rsidTr="005D01EE">
        <w:trPr>
          <w:trHeight w:hRule="exact" w:val="254"/>
        </w:trPr>
        <w:tc>
          <w:tcPr>
            <w:tcW w:w="768" w:type="dxa"/>
            <w:gridSpan w:val="2"/>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285" w:type="dxa"/>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133" w:type="dxa"/>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147" w:type="dxa"/>
            <w:gridSpan w:val="2"/>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052" w:type="dxa"/>
            <w:gridSpan w:val="3"/>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715" w:type="dxa"/>
            <w:gridSpan w:val="3"/>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415" w:type="dxa"/>
            <w:gridSpan w:val="2"/>
            <w:vMerge/>
            <w:tcBorders>
              <w:left w:val="single" w:sz="4" w:space="0" w:color="auto"/>
            </w:tcBorders>
            <w:shd w:val="clear" w:color="auto" w:fill="FFFFFF"/>
            <w:vAlign w:val="bottom"/>
          </w:tcPr>
          <w:p w:rsidR="00DE6172" w:rsidRPr="00FE04D3" w:rsidRDefault="00DE6172" w:rsidP="00ED3A00">
            <w:pPr>
              <w:pStyle w:val="20"/>
              <w:shd w:val="clear" w:color="auto" w:fill="auto"/>
              <w:spacing w:after="120" w:line="240" w:lineRule="auto"/>
              <w:rPr>
                <w:sz w:val="22"/>
                <w:szCs w:val="22"/>
              </w:rPr>
            </w:pPr>
          </w:p>
        </w:tc>
        <w:tc>
          <w:tcPr>
            <w:tcW w:w="1274" w:type="dxa"/>
            <w:gridSpan w:val="2"/>
            <w:tcBorders>
              <w:lef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c>
          <w:tcPr>
            <w:tcW w:w="1148" w:type="dxa"/>
            <w:gridSpan w:val="3"/>
            <w:tcBorders>
              <w:left w:val="single" w:sz="4" w:space="0" w:color="auto"/>
              <w:right w:val="single" w:sz="4" w:space="0" w:color="auto"/>
            </w:tcBorders>
            <w:shd w:val="clear" w:color="auto" w:fill="FFFFFF"/>
          </w:tcPr>
          <w:p w:rsidR="00DE6172" w:rsidRPr="00FE04D3" w:rsidRDefault="00DE6172" w:rsidP="00ED3A00">
            <w:pPr>
              <w:spacing w:after="120" w:line="240" w:lineRule="auto"/>
              <w:rPr>
                <w:rFonts w:ascii="Times New Roman" w:hAnsi="Times New Roman" w:cs="Times New Roman"/>
              </w:rPr>
            </w:pPr>
          </w:p>
        </w:tc>
      </w:tr>
      <w:tr w:rsidR="00F609FF" w:rsidRPr="00FE04D3" w:rsidTr="005D01EE">
        <w:trPr>
          <w:trHeight w:hRule="exact" w:val="307"/>
        </w:trPr>
        <w:tc>
          <w:tcPr>
            <w:tcW w:w="768" w:type="dxa"/>
            <w:gridSpan w:val="2"/>
            <w:tcBorders>
              <w:top w:val="single" w:sz="4" w:space="0" w:color="auto"/>
              <w:left w:val="single" w:sz="4" w:space="0" w:color="auto"/>
            </w:tcBorders>
            <w:shd w:val="clear" w:color="auto" w:fill="FFFFFF"/>
            <w:vAlign w:val="center"/>
          </w:tcPr>
          <w:p w:rsidR="00F609FF" w:rsidRPr="00FE04D3" w:rsidRDefault="00F609FF" w:rsidP="00ED3A00">
            <w:pPr>
              <w:pStyle w:val="20"/>
              <w:shd w:val="clear" w:color="auto" w:fill="auto"/>
              <w:spacing w:after="120" w:line="240" w:lineRule="auto"/>
              <w:rPr>
                <w:sz w:val="22"/>
                <w:szCs w:val="22"/>
              </w:rPr>
            </w:pPr>
            <w:r w:rsidRPr="00FE04D3">
              <w:rPr>
                <w:rStyle w:val="265pt"/>
                <w:sz w:val="22"/>
                <w:szCs w:val="22"/>
              </w:rPr>
              <w:t>-«-</w:t>
            </w:r>
          </w:p>
        </w:tc>
        <w:tc>
          <w:tcPr>
            <w:tcW w:w="1285" w:type="dxa"/>
            <w:tcBorders>
              <w:top w:val="single" w:sz="4" w:space="0" w:color="auto"/>
              <w:left w:val="single" w:sz="4" w:space="0" w:color="auto"/>
            </w:tcBorders>
            <w:shd w:val="clear" w:color="auto" w:fill="FFFFFF"/>
            <w:vAlign w:val="center"/>
          </w:tcPr>
          <w:p w:rsidR="00F609FF" w:rsidRPr="00FE04D3" w:rsidRDefault="00F609FF" w:rsidP="00ED3A00">
            <w:pPr>
              <w:pStyle w:val="20"/>
              <w:shd w:val="clear" w:color="auto" w:fill="auto"/>
              <w:spacing w:after="12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bottom"/>
          </w:tcPr>
          <w:p w:rsidR="00F609FF" w:rsidRPr="00FE04D3" w:rsidRDefault="00F609FF" w:rsidP="00ED3A00">
            <w:pPr>
              <w:pStyle w:val="20"/>
              <w:shd w:val="clear" w:color="auto" w:fill="auto"/>
              <w:spacing w:after="120" w:line="240" w:lineRule="auto"/>
              <w:jc w:val="left"/>
              <w:rPr>
                <w:sz w:val="22"/>
                <w:szCs w:val="22"/>
              </w:rPr>
            </w:pPr>
            <w:r w:rsidRPr="00FE04D3">
              <w:rPr>
                <w:rStyle w:val="265pt"/>
                <w:sz w:val="22"/>
                <w:szCs w:val="22"/>
              </w:rPr>
              <w:t>Вырубка</w:t>
            </w:r>
          </w:p>
        </w:tc>
        <w:tc>
          <w:tcPr>
            <w:tcW w:w="1147" w:type="dxa"/>
            <w:gridSpan w:val="2"/>
            <w:vMerge w:val="restart"/>
            <w:tcBorders>
              <w:top w:val="single" w:sz="4" w:space="0" w:color="auto"/>
              <w:left w:val="single" w:sz="4" w:space="0" w:color="auto"/>
            </w:tcBorders>
            <w:shd w:val="clear" w:color="auto" w:fill="FFFFFF"/>
          </w:tcPr>
          <w:p w:rsidR="00F609FF" w:rsidRPr="00FE04D3" w:rsidRDefault="00F609FF" w:rsidP="00F609FF">
            <w:pPr>
              <w:pStyle w:val="20"/>
              <w:shd w:val="clear" w:color="auto" w:fill="auto"/>
              <w:spacing w:after="0" w:line="240" w:lineRule="auto"/>
              <w:rPr>
                <w:sz w:val="22"/>
                <w:szCs w:val="22"/>
              </w:rPr>
            </w:pPr>
            <w:r w:rsidRPr="00FE04D3">
              <w:rPr>
                <w:rStyle w:val="265pt"/>
                <w:sz w:val="22"/>
                <w:szCs w:val="22"/>
              </w:rPr>
              <w:t>-</w:t>
            </w:r>
          </w:p>
          <w:p w:rsidR="00F609FF" w:rsidRPr="00FE04D3" w:rsidRDefault="00F609FF" w:rsidP="00F609FF">
            <w:pPr>
              <w:pStyle w:val="20"/>
              <w:shd w:val="clear" w:color="auto" w:fill="auto"/>
              <w:spacing w:after="0" w:line="240" w:lineRule="auto"/>
              <w:rPr>
                <w:sz w:val="22"/>
                <w:szCs w:val="22"/>
              </w:rPr>
            </w:pPr>
            <w:r w:rsidRPr="00FE04D3">
              <w:rPr>
                <w:rStyle w:val="265pt"/>
                <w:sz w:val="22"/>
                <w:szCs w:val="22"/>
              </w:rPr>
              <w:t>Различны</w:t>
            </w:r>
          </w:p>
          <w:p w:rsidR="00F609FF" w:rsidRPr="00FE04D3" w:rsidRDefault="00F609FF" w:rsidP="00F609FF">
            <w:pPr>
              <w:pStyle w:val="20"/>
              <w:spacing w:after="0" w:line="240" w:lineRule="auto"/>
              <w:rPr>
                <w:sz w:val="22"/>
                <w:szCs w:val="22"/>
              </w:rPr>
            </w:pPr>
            <w:r w:rsidRPr="00FE04D3">
              <w:rPr>
                <w:rStyle w:val="265pt"/>
                <w:sz w:val="22"/>
                <w:szCs w:val="22"/>
              </w:rPr>
              <w:t>е</w:t>
            </w:r>
          </w:p>
        </w:tc>
        <w:tc>
          <w:tcPr>
            <w:tcW w:w="1052" w:type="dxa"/>
            <w:gridSpan w:val="3"/>
            <w:vMerge w:val="restart"/>
            <w:tcBorders>
              <w:top w:val="single" w:sz="4" w:space="0" w:color="auto"/>
              <w:left w:val="single" w:sz="4" w:space="0" w:color="auto"/>
            </w:tcBorders>
            <w:shd w:val="clear" w:color="auto" w:fill="FFFFFF"/>
          </w:tcPr>
          <w:p w:rsidR="00F609FF" w:rsidRPr="00FE04D3" w:rsidRDefault="00F609FF" w:rsidP="00F609FF">
            <w:pPr>
              <w:pStyle w:val="20"/>
              <w:shd w:val="clear" w:color="auto" w:fill="auto"/>
              <w:spacing w:after="0" w:line="240" w:lineRule="auto"/>
              <w:rPr>
                <w:sz w:val="22"/>
                <w:szCs w:val="22"/>
              </w:rPr>
            </w:pPr>
            <w:r w:rsidRPr="00FE04D3">
              <w:rPr>
                <w:rStyle w:val="265pt"/>
                <w:sz w:val="22"/>
                <w:szCs w:val="22"/>
              </w:rPr>
              <w:t>-</w:t>
            </w:r>
          </w:p>
          <w:p w:rsidR="00F609FF" w:rsidRPr="00FE04D3" w:rsidRDefault="00F609FF" w:rsidP="00F609FF">
            <w:pPr>
              <w:pStyle w:val="20"/>
              <w:shd w:val="clear" w:color="auto" w:fill="auto"/>
              <w:spacing w:after="0" w:line="240" w:lineRule="auto"/>
              <w:rPr>
                <w:sz w:val="22"/>
                <w:szCs w:val="22"/>
              </w:rPr>
            </w:pPr>
            <w:proofErr w:type="spellStart"/>
            <w:r w:rsidRPr="00FE04D3">
              <w:rPr>
                <w:rStyle w:val="265pt"/>
                <w:sz w:val="22"/>
                <w:szCs w:val="22"/>
              </w:rPr>
              <w:t>Различн</w:t>
            </w:r>
            <w:proofErr w:type="spellEnd"/>
          </w:p>
          <w:p w:rsidR="00F609FF" w:rsidRPr="00FE04D3" w:rsidRDefault="00F609FF" w:rsidP="00F609FF">
            <w:pPr>
              <w:pStyle w:val="20"/>
              <w:spacing w:after="0" w:line="240" w:lineRule="auto"/>
              <w:rPr>
                <w:sz w:val="22"/>
                <w:szCs w:val="22"/>
              </w:rPr>
            </w:pPr>
            <w:proofErr w:type="spellStart"/>
            <w:r w:rsidRPr="00FE04D3">
              <w:rPr>
                <w:rStyle w:val="265pt"/>
                <w:sz w:val="22"/>
                <w:szCs w:val="22"/>
              </w:rPr>
              <w:t>ый</w:t>
            </w:r>
            <w:proofErr w:type="spellEnd"/>
          </w:p>
        </w:tc>
        <w:tc>
          <w:tcPr>
            <w:tcW w:w="715" w:type="dxa"/>
            <w:gridSpan w:val="3"/>
            <w:tcBorders>
              <w:top w:val="single" w:sz="4" w:space="0" w:color="auto"/>
              <w:left w:val="single" w:sz="4" w:space="0" w:color="auto"/>
            </w:tcBorders>
            <w:shd w:val="clear" w:color="auto" w:fill="FFFFFF"/>
            <w:vAlign w:val="center"/>
          </w:tcPr>
          <w:p w:rsidR="00F609FF" w:rsidRPr="00FE04D3" w:rsidRDefault="00F609FF" w:rsidP="00F609FF">
            <w:pPr>
              <w:pStyle w:val="20"/>
              <w:shd w:val="clear" w:color="auto" w:fill="auto"/>
              <w:spacing w:after="120" w:line="240" w:lineRule="auto"/>
              <w:rPr>
                <w:sz w:val="22"/>
                <w:szCs w:val="22"/>
              </w:rPr>
            </w:pPr>
            <w:r w:rsidRPr="00FE04D3">
              <w:rPr>
                <w:rStyle w:val="265pt"/>
                <w:sz w:val="22"/>
                <w:szCs w:val="22"/>
              </w:rPr>
              <w:t>-</w:t>
            </w:r>
          </w:p>
        </w:tc>
        <w:tc>
          <w:tcPr>
            <w:tcW w:w="1415" w:type="dxa"/>
            <w:gridSpan w:val="2"/>
            <w:vMerge w:val="restart"/>
            <w:tcBorders>
              <w:top w:val="single" w:sz="4" w:space="0" w:color="auto"/>
              <w:left w:val="single" w:sz="4" w:space="0" w:color="auto"/>
            </w:tcBorders>
            <w:shd w:val="clear" w:color="auto" w:fill="FFFFFF"/>
            <w:vAlign w:val="center"/>
          </w:tcPr>
          <w:p w:rsidR="00F609FF" w:rsidRPr="00FE04D3" w:rsidRDefault="00F609FF" w:rsidP="00D527B5">
            <w:pPr>
              <w:pStyle w:val="20"/>
              <w:shd w:val="clear" w:color="auto" w:fill="auto"/>
              <w:spacing w:after="0" w:line="240" w:lineRule="auto"/>
              <w:rPr>
                <w:sz w:val="22"/>
                <w:szCs w:val="22"/>
              </w:rPr>
            </w:pPr>
            <w:proofErr w:type="spellStart"/>
            <w:r w:rsidRPr="00FE04D3">
              <w:rPr>
                <w:rStyle w:val="265pt"/>
                <w:sz w:val="22"/>
                <w:szCs w:val="22"/>
              </w:rPr>
              <w:t>Тысячелист</w:t>
            </w:r>
            <w:proofErr w:type="spellEnd"/>
          </w:p>
          <w:p w:rsidR="00F609FF" w:rsidRPr="00FE04D3" w:rsidRDefault="00F609FF" w:rsidP="00D527B5">
            <w:pPr>
              <w:pStyle w:val="20"/>
              <w:shd w:val="clear" w:color="auto" w:fill="auto"/>
              <w:spacing w:after="0" w:line="240" w:lineRule="auto"/>
              <w:rPr>
                <w:sz w:val="22"/>
                <w:szCs w:val="22"/>
              </w:rPr>
            </w:pPr>
            <w:r w:rsidRPr="00FE04D3">
              <w:rPr>
                <w:rStyle w:val="265pt"/>
                <w:sz w:val="22"/>
                <w:szCs w:val="22"/>
              </w:rPr>
              <w:t>ник</w:t>
            </w:r>
          </w:p>
          <w:p w:rsidR="00F609FF" w:rsidRPr="00FE04D3" w:rsidRDefault="00F609FF" w:rsidP="00D527B5">
            <w:pPr>
              <w:pStyle w:val="20"/>
              <w:shd w:val="clear" w:color="auto" w:fill="auto"/>
              <w:spacing w:after="0" w:line="240" w:lineRule="auto"/>
              <w:rPr>
                <w:sz w:val="22"/>
                <w:szCs w:val="22"/>
              </w:rPr>
            </w:pPr>
            <w:proofErr w:type="spellStart"/>
            <w:r w:rsidRPr="00FE04D3">
              <w:rPr>
                <w:rStyle w:val="265pt"/>
                <w:sz w:val="22"/>
                <w:szCs w:val="22"/>
              </w:rPr>
              <w:t>обыкновенн</w:t>
            </w:r>
            <w:proofErr w:type="spellEnd"/>
          </w:p>
          <w:p w:rsidR="00F609FF" w:rsidRPr="00FE04D3" w:rsidRDefault="00F609FF" w:rsidP="00D527B5">
            <w:pPr>
              <w:pStyle w:val="20"/>
              <w:shd w:val="clear" w:color="auto" w:fill="auto"/>
              <w:spacing w:after="0" w:line="240" w:lineRule="auto"/>
              <w:rPr>
                <w:sz w:val="22"/>
                <w:szCs w:val="22"/>
              </w:rPr>
            </w:pPr>
            <w:proofErr w:type="spellStart"/>
            <w:proofErr w:type="gramStart"/>
            <w:r w:rsidRPr="00FE04D3">
              <w:rPr>
                <w:rStyle w:val="265pt"/>
                <w:sz w:val="22"/>
                <w:szCs w:val="22"/>
              </w:rPr>
              <w:t>ый</w:t>
            </w:r>
            <w:proofErr w:type="spellEnd"/>
            <w:r w:rsidRPr="00FE04D3">
              <w:rPr>
                <w:rStyle w:val="265pt"/>
                <w:sz w:val="22"/>
                <w:szCs w:val="22"/>
              </w:rPr>
              <w:t xml:space="preserve"> (трава,</w:t>
            </w:r>
            <w:proofErr w:type="gramEnd"/>
          </w:p>
          <w:p w:rsidR="00F609FF" w:rsidRPr="00FE04D3" w:rsidRDefault="00F609FF" w:rsidP="00D527B5">
            <w:pPr>
              <w:pStyle w:val="20"/>
              <w:spacing w:after="0" w:line="240" w:lineRule="auto"/>
              <w:ind w:left="220"/>
              <w:rPr>
                <w:sz w:val="22"/>
                <w:szCs w:val="22"/>
              </w:rPr>
            </w:pPr>
            <w:r w:rsidRPr="00FE04D3">
              <w:rPr>
                <w:rStyle w:val="265pt"/>
                <w:sz w:val="22"/>
                <w:szCs w:val="22"/>
              </w:rPr>
              <w:t>соцветия)</w:t>
            </w:r>
          </w:p>
        </w:tc>
        <w:tc>
          <w:tcPr>
            <w:tcW w:w="1274" w:type="dxa"/>
            <w:gridSpan w:val="2"/>
            <w:tcBorders>
              <w:top w:val="single" w:sz="4" w:space="0" w:color="auto"/>
              <w:left w:val="single" w:sz="4" w:space="0" w:color="auto"/>
            </w:tcBorders>
            <w:shd w:val="clear" w:color="auto" w:fill="FFFFFF"/>
            <w:vAlign w:val="bottom"/>
          </w:tcPr>
          <w:p w:rsidR="00F609FF" w:rsidRPr="00FE04D3" w:rsidRDefault="00F609FF" w:rsidP="00ED3A00">
            <w:pPr>
              <w:pStyle w:val="20"/>
              <w:shd w:val="clear" w:color="auto" w:fill="auto"/>
              <w:spacing w:after="120" w:line="240" w:lineRule="auto"/>
              <w:rPr>
                <w:sz w:val="22"/>
                <w:szCs w:val="22"/>
              </w:rPr>
            </w:pPr>
            <w:r w:rsidRPr="00FE04D3">
              <w:rPr>
                <w:rStyle w:val="265pt"/>
                <w:sz w:val="22"/>
                <w:szCs w:val="22"/>
              </w:rPr>
              <w:t>10</w:t>
            </w:r>
          </w:p>
        </w:tc>
        <w:tc>
          <w:tcPr>
            <w:tcW w:w="1148" w:type="dxa"/>
            <w:gridSpan w:val="3"/>
            <w:tcBorders>
              <w:top w:val="single" w:sz="4" w:space="0" w:color="auto"/>
              <w:left w:val="single" w:sz="4" w:space="0" w:color="auto"/>
              <w:right w:val="single" w:sz="4" w:space="0" w:color="auto"/>
            </w:tcBorders>
            <w:shd w:val="clear" w:color="auto" w:fill="FFFFFF"/>
            <w:vAlign w:val="center"/>
          </w:tcPr>
          <w:p w:rsidR="00F609FF" w:rsidRPr="00FE04D3" w:rsidRDefault="00F609FF" w:rsidP="00ED3A00">
            <w:pPr>
              <w:pStyle w:val="20"/>
              <w:shd w:val="clear" w:color="auto" w:fill="auto"/>
              <w:spacing w:after="120" w:line="240" w:lineRule="auto"/>
              <w:rPr>
                <w:sz w:val="22"/>
                <w:szCs w:val="22"/>
              </w:rPr>
            </w:pPr>
            <w:r w:rsidRPr="00FE04D3">
              <w:rPr>
                <w:rStyle w:val="265pt"/>
                <w:sz w:val="22"/>
                <w:szCs w:val="22"/>
              </w:rPr>
              <w:t>5</w:t>
            </w:r>
          </w:p>
        </w:tc>
      </w:tr>
      <w:tr w:rsidR="00F609FF" w:rsidRPr="00FE04D3" w:rsidTr="005D01EE">
        <w:trPr>
          <w:trHeight w:hRule="exact" w:val="259"/>
        </w:trPr>
        <w:tc>
          <w:tcPr>
            <w:tcW w:w="768" w:type="dxa"/>
            <w:gridSpan w:val="2"/>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ED3A00">
            <w:pPr>
              <w:pStyle w:val="20"/>
              <w:shd w:val="clear" w:color="auto" w:fill="auto"/>
              <w:spacing w:after="120" w:line="240" w:lineRule="auto"/>
              <w:jc w:val="left"/>
              <w:rPr>
                <w:sz w:val="22"/>
                <w:szCs w:val="22"/>
              </w:rPr>
            </w:pPr>
            <w:r w:rsidRPr="00FE04D3">
              <w:rPr>
                <w:rStyle w:val="265pt"/>
                <w:sz w:val="22"/>
                <w:szCs w:val="22"/>
              </w:rPr>
              <w:t>Редина</w:t>
            </w:r>
          </w:p>
        </w:tc>
        <w:tc>
          <w:tcPr>
            <w:tcW w:w="1147" w:type="dxa"/>
            <w:gridSpan w:val="2"/>
            <w:vMerge/>
            <w:tcBorders>
              <w:left w:val="single" w:sz="4" w:space="0" w:color="auto"/>
            </w:tcBorders>
            <w:shd w:val="clear" w:color="auto" w:fill="FFFFFF"/>
          </w:tcPr>
          <w:p w:rsidR="00F609FF" w:rsidRPr="00FE04D3" w:rsidRDefault="00F609FF" w:rsidP="00ED3A00">
            <w:pPr>
              <w:pStyle w:val="20"/>
              <w:spacing w:after="120" w:line="240" w:lineRule="auto"/>
              <w:rPr>
                <w:sz w:val="22"/>
                <w:szCs w:val="22"/>
              </w:rPr>
            </w:pPr>
          </w:p>
        </w:tc>
        <w:tc>
          <w:tcPr>
            <w:tcW w:w="1052" w:type="dxa"/>
            <w:gridSpan w:val="3"/>
            <w:vMerge/>
            <w:tcBorders>
              <w:left w:val="single" w:sz="4" w:space="0" w:color="auto"/>
            </w:tcBorders>
            <w:shd w:val="clear" w:color="auto" w:fill="FFFFFF"/>
          </w:tcPr>
          <w:p w:rsidR="00F609FF" w:rsidRPr="00FE04D3" w:rsidRDefault="00F609FF" w:rsidP="00F609FF">
            <w:pPr>
              <w:pStyle w:val="20"/>
              <w:spacing w:after="120" w:line="240" w:lineRule="auto"/>
              <w:rPr>
                <w:sz w:val="22"/>
                <w:szCs w:val="22"/>
              </w:rPr>
            </w:pPr>
          </w:p>
        </w:tc>
        <w:tc>
          <w:tcPr>
            <w:tcW w:w="715" w:type="dxa"/>
            <w:gridSpan w:val="3"/>
            <w:tcBorders>
              <w:left w:val="single" w:sz="4" w:space="0" w:color="auto"/>
            </w:tcBorders>
            <w:shd w:val="clear" w:color="auto" w:fill="FFFFFF"/>
          </w:tcPr>
          <w:p w:rsidR="00F609FF" w:rsidRPr="00FE04D3" w:rsidRDefault="00F609FF" w:rsidP="00F609FF">
            <w:pPr>
              <w:spacing w:after="120" w:line="240" w:lineRule="auto"/>
              <w:jc w:val="center"/>
              <w:rPr>
                <w:rFonts w:ascii="Times New Roman" w:hAnsi="Times New Roman" w:cs="Times New Roman"/>
              </w:rPr>
            </w:pPr>
          </w:p>
        </w:tc>
        <w:tc>
          <w:tcPr>
            <w:tcW w:w="1415" w:type="dxa"/>
            <w:gridSpan w:val="2"/>
            <w:vMerge/>
            <w:tcBorders>
              <w:left w:val="single" w:sz="4" w:space="0" w:color="auto"/>
            </w:tcBorders>
            <w:shd w:val="clear" w:color="auto" w:fill="FFFFFF"/>
          </w:tcPr>
          <w:p w:rsidR="00F609FF" w:rsidRPr="00FE04D3" w:rsidRDefault="00F609FF" w:rsidP="00ED3A00">
            <w:pPr>
              <w:pStyle w:val="20"/>
              <w:spacing w:after="120" w:line="240" w:lineRule="auto"/>
              <w:ind w:left="220"/>
              <w:jc w:val="left"/>
              <w:rPr>
                <w:sz w:val="22"/>
                <w:szCs w:val="22"/>
              </w:rPr>
            </w:pPr>
          </w:p>
        </w:tc>
        <w:tc>
          <w:tcPr>
            <w:tcW w:w="1274" w:type="dxa"/>
            <w:gridSpan w:val="2"/>
            <w:tcBorders>
              <w:left w:val="single" w:sz="4" w:space="0" w:color="auto"/>
            </w:tcBorders>
            <w:shd w:val="clear" w:color="auto" w:fill="FFFFFF"/>
            <w:vAlign w:val="bottom"/>
          </w:tcPr>
          <w:p w:rsidR="00F609FF" w:rsidRPr="00FE04D3" w:rsidRDefault="00F609FF" w:rsidP="00ED3A00">
            <w:pPr>
              <w:pStyle w:val="20"/>
              <w:shd w:val="clear" w:color="auto" w:fill="auto"/>
              <w:spacing w:after="120" w:line="240" w:lineRule="auto"/>
              <w:rPr>
                <w:sz w:val="22"/>
                <w:szCs w:val="22"/>
              </w:rPr>
            </w:pPr>
            <w:r w:rsidRPr="00FE04D3">
              <w:rPr>
                <w:rStyle w:val="265pt"/>
                <w:sz w:val="22"/>
                <w:szCs w:val="22"/>
              </w:rPr>
              <w:t>10</w:t>
            </w:r>
          </w:p>
        </w:tc>
        <w:tc>
          <w:tcPr>
            <w:tcW w:w="1148" w:type="dxa"/>
            <w:gridSpan w:val="3"/>
            <w:tcBorders>
              <w:left w:val="single" w:sz="4" w:space="0" w:color="auto"/>
              <w:right w:val="single" w:sz="4" w:space="0" w:color="auto"/>
            </w:tcBorders>
            <w:shd w:val="clear" w:color="auto" w:fill="FFFFFF"/>
          </w:tcPr>
          <w:p w:rsidR="00F609FF" w:rsidRPr="00FE04D3" w:rsidRDefault="00F609FF" w:rsidP="00ED3A00">
            <w:pPr>
              <w:pStyle w:val="20"/>
              <w:shd w:val="clear" w:color="auto" w:fill="auto"/>
              <w:spacing w:after="120" w:line="240" w:lineRule="auto"/>
              <w:rPr>
                <w:sz w:val="22"/>
                <w:szCs w:val="22"/>
              </w:rPr>
            </w:pPr>
            <w:r w:rsidRPr="00FE04D3">
              <w:rPr>
                <w:rStyle w:val="265pt"/>
                <w:sz w:val="22"/>
                <w:szCs w:val="22"/>
              </w:rPr>
              <w:t>5</w:t>
            </w:r>
          </w:p>
        </w:tc>
      </w:tr>
      <w:tr w:rsidR="00F609FF" w:rsidRPr="00FE04D3" w:rsidTr="005D01EE">
        <w:trPr>
          <w:trHeight w:hRule="exact" w:val="278"/>
        </w:trPr>
        <w:tc>
          <w:tcPr>
            <w:tcW w:w="768" w:type="dxa"/>
            <w:gridSpan w:val="2"/>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147" w:type="dxa"/>
            <w:gridSpan w:val="2"/>
            <w:vMerge/>
            <w:tcBorders>
              <w:left w:val="single" w:sz="4" w:space="0" w:color="auto"/>
            </w:tcBorders>
            <w:shd w:val="clear" w:color="auto" w:fill="FFFFFF"/>
            <w:vAlign w:val="bottom"/>
          </w:tcPr>
          <w:p w:rsidR="00F609FF" w:rsidRPr="00FE04D3" w:rsidRDefault="00F609FF" w:rsidP="00ED3A00">
            <w:pPr>
              <w:pStyle w:val="20"/>
              <w:shd w:val="clear" w:color="auto" w:fill="auto"/>
              <w:spacing w:after="120" w:line="240" w:lineRule="auto"/>
              <w:rPr>
                <w:sz w:val="22"/>
                <w:szCs w:val="22"/>
              </w:rPr>
            </w:pPr>
          </w:p>
        </w:tc>
        <w:tc>
          <w:tcPr>
            <w:tcW w:w="1052" w:type="dxa"/>
            <w:gridSpan w:val="3"/>
            <w:vMerge/>
            <w:tcBorders>
              <w:left w:val="single" w:sz="4" w:space="0" w:color="auto"/>
            </w:tcBorders>
            <w:shd w:val="clear" w:color="auto" w:fill="FFFFFF"/>
          </w:tcPr>
          <w:p w:rsidR="00F609FF" w:rsidRPr="00FE04D3" w:rsidRDefault="00F609FF" w:rsidP="00F609FF">
            <w:pPr>
              <w:pStyle w:val="20"/>
              <w:shd w:val="clear" w:color="auto" w:fill="auto"/>
              <w:spacing w:after="120" w:line="240" w:lineRule="auto"/>
              <w:rPr>
                <w:sz w:val="22"/>
                <w:szCs w:val="22"/>
              </w:rPr>
            </w:pPr>
          </w:p>
        </w:tc>
        <w:tc>
          <w:tcPr>
            <w:tcW w:w="715" w:type="dxa"/>
            <w:gridSpan w:val="3"/>
            <w:tcBorders>
              <w:left w:val="single" w:sz="4" w:space="0" w:color="auto"/>
            </w:tcBorders>
            <w:shd w:val="clear" w:color="auto" w:fill="FFFFFF"/>
          </w:tcPr>
          <w:p w:rsidR="00F609FF" w:rsidRPr="00FE04D3" w:rsidRDefault="00F609FF" w:rsidP="00F609FF">
            <w:pPr>
              <w:spacing w:after="120" w:line="240" w:lineRule="auto"/>
              <w:jc w:val="center"/>
              <w:rPr>
                <w:rFonts w:ascii="Times New Roman" w:hAnsi="Times New Roman" w:cs="Times New Roman"/>
              </w:rPr>
            </w:pPr>
          </w:p>
        </w:tc>
        <w:tc>
          <w:tcPr>
            <w:tcW w:w="1415" w:type="dxa"/>
            <w:gridSpan w:val="2"/>
            <w:vMerge/>
            <w:tcBorders>
              <w:left w:val="single" w:sz="4" w:space="0" w:color="auto"/>
            </w:tcBorders>
            <w:shd w:val="clear" w:color="auto" w:fill="FFFFFF"/>
            <w:vAlign w:val="bottom"/>
          </w:tcPr>
          <w:p w:rsidR="00F609FF" w:rsidRPr="00FE04D3" w:rsidRDefault="00F609FF" w:rsidP="00ED3A00">
            <w:pPr>
              <w:pStyle w:val="20"/>
              <w:spacing w:after="120" w:line="240" w:lineRule="auto"/>
              <w:ind w:left="220"/>
              <w:jc w:val="left"/>
              <w:rPr>
                <w:sz w:val="22"/>
                <w:szCs w:val="22"/>
              </w:rPr>
            </w:pPr>
          </w:p>
        </w:tc>
        <w:tc>
          <w:tcPr>
            <w:tcW w:w="1274" w:type="dxa"/>
            <w:gridSpan w:val="2"/>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148" w:type="dxa"/>
            <w:gridSpan w:val="3"/>
            <w:tcBorders>
              <w:left w:val="single" w:sz="4" w:space="0" w:color="auto"/>
              <w:righ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r>
      <w:tr w:rsidR="00F609FF" w:rsidRPr="00FE04D3" w:rsidTr="005D01EE">
        <w:trPr>
          <w:trHeight w:hRule="exact" w:val="293"/>
        </w:trPr>
        <w:tc>
          <w:tcPr>
            <w:tcW w:w="768" w:type="dxa"/>
            <w:gridSpan w:val="2"/>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147" w:type="dxa"/>
            <w:gridSpan w:val="2"/>
            <w:vMerge/>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052" w:type="dxa"/>
            <w:gridSpan w:val="3"/>
            <w:vMerge/>
            <w:tcBorders>
              <w:left w:val="single" w:sz="4" w:space="0" w:color="auto"/>
            </w:tcBorders>
            <w:shd w:val="clear" w:color="auto" w:fill="FFFFFF"/>
          </w:tcPr>
          <w:p w:rsidR="00F609FF" w:rsidRPr="00FE04D3" w:rsidRDefault="00F609FF" w:rsidP="00F609FF">
            <w:pPr>
              <w:spacing w:after="120" w:line="240" w:lineRule="auto"/>
              <w:jc w:val="center"/>
              <w:rPr>
                <w:rFonts w:ascii="Times New Roman" w:hAnsi="Times New Roman" w:cs="Times New Roman"/>
              </w:rPr>
            </w:pPr>
          </w:p>
        </w:tc>
        <w:tc>
          <w:tcPr>
            <w:tcW w:w="715" w:type="dxa"/>
            <w:gridSpan w:val="3"/>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415" w:type="dxa"/>
            <w:gridSpan w:val="2"/>
            <w:vMerge/>
            <w:tcBorders>
              <w:left w:val="single" w:sz="4" w:space="0" w:color="auto"/>
            </w:tcBorders>
            <w:shd w:val="clear" w:color="auto" w:fill="FFFFFF"/>
            <w:vAlign w:val="bottom"/>
          </w:tcPr>
          <w:p w:rsidR="00F609FF" w:rsidRPr="00FE04D3" w:rsidRDefault="00F609FF" w:rsidP="00ED3A00">
            <w:pPr>
              <w:pStyle w:val="20"/>
              <w:spacing w:after="120" w:line="240" w:lineRule="auto"/>
              <w:ind w:left="220"/>
              <w:jc w:val="left"/>
              <w:rPr>
                <w:sz w:val="22"/>
                <w:szCs w:val="22"/>
              </w:rPr>
            </w:pPr>
          </w:p>
        </w:tc>
        <w:tc>
          <w:tcPr>
            <w:tcW w:w="1274" w:type="dxa"/>
            <w:gridSpan w:val="2"/>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148" w:type="dxa"/>
            <w:gridSpan w:val="3"/>
            <w:tcBorders>
              <w:left w:val="single" w:sz="4" w:space="0" w:color="auto"/>
              <w:righ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r>
      <w:tr w:rsidR="00F609FF" w:rsidRPr="00FE04D3" w:rsidTr="005D01EE">
        <w:trPr>
          <w:trHeight w:hRule="exact" w:val="254"/>
        </w:trPr>
        <w:tc>
          <w:tcPr>
            <w:tcW w:w="768" w:type="dxa"/>
            <w:gridSpan w:val="2"/>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147" w:type="dxa"/>
            <w:gridSpan w:val="2"/>
            <w:vMerge/>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052" w:type="dxa"/>
            <w:gridSpan w:val="3"/>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715" w:type="dxa"/>
            <w:gridSpan w:val="3"/>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415" w:type="dxa"/>
            <w:gridSpan w:val="2"/>
            <w:vMerge/>
            <w:tcBorders>
              <w:left w:val="single" w:sz="4" w:space="0" w:color="auto"/>
            </w:tcBorders>
            <w:shd w:val="clear" w:color="auto" w:fill="FFFFFF"/>
            <w:vAlign w:val="bottom"/>
          </w:tcPr>
          <w:p w:rsidR="00F609FF" w:rsidRPr="00FE04D3" w:rsidRDefault="00F609FF" w:rsidP="00ED3A00">
            <w:pPr>
              <w:pStyle w:val="20"/>
              <w:shd w:val="clear" w:color="auto" w:fill="auto"/>
              <w:spacing w:after="120" w:line="240" w:lineRule="auto"/>
              <w:ind w:left="220"/>
              <w:jc w:val="left"/>
              <w:rPr>
                <w:sz w:val="22"/>
                <w:szCs w:val="22"/>
              </w:rPr>
            </w:pPr>
          </w:p>
        </w:tc>
        <w:tc>
          <w:tcPr>
            <w:tcW w:w="1274" w:type="dxa"/>
            <w:gridSpan w:val="2"/>
            <w:tcBorders>
              <w:lef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c>
          <w:tcPr>
            <w:tcW w:w="1148" w:type="dxa"/>
            <w:gridSpan w:val="3"/>
            <w:tcBorders>
              <w:left w:val="single" w:sz="4" w:space="0" w:color="auto"/>
              <w:right w:val="single" w:sz="4" w:space="0" w:color="auto"/>
            </w:tcBorders>
            <w:shd w:val="clear" w:color="auto" w:fill="FFFFFF"/>
          </w:tcPr>
          <w:p w:rsidR="00F609FF" w:rsidRPr="00FE04D3" w:rsidRDefault="00F609FF" w:rsidP="00ED3A00">
            <w:pPr>
              <w:spacing w:after="120" w:line="240" w:lineRule="auto"/>
              <w:rPr>
                <w:rFonts w:ascii="Times New Roman" w:hAnsi="Times New Roman" w:cs="Times New Roman"/>
              </w:rPr>
            </w:pPr>
          </w:p>
        </w:tc>
      </w:tr>
      <w:tr w:rsidR="00F609FF" w:rsidRPr="00FE04D3" w:rsidTr="005D01EE">
        <w:trPr>
          <w:trHeight w:val="990"/>
        </w:trPr>
        <w:tc>
          <w:tcPr>
            <w:tcW w:w="768" w:type="dxa"/>
            <w:gridSpan w:val="2"/>
            <w:tcBorders>
              <w:top w:val="single" w:sz="4" w:space="0" w:color="auto"/>
              <w:left w:val="single" w:sz="4" w:space="0" w:color="auto"/>
            </w:tcBorders>
            <w:shd w:val="clear" w:color="auto" w:fill="FFFFFF"/>
          </w:tcPr>
          <w:p w:rsidR="00F609FF" w:rsidRPr="00FE04D3" w:rsidRDefault="00F609FF" w:rsidP="00F609FF">
            <w:pPr>
              <w:pStyle w:val="20"/>
              <w:shd w:val="clear" w:color="auto" w:fill="auto"/>
              <w:spacing w:after="120" w:line="240" w:lineRule="auto"/>
              <w:rPr>
                <w:sz w:val="22"/>
                <w:szCs w:val="22"/>
              </w:rPr>
            </w:pPr>
            <w:r w:rsidRPr="00FE04D3">
              <w:rPr>
                <w:rStyle w:val="265pt"/>
                <w:sz w:val="22"/>
                <w:szCs w:val="22"/>
              </w:rPr>
              <w:t>-«-</w:t>
            </w:r>
          </w:p>
        </w:tc>
        <w:tc>
          <w:tcPr>
            <w:tcW w:w="1285" w:type="dxa"/>
            <w:tcBorders>
              <w:top w:val="single" w:sz="4" w:space="0" w:color="auto"/>
              <w:left w:val="single" w:sz="4" w:space="0" w:color="auto"/>
            </w:tcBorders>
            <w:shd w:val="clear" w:color="auto" w:fill="FFFFFF"/>
          </w:tcPr>
          <w:p w:rsidR="00F609FF" w:rsidRPr="00FE04D3" w:rsidRDefault="00F609FF" w:rsidP="00F609FF">
            <w:pPr>
              <w:pStyle w:val="20"/>
              <w:shd w:val="clear" w:color="auto" w:fill="auto"/>
              <w:spacing w:after="12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tcPr>
          <w:p w:rsidR="00F609FF" w:rsidRPr="00FE04D3" w:rsidRDefault="00F609FF" w:rsidP="00F609FF">
            <w:pPr>
              <w:pStyle w:val="20"/>
              <w:shd w:val="clear" w:color="auto" w:fill="auto"/>
              <w:spacing w:after="120" w:line="240" w:lineRule="auto"/>
              <w:jc w:val="left"/>
              <w:rPr>
                <w:sz w:val="22"/>
                <w:szCs w:val="22"/>
              </w:rPr>
            </w:pPr>
            <w:r w:rsidRPr="00FE04D3">
              <w:rPr>
                <w:rStyle w:val="265pt"/>
                <w:sz w:val="22"/>
                <w:szCs w:val="22"/>
              </w:rPr>
              <w:t>Древостой</w:t>
            </w:r>
          </w:p>
        </w:tc>
        <w:tc>
          <w:tcPr>
            <w:tcW w:w="2914" w:type="dxa"/>
            <w:gridSpan w:val="8"/>
            <w:tcBorders>
              <w:top w:val="single" w:sz="4" w:space="0" w:color="auto"/>
              <w:left w:val="single" w:sz="4" w:space="0" w:color="auto"/>
            </w:tcBorders>
            <w:shd w:val="clear" w:color="auto" w:fill="FFFFFF"/>
          </w:tcPr>
          <w:p w:rsidR="00F609FF" w:rsidRPr="00FE04D3" w:rsidRDefault="00F609FF" w:rsidP="00F609FF">
            <w:pPr>
              <w:pStyle w:val="20"/>
              <w:shd w:val="clear" w:color="auto" w:fill="auto"/>
              <w:spacing w:after="0" w:line="240" w:lineRule="auto"/>
              <w:rPr>
                <w:sz w:val="22"/>
                <w:szCs w:val="22"/>
              </w:rPr>
            </w:pPr>
            <w:r w:rsidRPr="00FE04D3">
              <w:rPr>
                <w:rStyle w:val="265pt"/>
                <w:sz w:val="22"/>
                <w:szCs w:val="22"/>
              </w:rPr>
              <w:t>Хвойные и</w:t>
            </w:r>
          </w:p>
          <w:p w:rsidR="00F609FF" w:rsidRPr="00FE04D3" w:rsidRDefault="00F609FF" w:rsidP="00F609FF">
            <w:pPr>
              <w:pStyle w:val="20"/>
              <w:shd w:val="clear" w:color="auto" w:fill="auto"/>
              <w:spacing w:after="0" w:line="240" w:lineRule="auto"/>
              <w:rPr>
                <w:rStyle w:val="265pt"/>
                <w:sz w:val="22"/>
                <w:szCs w:val="22"/>
              </w:rPr>
            </w:pPr>
            <w:r w:rsidRPr="00FE04D3">
              <w:rPr>
                <w:rStyle w:val="265pt"/>
                <w:sz w:val="22"/>
                <w:szCs w:val="22"/>
              </w:rPr>
              <w:t>широколиственные леса</w:t>
            </w:r>
          </w:p>
          <w:p w:rsidR="00F609FF" w:rsidRPr="00FE04D3" w:rsidRDefault="00F609FF" w:rsidP="00F609FF">
            <w:pPr>
              <w:pStyle w:val="20"/>
              <w:spacing w:after="0" w:line="240" w:lineRule="auto"/>
              <w:rPr>
                <w:sz w:val="22"/>
                <w:szCs w:val="22"/>
              </w:rPr>
            </w:pPr>
            <w:r w:rsidRPr="00FE04D3">
              <w:rPr>
                <w:rStyle w:val="265pt"/>
                <w:sz w:val="22"/>
                <w:szCs w:val="22"/>
              </w:rPr>
              <w:t>0,4-0,8</w:t>
            </w:r>
          </w:p>
        </w:tc>
        <w:tc>
          <w:tcPr>
            <w:tcW w:w="1415" w:type="dxa"/>
            <w:gridSpan w:val="2"/>
            <w:tcBorders>
              <w:top w:val="single" w:sz="4" w:space="0" w:color="auto"/>
              <w:left w:val="single" w:sz="4" w:space="0" w:color="auto"/>
            </w:tcBorders>
            <w:shd w:val="clear" w:color="auto" w:fill="FFFFFF"/>
            <w:vAlign w:val="center"/>
          </w:tcPr>
          <w:p w:rsidR="00F609FF" w:rsidRPr="00FE04D3" w:rsidRDefault="00F609FF" w:rsidP="00D527B5">
            <w:pPr>
              <w:pStyle w:val="20"/>
              <w:shd w:val="clear" w:color="auto" w:fill="auto"/>
              <w:spacing w:after="120" w:line="240" w:lineRule="auto"/>
              <w:rPr>
                <w:sz w:val="22"/>
                <w:szCs w:val="22"/>
              </w:rPr>
            </w:pPr>
            <w:r w:rsidRPr="00FE04D3">
              <w:rPr>
                <w:rStyle w:val="265pt"/>
                <w:sz w:val="22"/>
                <w:szCs w:val="22"/>
              </w:rPr>
              <w:t>Ландыш майский (листья, цветы)</w:t>
            </w:r>
          </w:p>
        </w:tc>
        <w:tc>
          <w:tcPr>
            <w:tcW w:w="1274" w:type="dxa"/>
            <w:gridSpan w:val="2"/>
            <w:tcBorders>
              <w:top w:val="single" w:sz="4" w:space="0" w:color="auto"/>
              <w:left w:val="single" w:sz="4" w:space="0" w:color="auto"/>
            </w:tcBorders>
            <w:shd w:val="clear" w:color="auto" w:fill="FFFFFF"/>
          </w:tcPr>
          <w:p w:rsidR="00F609FF" w:rsidRPr="00FE04D3" w:rsidRDefault="00F609FF" w:rsidP="00F609FF">
            <w:pPr>
              <w:pStyle w:val="20"/>
              <w:shd w:val="clear" w:color="auto" w:fill="auto"/>
              <w:spacing w:after="120" w:line="240" w:lineRule="auto"/>
              <w:rPr>
                <w:sz w:val="22"/>
                <w:szCs w:val="22"/>
              </w:rPr>
            </w:pPr>
            <w:r w:rsidRPr="00FE04D3">
              <w:rPr>
                <w:rStyle w:val="265pt"/>
                <w:sz w:val="22"/>
                <w:szCs w:val="22"/>
              </w:rPr>
              <w:t>50</w:t>
            </w:r>
          </w:p>
        </w:tc>
        <w:tc>
          <w:tcPr>
            <w:tcW w:w="1148" w:type="dxa"/>
            <w:gridSpan w:val="3"/>
            <w:tcBorders>
              <w:top w:val="single" w:sz="4" w:space="0" w:color="auto"/>
              <w:left w:val="single" w:sz="4" w:space="0" w:color="auto"/>
              <w:right w:val="single" w:sz="4" w:space="0" w:color="auto"/>
            </w:tcBorders>
            <w:shd w:val="clear" w:color="auto" w:fill="FFFFFF"/>
          </w:tcPr>
          <w:p w:rsidR="00F609FF" w:rsidRPr="00FE04D3" w:rsidRDefault="00F609FF" w:rsidP="00F609FF">
            <w:pPr>
              <w:pStyle w:val="20"/>
              <w:shd w:val="clear" w:color="auto" w:fill="auto"/>
              <w:spacing w:after="120" w:line="240" w:lineRule="auto"/>
              <w:rPr>
                <w:sz w:val="22"/>
                <w:szCs w:val="22"/>
              </w:rPr>
            </w:pPr>
            <w:r w:rsidRPr="00FE04D3">
              <w:rPr>
                <w:rStyle w:val="265pt"/>
                <w:sz w:val="22"/>
                <w:szCs w:val="22"/>
              </w:rPr>
              <w:t>20</w:t>
            </w:r>
          </w:p>
        </w:tc>
      </w:tr>
      <w:tr w:rsidR="00D527B5" w:rsidRPr="00FE04D3" w:rsidTr="005D01EE">
        <w:trPr>
          <w:gridAfter w:val="1"/>
          <w:wAfter w:w="14" w:type="dxa"/>
          <w:trHeight w:hRule="exact" w:val="317"/>
        </w:trPr>
        <w:tc>
          <w:tcPr>
            <w:tcW w:w="768" w:type="dxa"/>
            <w:gridSpan w:val="2"/>
            <w:tcBorders>
              <w:top w:val="single" w:sz="4" w:space="0" w:color="auto"/>
              <w:left w:val="single" w:sz="4" w:space="0" w:color="auto"/>
            </w:tcBorders>
            <w:shd w:val="clear" w:color="auto" w:fill="FFFFFF"/>
          </w:tcPr>
          <w:p w:rsidR="00D527B5" w:rsidRPr="00FE04D3" w:rsidRDefault="00D527B5" w:rsidP="0095753C">
            <w:pPr>
              <w:spacing w:after="0" w:line="240" w:lineRule="auto"/>
              <w:jc w:val="center"/>
              <w:rPr>
                <w:rFonts w:ascii="Times New Roman" w:hAnsi="Times New Roman" w:cs="Times New Roman"/>
              </w:rPr>
            </w:pPr>
            <w:r w:rsidRPr="00FE04D3">
              <w:rPr>
                <w:rStyle w:val="265pt"/>
                <w:rFonts w:eastAsiaTheme="minorHAnsi"/>
                <w:sz w:val="22"/>
                <w:szCs w:val="22"/>
              </w:rPr>
              <w:lastRenderedPageBreak/>
              <w:t>-«-</w:t>
            </w:r>
          </w:p>
        </w:tc>
        <w:tc>
          <w:tcPr>
            <w:tcW w:w="1285" w:type="dxa"/>
            <w:tcBorders>
              <w:top w:val="single" w:sz="4" w:space="0" w:color="auto"/>
              <w:left w:val="single" w:sz="4" w:space="0" w:color="auto"/>
            </w:tcBorders>
            <w:shd w:val="clear" w:color="auto" w:fill="FFFFFF"/>
            <w:vAlign w:val="center"/>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center"/>
          </w:tcPr>
          <w:p w:rsidR="00D527B5" w:rsidRPr="00FE04D3" w:rsidRDefault="00D527B5" w:rsidP="0095753C">
            <w:pPr>
              <w:pStyle w:val="20"/>
              <w:shd w:val="clear" w:color="auto" w:fill="auto"/>
              <w:spacing w:after="0" w:line="240" w:lineRule="auto"/>
              <w:jc w:val="left"/>
              <w:rPr>
                <w:sz w:val="22"/>
                <w:szCs w:val="22"/>
              </w:rPr>
            </w:pPr>
            <w:r w:rsidRPr="00FE04D3">
              <w:rPr>
                <w:rStyle w:val="265pt"/>
                <w:sz w:val="22"/>
                <w:szCs w:val="22"/>
              </w:rPr>
              <w:t>Вырубка</w:t>
            </w:r>
          </w:p>
        </w:tc>
        <w:tc>
          <w:tcPr>
            <w:tcW w:w="2907" w:type="dxa"/>
            <w:gridSpan w:val="7"/>
            <w:vMerge w:val="restart"/>
            <w:tcBorders>
              <w:top w:val="single" w:sz="4" w:space="0" w:color="auto"/>
              <w:left w:val="single" w:sz="4" w:space="0" w:color="auto"/>
            </w:tcBorders>
            <w:shd w:val="clear" w:color="auto" w:fill="FFFFFF"/>
            <w:vAlign w:val="center"/>
          </w:tcPr>
          <w:p w:rsidR="00D527B5" w:rsidRPr="00FE04D3" w:rsidRDefault="00D527B5" w:rsidP="00D527B5">
            <w:pPr>
              <w:pStyle w:val="20"/>
              <w:shd w:val="clear" w:color="auto" w:fill="auto"/>
              <w:spacing w:after="0" w:line="240" w:lineRule="auto"/>
              <w:rPr>
                <w:sz w:val="22"/>
                <w:szCs w:val="22"/>
              </w:rPr>
            </w:pPr>
            <w:r w:rsidRPr="00FE04D3">
              <w:rPr>
                <w:rStyle w:val="265pt"/>
                <w:sz w:val="22"/>
                <w:szCs w:val="22"/>
              </w:rPr>
              <w:t>-</w:t>
            </w:r>
          </w:p>
          <w:p w:rsidR="00D527B5" w:rsidRPr="00FE04D3" w:rsidRDefault="00D527B5" w:rsidP="00D527B5">
            <w:pPr>
              <w:pStyle w:val="20"/>
              <w:shd w:val="clear" w:color="auto" w:fill="auto"/>
              <w:spacing w:after="0" w:line="240" w:lineRule="auto"/>
              <w:rPr>
                <w:sz w:val="22"/>
                <w:szCs w:val="22"/>
              </w:rPr>
            </w:pPr>
            <w:r w:rsidRPr="00FE04D3">
              <w:rPr>
                <w:rStyle w:val="265pt"/>
                <w:sz w:val="22"/>
                <w:szCs w:val="22"/>
              </w:rPr>
              <w:t>0,4</w:t>
            </w:r>
          </w:p>
          <w:p w:rsidR="00D527B5" w:rsidRPr="00FE04D3" w:rsidRDefault="00D527B5" w:rsidP="00D527B5">
            <w:pPr>
              <w:pStyle w:val="20"/>
              <w:shd w:val="clear" w:color="auto" w:fill="auto"/>
              <w:spacing w:after="0" w:line="240" w:lineRule="auto"/>
              <w:ind w:left="280"/>
              <w:rPr>
                <w:sz w:val="22"/>
                <w:szCs w:val="22"/>
              </w:rPr>
            </w:pPr>
            <w:r w:rsidRPr="00FE04D3">
              <w:rPr>
                <w:rStyle w:val="265pt"/>
                <w:sz w:val="22"/>
                <w:szCs w:val="22"/>
              </w:rPr>
              <w:t>В различных влажных</w:t>
            </w:r>
          </w:p>
          <w:p w:rsidR="00D527B5" w:rsidRPr="00FE04D3" w:rsidRDefault="00D527B5" w:rsidP="00D527B5">
            <w:pPr>
              <w:spacing w:after="0" w:line="240" w:lineRule="auto"/>
              <w:jc w:val="center"/>
              <w:rPr>
                <w:rFonts w:ascii="Times New Roman" w:hAnsi="Times New Roman" w:cs="Times New Roman"/>
              </w:rPr>
            </w:pPr>
            <w:proofErr w:type="gramStart"/>
            <w:r w:rsidRPr="00FE04D3">
              <w:rPr>
                <w:rStyle w:val="265pt"/>
                <w:rFonts w:eastAsiaTheme="minorHAnsi"/>
                <w:sz w:val="22"/>
                <w:szCs w:val="22"/>
              </w:rPr>
              <w:t>лесах</w:t>
            </w:r>
            <w:proofErr w:type="gramEnd"/>
          </w:p>
        </w:tc>
        <w:tc>
          <w:tcPr>
            <w:tcW w:w="1422" w:type="dxa"/>
            <w:gridSpan w:val="3"/>
            <w:tcBorders>
              <w:top w:val="single" w:sz="4" w:space="0" w:color="auto"/>
              <w:left w:val="single" w:sz="4" w:space="0" w:color="auto"/>
            </w:tcBorders>
            <w:shd w:val="clear" w:color="auto" w:fill="FFFFFF"/>
          </w:tcPr>
          <w:p w:rsidR="00D527B5" w:rsidRPr="00FE04D3" w:rsidRDefault="00D527B5" w:rsidP="00D527B5">
            <w:pPr>
              <w:pStyle w:val="20"/>
              <w:shd w:val="clear" w:color="auto" w:fill="auto"/>
              <w:spacing w:after="0" w:line="240" w:lineRule="auto"/>
              <w:rPr>
                <w:sz w:val="22"/>
                <w:szCs w:val="22"/>
              </w:rPr>
            </w:pPr>
            <w:r w:rsidRPr="00FE04D3">
              <w:rPr>
                <w:rStyle w:val="265pt"/>
                <w:sz w:val="22"/>
                <w:szCs w:val="22"/>
              </w:rPr>
              <w:t>Крапива</w:t>
            </w:r>
          </w:p>
        </w:tc>
        <w:tc>
          <w:tcPr>
            <w:tcW w:w="1274" w:type="dxa"/>
            <w:gridSpan w:val="2"/>
            <w:tcBorders>
              <w:top w:val="single" w:sz="4" w:space="0" w:color="auto"/>
              <w:left w:val="single" w:sz="4" w:space="0" w:color="auto"/>
            </w:tcBorders>
            <w:shd w:val="clear" w:color="auto" w:fill="FFFFFF"/>
            <w:vAlign w:val="center"/>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50</w:t>
            </w:r>
          </w:p>
        </w:tc>
        <w:tc>
          <w:tcPr>
            <w:tcW w:w="1134" w:type="dxa"/>
            <w:gridSpan w:val="2"/>
            <w:tcBorders>
              <w:top w:val="single" w:sz="4" w:space="0" w:color="auto"/>
              <w:left w:val="single" w:sz="4" w:space="0" w:color="auto"/>
              <w:right w:val="single" w:sz="4" w:space="0" w:color="auto"/>
            </w:tcBorders>
            <w:shd w:val="clear" w:color="auto" w:fill="FFFFFF"/>
            <w:vAlign w:val="bottom"/>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20</w:t>
            </w:r>
          </w:p>
        </w:tc>
      </w:tr>
      <w:tr w:rsidR="00D527B5" w:rsidRPr="00FE04D3" w:rsidTr="005D01EE">
        <w:trPr>
          <w:gridAfter w:val="1"/>
          <w:wAfter w:w="14" w:type="dxa"/>
          <w:trHeight w:hRule="exact" w:val="278"/>
        </w:trPr>
        <w:tc>
          <w:tcPr>
            <w:tcW w:w="768" w:type="dxa"/>
            <w:gridSpan w:val="2"/>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D527B5" w:rsidRPr="00FE04D3" w:rsidRDefault="00D527B5" w:rsidP="0095753C">
            <w:pPr>
              <w:pStyle w:val="20"/>
              <w:shd w:val="clear" w:color="auto" w:fill="auto"/>
              <w:spacing w:after="0" w:line="240" w:lineRule="auto"/>
              <w:jc w:val="left"/>
              <w:rPr>
                <w:sz w:val="22"/>
                <w:szCs w:val="22"/>
              </w:rPr>
            </w:pPr>
            <w:r w:rsidRPr="00FE04D3">
              <w:rPr>
                <w:rStyle w:val="265pt"/>
                <w:sz w:val="22"/>
                <w:szCs w:val="22"/>
              </w:rPr>
              <w:t>Редина</w:t>
            </w:r>
          </w:p>
        </w:tc>
        <w:tc>
          <w:tcPr>
            <w:tcW w:w="2907" w:type="dxa"/>
            <w:gridSpan w:val="7"/>
            <w:vMerge/>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422" w:type="dxa"/>
            <w:gridSpan w:val="3"/>
            <w:tcBorders>
              <w:left w:val="single" w:sz="4" w:space="0" w:color="auto"/>
            </w:tcBorders>
            <w:shd w:val="clear" w:color="auto" w:fill="FFFFFF"/>
          </w:tcPr>
          <w:p w:rsidR="00D527B5" w:rsidRPr="00FE04D3" w:rsidRDefault="00D527B5" w:rsidP="00D527B5">
            <w:pPr>
              <w:pStyle w:val="20"/>
              <w:shd w:val="clear" w:color="auto" w:fill="auto"/>
              <w:spacing w:after="0" w:line="240" w:lineRule="auto"/>
              <w:ind w:left="140"/>
              <w:rPr>
                <w:sz w:val="22"/>
                <w:szCs w:val="22"/>
              </w:rPr>
            </w:pPr>
            <w:r w:rsidRPr="00FE04D3">
              <w:rPr>
                <w:rStyle w:val="265pt"/>
                <w:sz w:val="22"/>
                <w:szCs w:val="22"/>
              </w:rPr>
              <w:t>двудомная</w:t>
            </w:r>
          </w:p>
        </w:tc>
        <w:tc>
          <w:tcPr>
            <w:tcW w:w="1274" w:type="dxa"/>
            <w:gridSpan w:val="2"/>
            <w:tcBorders>
              <w:left w:val="single" w:sz="4" w:space="0" w:color="auto"/>
            </w:tcBorders>
            <w:shd w:val="clear" w:color="auto" w:fill="FFFFFF"/>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50</w:t>
            </w:r>
          </w:p>
        </w:tc>
        <w:tc>
          <w:tcPr>
            <w:tcW w:w="1134" w:type="dxa"/>
            <w:gridSpan w:val="2"/>
            <w:tcBorders>
              <w:left w:val="single" w:sz="4" w:space="0" w:color="auto"/>
              <w:right w:val="single" w:sz="4" w:space="0" w:color="auto"/>
            </w:tcBorders>
            <w:shd w:val="clear" w:color="auto" w:fill="FFFFFF"/>
            <w:vAlign w:val="bottom"/>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20</w:t>
            </w:r>
          </w:p>
        </w:tc>
      </w:tr>
      <w:tr w:rsidR="00D527B5" w:rsidRPr="00FE04D3" w:rsidTr="005D01EE">
        <w:trPr>
          <w:gridAfter w:val="1"/>
          <w:wAfter w:w="14" w:type="dxa"/>
          <w:trHeight w:hRule="exact" w:val="293"/>
        </w:trPr>
        <w:tc>
          <w:tcPr>
            <w:tcW w:w="768" w:type="dxa"/>
            <w:gridSpan w:val="2"/>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D527B5" w:rsidRPr="00FE04D3" w:rsidRDefault="00D527B5" w:rsidP="0095753C">
            <w:pPr>
              <w:pStyle w:val="20"/>
              <w:shd w:val="clear" w:color="auto" w:fill="auto"/>
              <w:spacing w:after="0" w:line="240" w:lineRule="auto"/>
              <w:jc w:val="left"/>
              <w:rPr>
                <w:sz w:val="22"/>
                <w:szCs w:val="22"/>
              </w:rPr>
            </w:pPr>
            <w:proofErr w:type="spellStart"/>
            <w:r w:rsidRPr="00FE04D3">
              <w:rPr>
                <w:rStyle w:val="265pt"/>
                <w:sz w:val="22"/>
                <w:szCs w:val="22"/>
              </w:rPr>
              <w:t>Древосто</w:t>
            </w:r>
            <w:proofErr w:type="spellEnd"/>
          </w:p>
        </w:tc>
        <w:tc>
          <w:tcPr>
            <w:tcW w:w="2907" w:type="dxa"/>
            <w:gridSpan w:val="7"/>
            <w:vMerge/>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422" w:type="dxa"/>
            <w:gridSpan w:val="3"/>
            <w:tcBorders>
              <w:left w:val="single" w:sz="4" w:space="0" w:color="auto"/>
            </w:tcBorders>
            <w:shd w:val="clear" w:color="auto" w:fill="FFFFFF"/>
          </w:tcPr>
          <w:p w:rsidR="00D527B5" w:rsidRPr="00FE04D3" w:rsidRDefault="00D527B5" w:rsidP="00D527B5">
            <w:pPr>
              <w:pStyle w:val="20"/>
              <w:shd w:val="clear" w:color="auto" w:fill="auto"/>
              <w:spacing w:after="0" w:line="240" w:lineRule="auto"/>
              <w:rPr>
                <w:sz w:val="22"/>
                <w:szCs w:val="22"/>
              </w:rPr>
            </w:pPr>
            <w:r w:rsidRPr="00FE04D3">
              <w:rPr>
                <w:rStyle w:val="265pt"/>
                <w:sz w:val="22"/>
                <w:szCs w:val="22"/>
              </w:rPr>
              <w:t>(листья)</w:t>
            </w:r>
          </w:p>
        </w:tc>
        <w:tc>
          <w:tcPr>
            <w:tcW w:w="1274" w:type="dxa"/>
            <w:gridSpan w:val="2"/>
            <w:tcBorders>
              <w:left w:val="single" w:sz="4" w:space="0" w:color="auto"/>
            </w:tcBorders>
            <w:shd w:val="clear" w:color="auto" w:fill="FFFFFF"/>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30</w:t>
            </w:r>
          </w:p>
        </w:tc>
        <w:tc>
          <w:tcPr>
            <w:tcW w:w="1134" w:type="dxa"/>
            <w:gridSpan w:val="2"/>
            <w:tcBorders>
              <w:left w:val="single" w:sz="4" w:space="0" w:color="auto"/>
              <w:right w:val="single" w:sz="4" w:space="0" w:color="auto"/>
            </w:tcBorders>
            <w:shd w:val="clear" w:color="auto" w:fill="FFFFFF"/>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15</w:t>
            </w:r>
          </w:p>
        </w:tc>
      </w:tr>
      <w:tr w:rsidR="00D527B5" w:rsidRPr="00FE04D3" w:rsidTr="005D01EE">
        <w:trPr>
          <w:gridAfter w:val="1"/>
          <w:wAfter w:w="14" w:type="dxa"/>
          <w:trHeight w:hRule="exact" w:val="230"/>
        </w:trPr>
        <w:tc>
          <w:tcPr>
            <w:tcW w:w="768" w:type="dxa"/>
            <w:gridSpan w:val="2"/>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D527B5" w:rsidRPr="00FE04D3" w:rsidRDefault="00D527B5" w:rsidP="0095753C">
            <w:pPr>
              <w:pStyle w:val="20"/>
              <w:shd w:val="clear" w:color="auto" w:fill="auto"/>
              <w:spacing w:after="0" w:line="240" w:lineRule="auto"/>
              <w:jc w:val="left"/>
              <w:rPr>
                <w:sz w:val="22"/>
                <w:szCs w:val="22"/>
              </w:rPr>
            </w:pPr>
            <w:r w:rsidRPr="00FE04D3">
              <w:rPr>
                <w:rStyle w:val="265pt"/>
                <w:sz w:val="22"/>
                <w:szCs w:val="22"/>
              </w:rPr>
              <w:t>й</w:t>
            </w:r>
          </w:p>
        </w:tc>
        <w:tc>
          <w:tcPr>
            <w:tcW w:w="2907" w:type="dxa"/>
            <w:gridSpan w:val="7"/>
            <w:vMerge/>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422" w:type="dxa"/>
            <w:gridSpan w:val="3"/>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274" w:type="dxa"/>
            <w:gridSpan w:val="2"/>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134" w:type="dxa"/>
            <w:gridSpan w:val="2"/>
            <w:tcBorders>
              <w:left w:val="single" w:sz="4" w:space="0" w:color="auto"/>
              <w:righ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r>
      <w:tr w:rsidR="00D527B5" w:rsidRPr="00FE04D3" w:rsidTr="005D01EE">
        <w:trPr>
          <w:gridAfter w:val="1"/>
          <w:wAfter w:w="14" w:type="dxa"/>
          <w:trHeight w:hRule="exact" w:val="317"/>
        </w:trPr>
        <w:tc>
          <w:tcPr>
            <w:tcW w:w="768" w:type="dxa"/>
            <w:gridSpan w:val="2"/>
            <w:tcBorders>
              <w:top w:val="single" w:sz="4" w:space="0" w:color="auto"/>
              <w:left w:val="single" w:sz="4" w:space="0" w:color="auto"/>
            </w:tcBorders>
            <w:shd w:val="clear" w:color="auto" w:fill="FFFFFF"/>
          </w:tcPr>
          <w:p w:rsidR="00D527B5" w:rsidRPr="00FE04D3" w:rsidRDefault="00D527B5" w:rsidP="0095753C">
            <w:pPr>
              <w:spacing w:after="0" w:line="240" w:lineRule="auto"/>
              <w:jc w:val="center"/>
              <w:rPr>
                <w:rFonts w:ascii="Times New Roman" w:hAnsi="Times New Roman" w:cs="Times New Roman"/>
              </w:rPr>
            </w:pPr>
            <w:r w:rsidRPr="00FE04D3">
              <w:rPr>
                <w:rStyle w:val="265pt"/>
                <w:rFonts w:eastAsiaTheme="minorHAnsi"/>
                <w:sz w:val="22"/>
                <w:szCs w:val="22"/>
              </w:rPr>
              <w:t>-«-</w:t>
            </w:r>
          </w:p>
        </w:tc>
        <w:tc>
          <w:tcPr>
            <w:tcW w:w="1285" w:type="dxa"/>
            <w:tcBorders>
              <w:top w:val="single" w:sz="4" w:space="0" w:color="auto"/>
              <w:left w:val="single" w:sz="4" w:space="0" w:color="auto"/>
            </w:tcBorders>
            <w:shd w:val="clear" w:color="auto" w:fill="FFFFFF"/>
            <w:vAlign w:val="bottom"/>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bottom"/>
          </w:tcPr>
          <w:p w:rsidR="00D527B5" w:rsidRPr="00FE04D3" w:rsidRDefault="00D527B5" w:rsidP="0095753C">
            <w:pPr>
              <w:pStyle w:val="20"/>
              <w:shd w:val="clear" w:color="auto" w:fill="auto"/>
              <w:spacing w:after="0" w:line="240" w:lineRule="auto"/>
              <w:jc w:val="left"/>
              <w:rPr>
                <w:sz w:val="22"/>
                <w:szCs w:val="22"/>
              </w:rPr>
            </w:pPr>
            <w:r w:rsidRPr="00FE04D3">
              <w:rPr>
                <w:rStyle w:val="265pt"/>
                <w:sz w:val="22"/>
                <w:szCs w:val="22"/>
              </w:rPr>
              <w:t>Редина</w:t>
            </w:r>
          </w:p>
        </w:tc>
        <w:tc>
          <w:tcPr>
            <w:tcW w:w="2907" w:type="dxa"/>
            <w:gridSpan w:val="7"/>
            <w:vMerge w:val="restart"/>
            <w:tcBorders>
              <w:top w:val="single" w:sz="4" w:space="0" w:color="auto"/>
              <w:left w:val="single" w:sz="4" w:space="0" w:color="auto"/>
            </w:tcBorders>
            <w:shd w:val="clear" w:color="auto" w:fill="FFFFFF"/>
            <w:vAlign w:val="center"/>
          </w:tcPr>
          <w:p w:rsidR="00D527B5" w:rsidRPr="00FE04D3" w:rsidRDefault="00D527B5" w:rsidP="00D527B5">
            <w:pPr>
              <w:pStyle w:val="20"/>
              <w:shd w:val="clear" w:color="auto" w:fill="auto"/>
              <w:spacing w:after="0" w:line="240" w:lineRule="auto"/>
              <w:rPr>
                <w:sz w:val="22"/>
                <w:szCs w:val="22"/>
              </w:rPr>
            </w:pPr>
            <w:r w:rsidRPr="00FE04D3">
              <w:rPr>
                <w:rStyle w:val="265pt"/>
                <w:sz w:val="22"/>
                <w:szCs w:val="22"/>
              </w:rPr>
              <w:t>В различных</w:t>
            </w:r>
          </w:p>
          <w:p w:rsidR="00D527B5" w:rsidRPr="00FE04D3" w:rsidRDefault="00D527B5" w:rsidP="00D527B5">
            <w:pPr>
              <w:pStyle w:val="20"/>
              <w:shd w:val="clear" w:color="auto" w:fill="auto"/>
              <w:spacing w:after="0" w:line="240" w:lineRule="auto"/>
              <w:rPr>
                <w:sz w:val="22"/>
                <w:szCs w:val="22"/>
              </w:rPr>
            </w:pPr>
            <w:proofErr w:type="spellStart"/>
            <w:r w:rsidRPr="00FE04D3">
              <w:rPr>
                <w:rStyle w:val="265pt"/>
                <w:sz w:val="22"/>
                <w:szCs w:val="22"/>
              </w:rPr>
              <w:t>низкополнотных</w:t>
            </w:r>
            <w:proofErr w:type="spellEnd"/>
          </w:p>
          <w:p w:rsidR="00D527B5" w:rsidRPr="00FE04D3" w:rsidRDefault="00D527B5" w:rsidP="00D527B5">
            <w:pPr>
              <w:spacing w:after="0" w:line="240" w:lineRule="auto"/>
              <w:jc w:val="center"/>
              <w:rPr>
                <w:rFonts w:ascii="Times New Roman" w:hAnsi="Times New Roman" w:cs="Times New Roman"/>
              </w:rPr>
            </w:pPr>
            <w:proofErr w:type="gramStart"/>
            <w:r w:rsidRPr="00FE04D3">
              <w:rPr>
                <w:rStyle w:val="265pt"/>
                <w:rFonts w:eastAsiaTheme="minorHAnsi"/>
                <w:sz w:val="22"/>
                <w:szCs w:val="22"/>
              </w:rPr>
              <w:t>насаждениях</w:t>
            </w:r>
            <w:proofErr w:type="gramEnd"/>
          </w:p>
        </w:tc>
        <w:tc>
          <w:tcPr>
            <w:tcW w:w="1422" w:type="dxa"/>
            <w:gridSpan w:val="3"/>
            <w:tcBorders>
              <w:top w:val="single" w:sz="4" w:space="0" w:color="auto"/>
              <w:left w:val="single" w:sz="4" w:space="0" w:color="auto"/>
            </w:tcBorders>
            <w:shd w:val="clear" w:color="auto" w:fill="FFFFFF"/>
            <w:vAlign w:val="center"/>
          </w:tcPr>
          <w:p w:rsidR="00D527B5" w:rsidRPr="00FE04D3" w:rsidRDefault="00D527B5" w:rsidP="00D527B5">
            <w:pPr>
              <w:pStyle w:val="20"/>
              <w:shd w:val="clear" w:color="auto" w:fill="auto"/>
              <w:spacing w:after="0" w:line="240" w:lineRule="auto"/>
              <w:rPr>
                <w:sz w:val="22"/>
                <w:szCs w:val="22"/>
              </w:rPr>
            </w:pPr>
            <w:r w:rsidRPr="00FE04D3">
              <w:rPr>
                <w:rStyle w:val="265pt"/>
                <w:sz w:val="22"/>
                <w:szCs w:val="22"/>
              </w:rPr>
              <w:t>Земляника</w:t>
            </w:r>
          </w:p>
        </w:tc>
        <w:tc>
          <w:tcPr>
            <w:tcW w:w="1274" w:type="dxa"/>
            <w:gridSpan w:val="2"/>
            <w:tcBorders>
              <w:top w:val="single" w:sz="4" w:space="0" w:color="auto"/>
              <w:left w:val="single" w:sz="4" w:space="0" w:color="auto"/>
            </w:tcBorders>
            <w:shd w:val="clear" w:color="auto" w:fill="FFFFFF"/>
            <w:vAlign w:val="bottom"/>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24</w:t>
            </w:r>
          </w:p>
        </w:tc>
        <w:tc>
          <w:tcPr>
            <w:tcW w:w="1134" w:type="dxa"/>
            <w:gridSpan w:val="2"/>
            <w:tcBorders>
              <w:top w:val="single" w:sz="4" w:space="0" w:color="auto"/>
              <w:left w:val="single" w:sz="4" w:space="0" w:color="auto"/>
              <w:right w:val="single" w:sz="4" w:space="0" w:color="auto"/>
            </w:tcBorders>
            <w:shd w:val="clear" w:color="auto" w:fill="FFFFFF"/>
            <w:vAlign w:val="bottom"/>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12</w:t>
            </w:r>
          </w:p>
        </w:tc>
      </w:tr>
      <w:tr w:rsidR="00D527B5" w:rsidRPr="00FE04D3" w:rsidTr="005D01EE">
        <w:trPr>
          <w:gridAfter w:val="1"/>
          <w:wAfter w:w="14" w:type="dxa"/>
          <w:trHeight w:hRule="exact" w:val="264"/>
        </w:trPr>
        <w:tc>
          <w:tcPr>
            <w:tcW w:w="768" w:type="dxa"/>
            <w:gridSpan w:val="2"/>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D527B5" w:rsidRPr="00FE04D3" w:rsidRDefault="00D527B5" w:rsidP="0095753C">
            <w:pPr>
              <w:pStyle w:val="20"/>
              <w:shd w:val="clear" w:color="auto" w:fill="auto"/>
              <w:spacing w:after="0" w:line="240" w:lineRule="auto"/>
              <w:jc w:val="left"/>
              <w:rPr>
                <w:sz w:val="22"/>
                <w:szCs w:val="22"/>
              </w:rPr>
            </w:pPr>
            <w:r w:rsidRPr="00FE04D3">
              <w:rPr>
                <w:rStyle w:val="265pt"/>
                <w:sz w:val="22"/>
                <w:szCs w:val="22"/>
              </w:rPr>
              <w:t>Древо-</w:t>
            </w:r>
          </w:p>
        </w:tc>
        <w:tc>
          <w:tcPr>
            <w:tcW w:w="2907" w:type="dxa"/>
            <w:gridSpan w:val="7"/>
            <w:vMerge/>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422" w:type="dxa"/>
            <w:gridSpan w:val="3"/>
            <w:tcBorders>
              <w:left w:val="single" w:sz="4" w:space="0" w:color="auto"/>
            </w:tcBorders>
            <w:shd w:val="clear" w:color="auto" w:fill="FFFFFF"/>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лесная</w:t>
            </w:r>
          </w:p>
        </w:tc>
        <w:tc>
          <w:tcPr>
            <w:tcW w:w="1274" w:type="dxa"/>
            <w:gridSpan w:val="2"/>
            <w:tcBorders>
              <w:left w:val="single" w:sz="4" w:space="0" w:color="auto"/>
            </w:tcBorders>
            <w:shd w:val="clear" w:color="auto" w:fill="FFFFFF"/>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24</w:t>
            </w:r>
          </w:p>
        </w:tc>
        <w:tc>
          <w:tcPr>
            <w:tcW w:w="1134" w:type="dxa"/>
            <w:gridSpan w:val="2"/>
            <w:tcBorders>
              <w:left w:val="single" w:sz="4" w:space="0" w:color="auto"/>
              <w:right w:val="single" w:sz="4" w:space="0" w:color="auto"/>
            </w:tcBorders>
            <w:shd w:val="clear" w:color="auto" w:fill="FFFFFF"/>
            <w:vAlign w:val="bottom"/>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12</w:t>
            </w:r>
          </w:p>
        </w:tc>
      </w:tr>
      <w:tr w:rsidR="00D527B5" w:rsidRPr="00FE04D3" w:rsidTr="005D01EE">
        <w:trPr>
          <w:gridAfter w:val="1"/>
          <w:wAfter w:w="14" w:type="dxa"/>
          <w:trHeight w:hRule="exact" w:val="264"/>
        </w:trPr>
        <w:tc>
          <w:tcPr>
            <w:tcW w:w="768" w:type="dxa"/>
            <w:gridSpan w:val="2"/>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vAlign w:val="bottom"/>
          </w:tcPr>
          <w:p w:rsidR="00D527B5" w:rsidRPr="00FE04D3" w:rsidRDefault="00D527B5" w:rsidP="0095753C">
            <w:pPr>
              <w:pStyle w:val="20"/>
              <w:shd w:val="clear" w:color="auto" w:fill="auto"/>
              <w:spacing w:after="0" w:line="240" w:lineRule="auto"/>
              <w:jc w:val="left"/>
              <w:rPr>
                <w:sz w:val="22"/>
                <w:szCs w:val="22"/>
              </w:rPr>
            </w:pPr>
            <w:r w:rsidRPr="00FE04D3">
              <w:rPr>
                <w:rStyle w:val="265pt"/>
                <w:sz w:val="22"/>
                <w:szCs w:val="22"/>
              </w:rPr>
              <w:t>стой</w:t>
            </w:r>
          </w:p>
        </w:tc>
        <w:tc>
          <w:tcPr>
            <w:tcW w:w="2907" w:type="dxa"/>
            <w:gridSpan w:val="7"/>
            <w:vMerge/>
            <w:tcBorders>
              <w:left w:val="single" w:sz="4" w:space="0" w:color="auto"/>
            </w:tcBorders>
            <w:shd w:val="clear" w:color="auto" w:fill="FFFFFF"/>
            <w:vAlign w:val="bottom"/>
          </w:tcPr>
          <w:p w:rsidR="00D527B5" w:rsidRPr="00FE04D3" w:rsidRDefault="00D527B5" w:rsidP="0095753C">
            <w:pPr>
              <w:spacing w:after="0" w:line="240" w:lineRule="auto"/>
              <w:rPr>
                <w:rFonts w:ascii="Times New Roman" w:hAnsi="Times New Roman" w:cs="Times New Roman"/>
              </w:rPr>
            </w:pPr>
          </w:p>
        </w:tc>
        <w:tc>
          <w:tcPr>
            <w:tcW w:w="1422" w:type="dxa"/>
            <w:gridSpan w:val="3"/>
            <w:tcBorders>
              <w:left w:val="single" w:sz="4" w:space="0" w:color="auto"/>
            </w:tcBorders>
            <w:shd w:val="clear" w:color="auto" w:fill="FFFFFF"/>
            <w:vAlign w:val="center"/>
          </w:tcPr>
          <w:p w:rsidR="00D527B5" w:rsidRPr="00FE04D3" w:rsidRDefault="00D527B5" w:rsidP="00D527B5">
            <w:pPr>
              <w:pStyle w:val="20"/>
              <w:shd w:val="clear" w:color="auto" w:fill="auto"/>
              <w:spacing w:after="0" w:line="240" w:lineRule="auto"/>
              <w:rPr>
                <w:sz w:val="22"/>
                <w:szCs w:val="22"/>
              </w:rPr>
            </w:pPr>
            <w:r w:rsidRPr="00FE04D3">
              <w:rPr>
                <w:rStyle w:val="265pt"/>
                <w:sz w:val="22"/>
                <w:szCs w:val="22"/>
              </w:rPr>
              <w:t>(листья)</w:t>
            </w:r>
          </w:p>
        </w:tc>
        <w:tc>
          <w:tcPr>
            <w:tcW w:w="1274" w:type="dxa"/>
            <w:gridSpan w:val="2"/>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134" w:type="dxa"/>
            <w:gridSpan w:val="2"/>
            <w:tcBorders>
              <w:left w:val="single" w:sz="4" w:space="0" w:color="auto"/>
              <w:righ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r>
      <w:tr w:rsidR="00D527B5" w:rsidRPr="00FE04D3" w:rsidTr="005D01EE">
        <w:trPr>
          <w:gridAfter w:val="1"/>
          <w:wAfter w:w="14" w:type="dxa"/>
          <w:trHeight w:hRule="exact" w:val="307"/>
        </w:trPr>
        <w:tc>
          <w:tcPr>
            <w:tcW w:w="768" w:type="dxa"/>
            <w:gridSpan w:val="2"/>
            <w:tcBorders>
              <w:top w:val="single" w:sz="4" w:space="0" w:color="auto"/>
              <w:left w:val="single" w:sz="4" w:space="0" w:color="auto"/>
            </w:tcBorders>
            <w:shd w:val="clear" w:color="auto" w:fill="FFFFFF"/>
            <w:vAlign w:val="center"/>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w:t>
            </w:r>
          </w:p>
        </w:tc>
        <w:tc>
          <w:tcPr>
            <w:tcW w:w="1285" w:type="dxa"/>
            <w:tcBorders>
              <w:top w:val="single" w:sz="4" w:space="0" w:color="auto"/>
              <w:left w:val="single" w:sz="4" w:space="0" w:color="auto"/>
            </w:tcBorders>
            <w:shd w:val="clear" w:color="auto" w:fill="FFFFFF"/>
            <w:vAlign w:val="center"/>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center"/>
          </w:tcPr>
          <w:p w:rsidR="00D527B5" w:rsidRPr="00FE04D3" w:rsidRDefault="00D527B5" w:rsidP="0095753C">
            <w:pPr>
              <w:pStyle w:val="20"/>
              <w:shd w:val="clear" w:color="auto" w:fill="auto"/>
              <w:spacing w:after="0" w:line="240" w:lineRule="auto"/>
              <w:jc w:val="left"/>
              <w:rPr>
                <w:sz w:val="22"/>
                <w:szCs w:val="22"/>
              </w:rPr>
            </w:pPr>
            <w:r w:rsidRPr="00FE04D3">
              <w:rPr>
                <w:rStyle w:val="265pt"/>
                <w:sz w:val="22"/>
                <w:szCs w:val="22"/>
              </w:rPr>
              <w:t>Древо-</w:t>
            </w:r>
          </w:p>
        </w:tc>
        <w:tc>
          <w:tcPr>
            <w:tcW w:w="2907" w:type="dxa"/>
            <w:gridSpan w:val="7"/>
            <w:vMerge w:val="restart"/>
            <w:tcBorders>
              <w:top w:val="single" w:sz="4" w:space="0" w:color="auto"/>
              <w:left w:val="single" w:sz="4" w:space="0" w:color="auto"/>
            </w:tcBorders>
            <w:shd w:val="clear" w:color="auto" w:fill="FFFFFF"/>
            <w:vAlign w:val="center"/>
          </w:tcPr>
          <w:p w:rsidR="00D527B5" w:rsidRPr="00FE04D3" w:rsidRDefault="00D527B5" w:rsidP="00D527B5">
            <w:pPr>
              <w:pStyle w:val="20"/>
              <w:shd w:val="clear" w:color="auto" w:fill="auto"/>
              <w:spacing w:after="0" w:line="240" w:lineRule="auto"/>
              <w:ind w:left="220"/>
              <w:rPr>
                <w:sz w:val="22"/>
                <w:szCs w:val="22"/>
              </w:rPr>
            </w:pPr>
            <w:r w:rsidRPr="00FE04D3">
              <w:rPr>
                <w:rStyle w:val="265pt"/>
                <w:sz w:val="22"/>
                <w:szCs w:val="22"/>
              </w:rPr>
              <w:t>Под пологом средне - и</w:t>
            </w:r>
          </w:p>
          <w:p w:rsidR="00D527B5" w:rsidRPr="00FE04D3" w:rsidRDefault="00D527B5" w:rsidP="00D527B5">
            <w:pPr>
              <w:pStyle w:val="20"/>
              <w:shd w:val="clear" w:color="auto" w:fill="auto"/>
              <w:spacing w:after="0" w:line="240" w:lineRule="auto"/>
              <w:rPr>
                <w:sz w:val="22"/>
                <w:szCs w:val="22"/>
              </w:rPr>
            </w:pPr>
            <w:proofErr w:type="spellStart"/>
            <w:r w:rsidRPr="00FE04D3">
              <w:rPr>
                <w:rStyle w:val="265pt"/>
                <w:sz w:val="22"/>
                <w:szCs w:val="22"/>
              </w:rPr>
              <w:t>низкополнотных</w:t>
            </w:r>
            <w:proofErr w:type="spellEnd"/>
          </w:p>
          <w:p w:rsidR="00D527B5" w:rsidRPr="00FE04D3" w:rsidRDefault="00D527B5" w:rsidP="00D527B5">
            <w:pPr>
              <w:spacing w:after="0" w:line="240" w:lineRule="auto"/>
              <w:jc w:val="center"/>
              <w:rPr>
                <w:rFonts w:ascii="Times New Roman" w:hAnsi="Times New Roman" w:cs="Times New Roman"/>
              </w:rPr>
            </w:pPr>
            <w:r w:rsidRPr="00FE04D3">
              <w:rPr>
                <w:rStyle w:val="265pt"/>
                <w:rFonts w:eastAsiaTheme="minorHAnsi"/>
                <w:sz w:val="22"/>
                <w:szCs w:val="22"/>
              </w:rPr>
              <w:t>насаждений</w:t>
            </w:r>
          </w:p>
        </w:tc>
        <w:tc>
          <w:tcPr>
            <w:tcW w:w="1422" w:type="dxa"/>
            <w:gridSpan w:val="3"/>
            <w:vMerge w:val="restart"/>
            <w:tcBorders>
              <w:top w:val="single" w:sz="4" w:space="0" w:color="auto"/>
              <w:left w:val="single" w:sz="4" w:space="0" w:color="auto"/>
            </w:tcBorders>
            <w:shd w:val="clear" w:color="auto" w:fill="FFFFFF"/>
            <w:vAlign w:val="center"/>
          </w:tcPr>
          <w:p w:rsidR="00D527B5" w:rsidRPr="00FE04D3" w:rsidRDefault="00D527B5" w:rsidP="0095753C">
            <w:pPr>
              <w:pStyle w:val="20"/>
              <w:shd w:val="clear" w:color="auto" w:fill="auto"/>
              <w:spacing w:after="0" w:line="240" w:lineRule="auto"/>
              <w:ind w:left="260"/>
              <w:jc w:val="left"/>
              <w:rPr>
                <w:sz w:val="22"/>
                <w:szCs w:val="22"/>
              </w:rPr>
            </w:pPr>
            <w:r w:rsidRPr="00FE04D3">
              <w:rPr>
                <w:rStyle w:val="265pt"/>
                <w:sz w:val="22"/>
                <w:szCs w:val="22"/>
              </w:rPr>
              <w:t>Чистотел</w:t>
            </w:r>
          </w:p>
          <w:p w:rsidR="00D527B5" w:rsidRPr="00FE04D3" w:rsidRDefault="00D527B5" w:rsidP="0095753C">
            <w:pPr>
              <w:pStyle w:val="20"/>
              <w:shd w:val="clear" w:color="auto" w:fill="auto"/>
              <w:spacing w:after="0" w:line="240" w:lineRule="auto"/>
              <w:ind w:left="260"/>
              <w:jc w:val="left"/>
              <w:rPr>
                <w:sz w:val="22"/>
                <w:szCs w:val="22"/>
              </w:rPr>
            </w:pPr>
            <w:r w:rsidRPr="00FE04D3">
              <w:rPr>
                <w:rStyle w:val="265pt"/>
                <w:sz w:val="22"/>
                <w:szCs w:val="22"/>
              </w:rPr>
              <w:t>большой</w:t>
            </w:r>
          </w:p>
          <w:p w:rsidR="00D527B5" w:rsidRPr="00FE04D3" w:rsidRDefault="00D527B5" w:rsidP="0095753C">
            <w:pPr>
              <w:pStyle w:val="20"/>
              <w:spacing w:after="0" w:line="240" w:lineRule="auto"/>
              <w:rPr>
                <w:sz w:val="22"/>
                <w:szCs w:val="22"/>
              </w:rPr>
            </w:pPr>
            <w:r w:rsidRPr="00FE04D3">
              <w:rPr>
                <w:rStyle w:val="265pt"/>
                <w:sz w:val="22"/>
                <w:szCs w:val="22"/>
              </w:rPr>
              <w:t>(трава)</w:t>
            </w:r>
          </w:p>
        </w:tc>
        <w:tc>
          <w:tcPr>
            <w:tcW w:w="1274" w:type="dxa"/>
            <w:gridSpan w:val="2"/>
            <w:tcBorders>
              <w:top w:val="single" w:sz="4" w:space="0" w:color="auto"/>
              <w:left w:val="single" w:sz="4" w:space="0" w:color="auto"/>
            </w:tcBorders>
            <w:shd w:val="clear" w:color="auto" w:fill="FFFFFF"/>
            <w:vAlign w:val="bottom"/>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120</w:t>
            </w:r>
          </w:p>
        </w:tc>
        <w:tc>
          <w:tcPr>
            <w:tcW w:w="1134" w:type="dxa"/>
            <w:gridSpan w:val="2"/>
            <w:tcBorders>
              <w:top w:val="single" w:sz="4" w:space="0" w:color="auto"/>
              <w:left w:val="single" w:sz="4" w:space="0" w:color="auto"/>
              <w:right w:val="single" w:sz="4" w:space="0" w:color="auto"/>
            </w:tcBorders>
            <w:shd w:val="clear" w:color="auto" w:fill="FFFFFF"/>
            <w:vAlign w:val="center"/>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40</w:t>
            </w:r>
          </w:p>
        </w:tc>
      </w:tr>
      <w:tr w:rsidR="00D527B5" w:rsidRPr="00FE04D3" w:rsidTr="005D01EE">
        <w:trPr>
          <w:gridAfter w:val="1"/>
          <w:wAfter w:w="14" w:type="dxa"/>
          <w:trHeight w:hRule="exact" w:val="264"/>
        </w:trPr>
        <w:tc>
          <w:tcPr>
            <w:tcW w:w="768" w:type="dxa"/>
            <w:gridSpan w:val="2"/>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D527B5" w:rsidRPr="00FE04D3" w:rsidRDefault="00D527B5" w:rsidP="0095753C">
            <w:pPr>
              <w:pStyle w:val="20"/>
              <w:shd w:val="clear" w:color="auto" w:fill="auto"/>
              <w:spacing w:after="0" w:line="240" w:lineRule="auto"/>
              <w:jc w:val="left"/>
              <w:rPr>
                <w:sz w:val="22"/>
                <w:szCs w:val="22"/>
              </w:rPr>
            </w:pPr>
            <w:r w:rsidRPr="00FE04D3">
              <w:rPr>
                <w:rStyle w:val="265pt"/>
                <w:sz w:val="22"/>
                <w:szCs w:val="22"/>
              </w:rPr>
              <w:t>стой</w:t>
            </w:r>
          </w:p>
        </w:tc>
        <w:tc>
          <w:tcPr>
            <w:tcW w:w="2907" w:type="dxa"/>
            <w:gridSpan w:val="7"/>
            <w:vMerge/>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422" w:type="dxa"/>
            <w:gridSpan w:val="3"/>
            <w:vMerge/>
            <w:tcBorders>
              <w:left w:val="single" w:sz="4" w:space="0" w:color="auto"/>
            </w:tcBorders>
            <w:shd w:val="clear" w:color="auto" w:fill="FFFFFF"/>
          </w:tcPr>
          <w:p w:rsidR="00D527B5" w:rsidRPr="00FE04D3" w:rsidRDefault="00D527B5" w:rsidP="0095753C">
            <w:pPr>
              <w:pStyle w:val="20"/>
              <w:spacing w:after="0" w:line="240" w:lineRule="auto"/>
              <w:rPr>
                <w:sz w:val="22"/>
                <w:szCs w:val="22"/>
              </w:rPr>
            </w:pPr>
          </w:p>
        </w:tc>
        <w:tc>
          <w:tcPr>
            <w:tcW w:w="1274" w:type="dxa"/>
            <w:gridSpan w:val="2"/>
            <w:tcBorders>
              <w:left w:val="single" w:sz="4" w:space="0" w:color="auto"/>
            </w:tcBorders>
            <w:shd w:val="clear" w:color="auto" w:fill="FFFFFF"/>
            <w:vAlign w:val="bottom"/>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120</w:t>
            </w:r>
          </w:p>
        </w:tc>
        <w:tc>
          <w:tcPr>
            <w:tcW w:w="1134" w:type="dxa"/>
            <w:gridSpan w:val="2"/>
            <w:tcBorders>
              <w:left w:val="single" w:sz="4" w:space="0" w:color="auto"/>
              <w:right w:val="single" w:sz="4" w:space="0" w:color="auto"/>
            </w:tcBorders>
            <w:shd w:val="clear" w:color="auto" w:fill="FFFFFF"/>
          </w:tcPr>
          <w:p w:rsidR="00D527B5" w:rsidRPr="00FE04D3" w:rsidRDefault="00D527B5" w:rsidP="0095753C">
            <w:pPr>
              <w:pStyle w:val="20"/>
              <w:shd w:val="clear" w:color="auto" w:fill="auto"/>
              <w:spacing w:after="0" w:line="240" w:lineRule="auto"/>
              <w:rPr>
                <w:sz w:val="22"/>
                <w:szCs w:val="22"/>
              </w:rPr>
            </w:pPr>
            <w:r w:rsidRPr="00FE04D3">
              <w:rPr>
                <w:rStyle w:val="265pt"/>
                <w:sz w:val="22"/>
                <w:szCs w:val="22"/>
              </w:rPr>
              <w:t>40</w:t>
            </w:r>
          </w:p>
        </w:tc>
      </w:tr>
      <w:tr w:rsidR="00D527B5" w:rsidRPr="00FE04D3" w:rsidTr="005D01EE">
        <w:trPr>
          <w:gridAfter w:val="1"/>
          <w:wAfter w:w="14" w:type="dxa"/>
          <w:trHeight w:hRule="exact" w:val="269"/>
        </w:trPr>
        <w:tc>
          <w:tcPr>
            <w:tcW w:w="768" w:type="dxa"/>
            <w:gridSpan w:val="2"/>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vAlign w:val="bottom"/>
          </w:tcPr>
          <w:p w:rsidR="00D527B5" w:rsidRPr="00FE04D3" w:rsidRDefault="00D527B5" w:rsidP="0095753C">
            <w:pPr>
              <w:pStyle w:val="20"/>
              <w:shd w:val="clear" w:color="auto" w:fill="auto"/>
              <w:spacing w:after="0" w:line="240" w:lineRule="auto"/>
              <w:jc w:val="left"/>
              <w:rPr>
                <w:sz w:val="22"/>
                <w:szCs w:val="22"/>
              </w:rPr>
            </w:pPr>
            <w:r w:rsidRPr="00FE04D3">
              <w:rPr>
                <w:rStyle w:val="265pt"/>
                <w:sz w:val="22"/>
                <w:szCs w:val="22"/>
              </w:rPr>
              <w:t>Редина</w:t>
            </w:r>
          </w:p>
        </w:tc>
        <w:tc>
          <w:tcPr>
            <w:tcW w:w="2907" w:type="dxa"/>
            <w:gridSpan w:val="7"/>
            <w:vMerge/>
            <w:tcBorders>
              <w:left w:val="single" w:sz="4" w:space="0" w:color="auto"/>
            </w:tcBorders>
            <w:shd w:val="clear" w:color="auto" w:fill="FFFFFF"/>
            <w:vAlign w:val="bottom"/>
          </w:tcPr>
          <w:p w:rsidR="00D527B5" w:rsidRPr="00FE04D3" w:rsidRDefault="00D527B5" w:rsidP="0095753C">
            <w:pPr>
              <w:spacing w:after="0" w:line="240" w:lineRule="auto"/>
              <w:rPr>
                <w:rFonts w:ascii="Times New Roman" w:hAnsi="Times New Roman" w:cs="Times New Roman"/>
              </w:rPr>
            </w:pPr>
          </w:p>
        </w:tc>
        <w:tc>
          <w:tcPr>
            <w:tcW w:w="1422" w:type="dxa"/>
            <w:gridSpan w:val="3"/>
            <w:vMerge/>
            <w:tcBorders>
              <w:left w:val="single" w:sz="4" w:space="0" w:color="auto"/>
            </w:tcBorders>
            <w:shd w:val="clear" w:color="auto" w:fill="FFFFFF"/>
            <w:vAlign w:val="bottom"/>
          </w:tcPr>
          <w:p w:rsidR="00D527B5" w:rsidRPr="00FE04D3" w:rsidRDefault="00D527B5" w:rsidP="0095753C">
            <w:pPr>
              <w:pStyle w:val="20"/>
              <w:shd w:val="clear" w:color="auto" w:fill="auto"/>
              <w:spacing w:after="0" w:line="240" w:lineRule="auto"/>
              <w:rPr>
                <w:sz w:val="22"/>
                <w:szCs w:val="22"/>
              </w:rPr>
            </w:pPr>
          </w:p>
        </w:tc>
        <w:tc>
          <w:tcPr>
            <w:tcW w:w="1274" w:type="dxa"/>
            <w:gridSpan w:val="2"/>
            <w:tcBorders>
              <w:lef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c>
          <w:tcPr>
            <w:tcW w:w="1134" w:type="dxa"/>
            <w:gridSpan w:val="2"/>
            <w:tcBorders>
              <w:left w:val="single" w:sz="4" w:space="0" w:color="auto"/>
              <w:right w:val="single" w:sz="4" w:space="0" w:color="auto"/>
            </w:tcBorders>
            <w:shd w:val="clear" w:color="auto" w:fill="FFFFFF"/>
          </w:tcPr>
          <w:p w:rsidR="00D527B5" w:rsidRPr="00FE04D3" w:rsidRDefault="00D527B5" w:rsidP="0095753C">
            <w:pPr>
              <w:spacing w:after="0" w:line="240" w:lineRule="auto"/>
              <w:rPr>
                <w:rFonts w:ascii="Times New Roman" w:hAnsi="Times New Roman" w:cs="Times New Roman"/>
              </w:rPr>
            </w:pPr>
          </w:p>
        </w:tc>
      </w:tr>
      <w:tr w:rsidR="00CF63D6" w:rsidRPr="00FE04D3" w:rsidTr="005D01EE">
        <w:trPr>
          <w:gridAfter w:val="1"/>
          <w:wAfter w:w="14" w:type="dxa"/>
          <w:trHeight w:hRule="exact" w:val="336"/>
        </w:trPr>
        <w:tc>
          <w:tcPr>
            <w:tcW w:w="768" w:type="dxa"/>
            <w:gridSpan w:val="2"/>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285" w:type="dxa"/>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jc w:val="left"/>
              <w:rPr>
                <w:sz w:val="22"/>
                <w:szCs w:val="22"/>
              </w:rPr>
            </w:pPr>
            <w:proofErr w:type="spellStart"/>
            <w:r w:rsidRPr="00FE04D3">
              <w:rPr>
                <w:rStyle w:val="265pt"/>
                <w:sz w:val="22"/>
                <w:szCs w:val="22"/>
              </w:rPr>
              <w:t>Древосто</w:t>
            </w:r>
            <w:proofErr w:type="spellEnd"/>
          </w:p>
        </w:tc>
        <w:tc>
          <w:tcPr>
            <w:tcW w:w="1137" w:type="dxa"/>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Хвойные</w:t>
            </w:r>
          </w:p>
        </w:tc>
        <w:tc>
          <w:tcPr>
            <w:tcW w:w="1007" w:type="dxa"/>
            <w:gridSpan w:val="3"/>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Средний</w:t>
            </w:r>
          </w:p>
        </w:tc>
        <w:tc>
          <w:tcPr>
            <w:tcW w:w="763" w:type="dxa"/>
            <w:gridSpan w:val="3"/>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0,6</w:t>
            </w:r>
          </w:p>
        </w:tc>
        <w:tc>
          <w:tcPr>
            <w:tcW w:w="1422" w:type="dxa"/>
            <w:gridSpan w:val="3"/>
            <w:tcBorders>
              <w:top w:val="single" w:sz="4" w:space="0" w:color="auto"/>
              <w:left w:val="single" w:sz="4" w:space="0" w:color="auto"/>
            </w:tcBorders>
            <w:shd w:val="clear" w:color="auto" w:fill="FFFFFF"/>
            <w:vAlign w:val="center"/>
          </w:tcPr>
          <w:p w:rsidR="00F609FF" w:rsidRPr="00FE04D3" w:rsidRDefault="00F609FF" w:rsidP="00D527B5">
            <w:pPr>
              <w:pStyle w:val="20"/>
              <w:shd w:val="clear" w:color="auto" w:fill="auto"/>
              <w:spacing w:after="0" w:line="240" w:lineRule="auto"/>
              <w:rPr>
                <w:sz w:val="22"/>
                <w:szCs w:val="22"/>
              </w:rPr>
            </w:pPr>
            <w:r w:rsidRPr="00FE04D3">
              <w:rPr>
                <w:rStyle w:val="265pt"/>
                <w:sz w:val="22"/>
                <w:szCs w:val="22"/>
              </w:rPr>
              <w:t>Щитовник</w:t>
            </w:r>
          </w:p>
        </w:tc>
        <w:tc>
          <w:tcPr>
            <w:tcW w:w="1274" w:type="dxa"/>
            <w:gridSpan w:val="2"/>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70</w:t>
            </w:r>
          </w:p>
        </w:tc>
        <w:tc>
          <w:tcPr>
            <w:tcW w:w="1134" w:type="dxa"/>
            <w:gridSpan w:val="2"/>
            <w:tcBorders>
              <w:top w:val="single" w:sz="4" w:space="0" w:color="auto"/>
              <w:left w:val="single" w:sz="4" w:space="0" w:color="auto"/>
              <w:righ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30</w:t>
            </w:r>
          </w:p>
        </w:tc>
      </w:tr>
      <w:tr w:rsidR="00CF63D6" w:rsidRPr="00FE04D3" w:rsidTr="005D01EE">
        <w:trPr>
          <w:gridAfter w:val="1"/>
          <w:wAfter w:w="14" w:type="dxa"/>
          <w:trHeight w:hRule="exact" w:val="254"/>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й</w:t>
            </w:r>
          </w:p>
        </w:tc>
        <w:tc>
          <w:tcPr>
            <w:tcW w:w="1137"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007" w:type="dxa"/>
            <w:gridSpan w:val="3"/>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763" w:type="dxa"/>
            <w:gridSpan w:val="3"/>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422" w:type="dxa"/>
            <w:gridSpan w:val="3"/>
            <w:tcBorders>
              <w:left w:val="single" w:sz="4" w:space="0" w:color="auto"/>
            </w:tcBorders>
            <w:shd w:val="clear" w:color="auto" w:fill="FFFFFF"/>
            <w:vAlign w:val="center"/>
          </w:tcPr>
          <w:p w:rsidR="00F609FF" w:rsidRPr="00FE04D3" w:rsidRDefault="00F609FF" w:rsidP="00D527B5">
            <w:pPr>
              <w:pStyle w:val="20"/>
              <w:shd w:val="clear" w:color="auto" w:fill="auto"/>
              <w:spacing w:after="0" w:line="240" w:lineRule="auto"/>
              <w:rPr>
                <w:sz w:val="22"/>
                <w:szCs w:val="22"/>
              </w:rPr>
            </w:pPr>
            <w:r w:rsidRPr="00FE04D3">
              <w:rPr>
                <w:rStyle w:val="265pt"/>
                <w:sz w:val="22"/>
                <w:szCs w:val="22"/>
              </w:rPr>
              <w:t>мужской</w:t>
            </w:r>
          </w:p>
        </w:tc>
        <w:tc>
          <w:tcPr>
            <w:tcW w:w="1274"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4" w:type="dxa"/>
            <w:gridSpan w:val="2"/>
            <w:tcBorders>
              <w:left w:val="single" w:sz="4" w:space="0" w:color="auto"/>
              <w:righ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r>
      <w:tr w:rsidR="00CF63D6" w:rsidRPr="00FE04D3" w:rsidTr="005D01EE">
        <w:trPr>
          <w:gridAfter w:val="1"/>
          <w:wAfter w:w="14" w:type="dxa"/>
          <w:trHeight w:hRule="exact" w:val="254"/>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7"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007" w:type="dxa"/>
            <w:gridSpan w:val="3"/>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763" w:type="dxa"/>
            <w:gridSpan w:val="3"/>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422" w:type="dxa"/>
            <w:gridSpan w:val="3"/>
            <w:tcBorders>
              <w:left w:val="single" w:sz="4" w:space="0" w:color="auto"/>
            </w:tcBorders>
            <w:shd w:val="clear" w:color="auto" w:fill="FFFFFF"/>
            <w:vAlign w:val="center"/>
          </w:tcPr>
          <w:p w:rsidR="00F609FF" w:rsidRPr="00FE04D3" w:rsidRDefault="00F609FF" w:rsidP="00D527B5">
            <w:pPr>
              <w:pStyle w:val="20"/>
              <w:shd w:val="clear" w:color="auto" w:fill="auto"/>
              <w:spacing w:after="0" w:line="240" w:lineRule="auto"/>
              <w:rPr>
                <w:sz w:val="22"/>
                <w:szCs w:val="22"/>
              </w:rPr>
            </w:pPr>
            <w:r w:rsidRPr="00FE04D3">
              <w:rPr>
                <w:rStyle w:val="265pt"/>
                <w:sz w:val="22"/>
                <w:szCs w:val="22"/>
              </w:rPr>
              <w:t>(корневища)</w:t>
            </w:r>
          </w:p>
        </w:tc>
        <w:tc>
          <w:tcPr>
            <w:tcW w:w="1274"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4" w:type="dxa"/>
            <w:gridSpan w:val="2"/>
            <w:tcBorders>
              <w:left w:val="single" w:sz="4" w:space="0" w:color="auto"/>
              <w:righ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r>
      <w:tr w:rsidR="00CF63D6" w:rsidRPr="00FE04D3" w:rsidTr="005D01EE">
        <w:trPr>
          <w:gridAfter w:val="1"/>
          <w:wAfter w:w="14" w:type="dxa"/>
          <w:trHeight w:hRule="exact" w:val="322"/>
        </w:trPr>
        <w:tc>
          <w:tcPr>
            <w:tcW w:w="768" w:type="dxa"/>
            <w:gridSpan w:val="2"/>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С</w:t>
            </w:r>
            <w:proofErr w:type="gramStart"/>
            <w:r w:rsidRPr="00FE04D3">
              <w:rPr>
                <w:rStyle w:val="265pt"/>
                <w:sz w:val="22"/>
                <w:szCs w:val="22"/>
                <w:vertAlign w:val="subscript"/>
              </w:rPr>
              <w:t>4</w:t>
            </w:r>
            <w:proofErr w:type="gramEnd"/>
          </w:p>
        </w:tc>
        <w:tc>
          <w:tcPr>
            <w:tcW w:w="1285" w:type="dxa"/>
            <w:tcBorders>
              <w:top w:val="single" w:sz="4" w:space="0" w:color="auto"/>
              <w:left w:val="single" w:sz="4" w:space="0" w:color="auto"/>
            </w:tcBorders>
            <w:shd w:val="clear" w:color="auto" w:fill="FFFFFF"/>
            <w:vAlign w:val="center"/>
          </w:tcPr>
          <w:p w:rsidR="00F609FF" w:rsidRPr="00FE04D3" w:rsidRDefault="00F609FF" w:rsidP="005D01EE">
            <w:pPr>
              <w:pStyle w:val="20"/>
              <w:shd w:val="clear" w:color="auto" w:fill="auto"/>
              <w:spacing w:after="0" w:line="240" w:lineRule="auto"/>
              <w:rPr>
                <w:sz w:val="22"/>
                <w:szCs w:val="22"/>
              </w:rPr>
            </w:pPr>
            <w:proofErr w:type="spellStart"/>
            <w:r w:rsidRPr="00FE04D3">
              <w:rPr>
                <w:rStyle w:val="265pt"/>
                <w:sz w:val="22"/>
                <w:szCs w:val="22"/>
              </w:rPr>
              <w:t>Приручьёв</w:t>
            </w:r>
            <w:proofErr w:type="spellEnd"/>
          </w:p>
        </w:tc>
        <w:tc>
          <w:tcPr>
            <w:tcW w:w="1133" w:type="dxa"/>
            <w:tcBorders>
              <w:top w:val="single" w:sz="4" w:space="0" w:color="auto"/>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Вырубка</w:t>
            </w:r>
          </w:p>
        </w:tc>
        <w:tc>
          <w:tcPr>
            <w:tcW w:w="2144" w:type="dxa"/>
            <w:gridSpan w:val="4"/>
            <w:tcBorders>
              <w:top w:val="single" w:sz="4" w:space="0" w:color="auto"/>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jc w:val="right"/>
              <w:rPr>
                <w:sz w:val="22"/>
                <w:szCs w:val="22"/>
              </w:rPr>
            </w:pPr>
            <w:r w:rsidRPr="00FE04D3">
              <w:rPr>
                <w:rStyle w:val="265pt"/>
                <w:sz w:val="22"/>
                <w:szCs w:val="22"/>
              </w:rPr>
              <w:t>Под пологом</w:t>
            </w:r>
          </w:p>
        </w:tc>
        <w:tc>
          <w:tcPr>
            <w:tcW w:w="763" w:type="dxa"/>
            <w:gridSpan w:val="3"/>
            <w:tcBorders>
              <w:top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422" w:type="dxa"/>
            <w:gridSpan w:val="3"/>
            <w:tcBorders>
              <w:top w:val="single" w:sz="4" w:space="0" w:color="auto"/>
              <w:left w:val="single" w:sz="4" w:space="0" w:color="auto"/>
            </w:tcBorders>
            <w:shd w:val="clear" w:color="auto" w:fill="FFFFFF"/>
            <w:vAlign w:val="center"/>
          </w:tcPr>
          <w:p w:rsidR="00F609FF" w:rsidRPr="00FE04D3" w:rsidRDefault="00F609FF" w:rsidP="00D527B5">
            <w:pPr>
              <w:pStyle w:val="20"/>
              <w:shd w:val="clear" w:color="auto" w:fill="auto"/>
              <w:spacing w:after="0" w:line="240" w:lineRule="auto"/>
              <w:rPr>
                <w:sz w:val="22"/>
                <w:szCs w:val="22"/>
              </w:rPr>
            </w:pPr>
            <w:r w:rsidRPr="00FE04D3">
              <w:rPr>
                <w:rStyle w:val="265pt"/>
                <w:sz w:val="22"/>
                <w:szCs w:val="22"/>
              </w:rPr>
              <w:t>Крапива</w:t>
            </w:r>
          </w:p>
        </w:tc>
        <w:tc>
          <w:tcPr>
            <w:tcW w:w="1274" w:type="dxa"/>
            <w:gridSpan w:val="2"/>
            <w:tcBorders>
              <w:top w:val="single" w:sz="4" w:space="0" w:color="auto"/>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50</w:t>
            </w:r>
          </w:p>
        </w:tc>
        <w:tc>
          <w:tcPr>
            <w:tcW w:w="1134" w:type="dxa"/>
            <w:gridSpan w:val="2"/>
            <w:tcBorders>
              <w:top w:val="single" w:sz="4" w:space="0" w:color="auto"/>
              <w:left w:val="single" w:sz="4" w:space="0" w:color="auto"/>
              <w:righ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20</w:t>
            </w:r>
          </w:p>
        </w:tc>
      </w:tr>
      <w:tr w:rsidR="00CF63D6" w:rsidRPr="00FE04D3" w:rsidTr="005D01EE">
        <w:trPr>
          <w:gridAfter w:val="1"/>
          <w:wAfter w:w="14" w:type="dxa"/>
          <w:trHeight w:hRule="exact" w:val="274"/>
        </w:trPr>
        <w:tc>
          <w:tcPr>
            <w:tcW w:w="768" w:type="dxa"/>
            <w:gridSpan w:val="2"/>
            <w:tcBorders>
              <w:left w:val="single" w:sz="4" w:space="0" w:color="auto"/>
            </w:tcBorders>
            <w:shd w:val="clear" w:color="auto" w:fill="FFFFFF"/>
            <w:vAlign w:val="center"/>
          </w:tcPr>
          <w:p w:rsidR="00F609FF" w:rsidRPr="00FE04D3" w:rsidRDefault="00F609FF" w:rsidP="0095753C">
            <w:pPr>
              <w:spacing w:after="0" w:line="240" w:lineRule="auto"/>
              <w:jc w:val="center"/>
              <w:rPr>
                <w:rFonts w:ascii="Times New Roman" w:hAnsi="Times New Roman" w:cs="Times New Roman"/>
              </w:rPr>
            </w:pPr>
          </w:p>
        </w:tc>
        <w:tc>
          <w:tcPr>
            <w:tcW w:w="1285" w:type="dxa"/>
            <w:tcBorders>
              <w:left w:val="single" w:sz="4" w:space="0" w:color="auto"/>
            </w:tcBorders>
            <w:shd w:val="clear" w:color="auto" w:fill="FFFFFF"/>
            <w:vAlign w:val="center"/>
          </w:tcPr>
          <w:p w:rsidR="00F609FF" w:rsidRPr="00FE04D3" w:rsidRDefault="00F609FF" w:rsidP="005D01EE">
            <w:pPr>
              <w:pStyle w:val="20"/>
              <w:shd w:val="clear" w:color="auto" w:fill="auto"/>
              <w:spacing w:after="0" w:line="240" w:lineRule="auto"/>
              <w:rPr>
                <w:sz w:val="22"/>
                <w:szCs w:val="22"/>
              </w:rPr>
            </w:pPr>
            <w:proofErr w:type="spellStart"/>
            <w:r w:rsidRPr="00FE04D3">
              <w:rPr>
                <w:rStyle w:val="265pt"/>
                <w:sz w:val="22"/>
                <w:szCs w:val="22"/>
              </w:rPr>
              <w:t>ый</w:t>
            </w:r>
            <w:proofErr w:type="spellEnd"/>
          </w:p>
        </w:tc>
        <w:tc>
          <w:tcPr>
            <w:tcW w:w="1133"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Редина</w:t>
            </w:r>
          </w:p>
        </w:tc>
        <w:tc>
          <w:tcPr>
            <w:tcW w:w="2907" w:type="dxa"/>
            <w:gridSpan w:val="7"/>
            <w:tcBorders>
              <w:left w:val="single" w:sz="4" w:space="0" w:color="auto"/>
            </w:tcBorders>
            <w:shd w:val="clear" w:color="auto" w:fill="FFFFFF"/>
          </w:tcPr>
          <w:p w:rsidR="00F609FF" w:rsidRPr="00FE04D3" w:rsidRDefault="00F609FF" w:rsidP="0095753C">
            <w:pPr>
              <w:pStyle w:val="20"/>
              <w:shd w:val="clear" w:color="auto" w:fill="auto"/>
              <w:spacing w:after="0" w:line="240" w:lineRule="auto"/>
              <w:rPr>
                <w:sz w:val="22"/>
                <w:szCs w:val="22"/>
              </w:rPr>
            </w:pPr>
            <w:proofErr w:type="spellStart"/>
            <w:r w:rsidRPr="00FE04D3">
              <w:rPr>
                <w:rStyle w:val="265pt"/>
                <w:sz w:val="22"/>
                <w:szCs w:val="22"/>
              </w:rPr>
              <w:t>низкополнотных</w:t>
            </w:r>
            <w:proofErr w:type="spellEnd"/>
          </w:p>
        </w:tc>
        <w:tc>
          <w:tcPr>
            <w:tcW w:w="1422" w:type="dxa"/>
            <w:gridSpan w:val="3"/>
            <w:tcBorders>
              <w:left w:val="single" w:sz="4" w:space="0" w:color="auto"/>
            </w:tcBorders>
            <w:shd w:val="clear" w:color="auto" w:fill="FFFFFF"/>
            <w:vAlign w:val="center"/>
          </w:tcPr>
          <w:p w:rsidR="00F609FF" w:rsidRPr="00FE04D3" w:rsidRDefault="00F609FF" w:rsidP="00D527B5">
            <w:pPr>
              <w:pStyle w:val="20"/>
              <w:shd w:val="clear" w:color="auto" w:fill="auto"/>
              <w:spacing w:after="0" w:line="240" w:lineRule="auto"/>
              <w:rPr>
                <w:sz w:val="22"/>
                <w:szCs w:val="22"/>
              </w:rPr>
            </w:pPr>
            <w:r w:rsidRPr="00FE04D3">
              <w:rPr>
                <w:rStyle w:val="265pt"/>
                <w:sz w:val="22"/>
                <w:szCs w:val="22"/>
              </w:rPr>
              <w:t>двудомная</w:t>
            </w:r>
          </w:p>
        </w:tc>
        <w:tc>
          <w:tcPr>
            <w:tcW w:w="1274" w:type="dxa"/>
            <w:gridSpan w:val="2"/>
            <w:tcBorders>
              <w:left w:val="single" w:sz="4" w:space="0" w:color="auto"/>
            </w:tcBorders>
            <w:shd w:val="clear" w:color="auto" w:fill="FFFFFF"/>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50</w:t>
            </w:r>
          </w:p>
        </w:tc>
        <w:tc>
          <w:tcPr>
            <w:tcW w:w="1134" w:type="dxa"/>
            <w:gridSpan w:val="2"/>
            <w:tcBorders>
              <w:left w:val="single" w:sz="4" w:space="0" w:color="auto"/>
              <w:righ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20</w:t>
            </w:r>
          </w:p>
        </w:tc>
      </w:tr>
      <w:tr w:rsidR="00CF63D6" w:rsidRPr="00FE04D3" w:rsidTr="005D01EE">
        <w:trPr>
          <w:gridAfter w:val="1"/>
          <w:wAfter w:w="14" w:type="dxa"/>
          <w:trHeight w:hRule="exact" w:val="245"/>
        </w:trPr>
        <w:tc>
          <w:tcPr>
            <w:tcW w:w="768" w:type="dxa"/>
            <w:gridSpan w:val="2"/>
            <w:tcBorders>
              <w:left w:val="single" w:sz="4" w:space="0" w:color="auto"/>
            </w:tcBorders>
            <w:shd w:val="clear" w:color="auto" w:fill="FFFFFF"/>
            <w:vAlign w:val="center"/>
          </w:tcPr>
          <w:p w:rsidR="00F609FF" w:rsidRPr="00FE04D3" w:rsidRDefault="00F609FF" w:rsidP="0095753C">
            <w:pPr>
              <w:spacing w:after="0" w:line="240" w:lineRule="auto"/>
              <w:jc w:val="center"/>
              <w:rPr>
                <w:rFonts w:ascii="Times New Roman" w:hAnsi="Times New Roman" w:cs="Times New Roman"/>
              </w:rPr>
            </w:pPr>
          </w:p>
        </w:tc>
        <w:tc>
          <w:tcPr>
            <w:tcW w:w="1285" w:type="dxa"/>
            <w:tcBorders>
              <w:left w:val="single" w:sz="4" w:space="0" w:color="auto"/>
            </w:tcBorders>
            <w:shd w:val="clear" w:color="auto" w:fill="FFFFFF"/>
            <w:vAlign w:val="center"/>
          </w:tcPr>
          <w:p w:rsidR="00F609FF" w:rsidRPr="00FE04D3" w:rsidRDefault="00F609FF" w:rsidP="005D01EE">
            <w:pPr>
              <w:pStyle w:val="20"/>
              <w:shd w:val="clear" w:color="auto" w:fill="auto"/>
              <w:spacing w:after="0" w:line="240" w:lineRule="auto"/>
              <w:rPr>
                <w:sz w:val="22"/>
                <w:szCs w:val="22"/>
              </w:rPr>
            </w:pPr>
            <w:r w:rsidRPr="00FE04D3">
              <w:rPr>
                <w:rStyle w:val="265pt"/>
                <w:sz w:val="22"/>
                <w:szCs w:val="22"/>
              </w:rPr>
              <w:t>черничник</w:t>
            </w:r>
          </w:p>
        </w:tc>
        <w:tc>
          <w:tcPr>
            <w:tcW w:w="1133"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2144" w:type="dxa"/>
            <w:gridSpan w:val="4"/>
            <w:tcBorders>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jc w:val="right"/>
              <w:rPr>
                <w:sz w:val="22"/>
                <w:szCs w:val="22"/>
              </w:rPr>
            </w:pPr>
            <w:r w:rsidRPr="00FE04D3">
              <w:rPr>
                <w:rStyle w:val="265pt"/>
                <w:sz w:val="22"/>
                <w:szCs w:val="22"/>
              </w:rPr>
              <w:t>насаждений</w:t>
            </w:r>
          </w:p>
        </w:tc>
        <w:tc>
          <w:tcPr>
            <w:tcW w:w="763" w:type="dxa"/>
            <w:gridSpan w:val="3"/>
            <w:shd w:val="clear" w:color="auto" w:fill="FFFFFF"/>
          </w:tcPr>
          <w:p w:rsidR="00F609FF" w:rsidRPr="00FE04D3" w:rsidRDefault="00F609FF" w:rsidP="0095753C">
            <w:pPr>
              <w:spacing w:after="0" w:line="240" w:lineRule="auto"/>
              <w:rPr>
                <w:rFonts w:ascii="Times New Roman" w:hAnsi="Times New Roman" w:cs="Times New Roman"/>
              </w:rPr>
            </w:pPr>
          </w:p>
        </w:tc>
        <w:tc>
          <w:tcPr>
            <w:tcW w:w="1422" w:type="dxa"/>
            <w:gridSpan w:val="3"/>
            <w:tcBorders>
              <w:left w:val="single" w:sz="4" w:space="0" w:color="auto"/>
            </w:tcBorders>
            <w:shd w:val="clear" w:color="auto" w:fill="FFFFFF"/>
            <w:vAlign w:val="center"/>
          </w:tcPr>
          <w:p w:rsidR="00F609FF" w:rsidRPr="00FE04D3" w:rsidRDefault="00F609FF" w:rsidP="00D527B5">
            <w:pPr>
              <w:pStyle w:val="20"/>
              <w:shd w:val="clear" w:color="auto" w:fill="auto"/>
              <w:spacing w:after="0" w:line="240" w:lineRule="auto"/>
              <w:rPr>
                <w:sz w:val="22"/>
                <w:szCs w:val="22"/>
              </w:rPr>
            </w:pPr>
            <w:r w:rsidRPr="00FE04D3">
              <w:rPr>
                <w:rStyle w:val="265pt"/>
                <w:sz w:val="22"/>
                <w:szCs w:val="22"/>
              </w:rPr>
              <w:t>(листья)</w:t>
            </w:r>
          </w:p>
        </w:tc>
        <w:tc>
          <w:tcPr>
            <w:tcW w:w="1274"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4" w:type="dxa"/>
            <w:gridSpan w:val="2"/>
            <w:tcBorders>
              <w:left w:val="single" w:sz="4" w:space="0" w:color="auto"/>
              <w:righ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r>
      <w:tr w:rsidR="00CF63D6" w:rsidRPr="00FE04D3" w:rsidTr="005D01EE">
        <w:trPr>
          <w:gridAfter w:val="1"/>
          <w:wAfter w:w="14" w:type="dxa"/>
          <w:trHeight w:hRule="exact" w:val="317"/>
        </w:trPr>
        <w:tc>
          <w:tcPr>
            <w:tcW w:w="768" w:type="dxa"/>
            <w:gridSpan w:val="2"/>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Д</w:t>
            </w:r>
            <w:proofErr w:type="gramStart"/>
            <w:r w:rsidRPr="00FE04D3">
              <w:rPr>
                <w:rStyle w:val="265pt"/>
                <w:sz w:val="22"/>
                <w:szCs w:val="22"/>
                <w:vertAlign w:val="subscript"/>
              </w:rPr>
              <w:t>2</w:t>
            </w:r>
            <w:proofErr w:type="gramEnd"/>
          </w:p>
        </w:tc>
        <w:tc>
          <w:tcPr>
            <w:tcW w:w="1285" w:type="dxa"/>
            <w:tcBorders>
              <w:top w:val="single" w:sz="4" w:space="0" w:color="auto"/>
              <w:left w:val="single" w:sz="4" w:space="0" w:color="auto"/>
            </w:tcBorders>
            <w:shd w:val="clear" w:color="auto" w:fill="FFFFFF"/>
            <w:vAlign w:val="center"/>
          </w:tcPr>
          <w:p w:rsidR="00F609FF" w:rsidRPr="00FE04D3" w:rsidRDefault="00F609FF" w:rsidP="005D01EE">
            <w:pPr>
              <w:pStyle w:val="20"/>
              <w:shd w:val="clear" w:color="auto" w:fill="auto"/>
              <w:spacing w:after="0" w:line="240" w:lineRule="auto"/>
              <w:rPr>
                <w:sz w:val="22"/>
                <w:szCs w:val="22"/>
              </w:rPr>
            </w:pPr>
            <w:r w:rsidRPr="00FE04D3">
              <w:rPr>
                <w:rStyle w:val="265pt"/>
                <w:sz w:val="22"/>
                <w:szCs w:val="22"/>
              </w:rPr>
              <w:t>Сложный</w:t>
            </w:r>
          </w:p>
        </w:tc>
        <w:tc>
          <w:tcPr>
            <w:tcW w:w="1133" w:type="dxa"/>
            <w:tcBorders>
              <w:top w:val="single" w:sz="4" w:space="0" w:color="auto"/>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Вырубка</w:t>
            </w:r>
          </w:p>
        </w:tc>
        <w:tc>
          <w:tcPr>
            <w:tcW w:w="1137" w:type="dxa"/>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007" w:type="dxa"/>
            <w:gridSpan w:val="3"/>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763" w:type="dxa"/>
            <w:gridSpan w:val="3"/>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422" w:type="dxa"/>
            <w:gridSpan w:val="3"/>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Зверобой</w:t>
            </w:r>
          </w:p>
        </w:tc>
        <w:tc>
          <w:tcPr>
            <w:tcW w:w="1274" w:type="dxa"/>
            <w:gridSpan w:val="2"/>
            <w:tcBorders>
              <w:top w:val="single" w:sz="4" w:space="0" w:color="auto"/>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40</w:t>
            </w:r>
          </w:p>
        </w:tc>
        <w:tc>
          <w:tcPr>
            <w:tcW w:w="1134" w:type="dxa"/>
            <w:gridSpan w:val="2"/>
            <w:tcBorders>
              <w:top w:val="single" w:sz="4" w:space="0" w:color="auto"/>
              <w:left w:val="single" w:sz="4" w:space="0" w:color="auto"/>
              <w:righ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10</w:t>
            </w:r>
          </w:p>
        </w:tc>
      </w:tr>
      <w:tr w:rsidR="00CF63D6" w:rsidRPr="00FE04D3" w:rsidTr="005D01EE">
        <w:trPr>
          <w:gridAfter w:val="1"/>
          <w:wAfter w:w="14" w:type="dxa"/>
          <w:trHeight w:hRule="exact" w:val="278"/>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Редина</w:t>
            </w:r>
          </w:p>
        </w:tc>
        <w:tc>
          <w:tcPr>
            <w:tcW w:w="1137"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007" w:type="dxa"/>
            <w:gridSpan w:val="3"/>
            <w:tcBorders>
              <w:left w:val="single" w:sz="4" w:space="0" w:color="auto"/>
            </w:tcBorders>
            <w:shd w:val="clear" w:color="auto" w:fill="FFFFFF"/>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763"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0,4</w:t>
            </w:r>
          </w:p>
        </w:tc>
        <w:tc>
          <w:tcPr>
            <w:tcW w:w="1422"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proofErr w:type="spellStart"/>
            <w:r w:rsidRPr="00FE04D3">
              <w:rPr>
                <w:rStyle w:val="265pt"/>
                <w:sz w:val="22"/>
                <w:szCs w:val="22"/>
              </w:rPr>
              <w:t>продырявле</w:t>
            </w:r>
            <w:proofErr w:type="spellEnd"/>
          </w:p>
        </w:tc>
        <w:tc>
          <w:tcPr>
            <w:tcW w:w="1274" w:type="dxa"/>
            <w:gridSpan w:val="2"/>
            <w:tcBorders>
              <w:left w:val="single" w:sz="4" w:space="0" w:color="auto"/>
            </w:tcBorders>
            <w:shd w:val="clear" w:color="auto" w:fill="FFFFFF"/>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30</w:t>
            </w:r>
          </w:p>
        </w:tc>
        <w:tc>
          <w:tcPr>
            <w:tcW w:w="1134" w:type="dxa"/>
            <w:gridSpan w:val="2"/>
            <w:tcBorders>
              <w:left w:val="single" w:sz="4" w:space="0" w:color="auto"/>
              <w:righ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10</w:t>
            </w:r>
          </w:p>
        </w:tc>
      </w:tr>
      <w:tr w:rsidR="00CF63D6" w:rsidRPr="00FE04D3" w:rsidTr="005D01EE">
        <w:trPr>
          <w:gridAfter w:val="1"/>
          <w:wAfter w:w="14" w:type="dxa"/>
          <w:trHeight w:hRule="exact" w:val="269"/>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Древо-</w:t>
            </w:r>
          </w:p>
        </w:tc>
        <w:tc>
          <w:tcPr>
            <w:tcW w:w="1137" w:type="dxa"/>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Е, Б, Д</w:t>
            </w:r>
          </w:p>
        </w:tc>
        <w:tc>
          <w:tcPr>
            <w:tcW w:w="1007"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proofErr w:type="spellStart"/>
            <w:r w:rsidRPr="00FE04D3">
              <w:rPr>
                <w:rStyle w:val="265pt"/>
                <w:sz w:val="22"/>
                <w:szCs w:val="22"/>
              </w:rPr>
              <w:t>Различн</w:t>
            </w:r>
            <w:proofErr w:type="spellEnd"/>
          </w:p>
        </w:tc>
        <w:tc>
          <w:tcPr>
            <w:tcW w:w="763"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0,5</w:t>
            </w:r>
          </w:p>
        </w:tc>
        <w:tc>
          <w:tcPr>
            <w:tcW w:w="1422"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proofErr w:type="spellStart"/>
            <w:r w:rsidRPr="00FE04D3">
              <w:rPr>
                <w:rStyle w:val="265pt"/>
                <w:sz w:val="22"/>
                <w:szCs w:val="22"/>
              </w:rPr>
              <w:t>нный</w:t>
            </w:r>
            <w:proofErr w:type="spellEnd"/>
          </w:p>
        </w:tc>
        <w:tc>
          <w:tcPr>
            <w:tcW w:w="1274" w:type="dxa"/>
            <w:gridSpan w:val="2"/>
            <w:tcBorders>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20</w:t>
            </w:r>
          </w:p>
        </w:tc>
        <w:tc>
          <w:tcPr>
            <w:tcW w:w="1134" w:type="dxa"/>
            <w:gridSpan w:val="2"/>
            <w:tcBorders>
              <w:left w:val="single" w:sz="4" w:space="0" w:color="auto"/>
              <w:righ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10</w:t>
            </w:r>
          </w:p>
        </w:tc>
      </w:tr>
      <w:tr w:rsidR="00CF63D6" w:rsidRPr="00FE04D3" w:rsidTr="005D01EE">
        <w:trPr>
          <w:gridAfter w:val="1"/>
          <w:wAfter w:w="14" w:type="dxa"/>
          <w:trHeight w:hRule="exact" w:val="274"/>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стой</w:t>
            </w:r>
          </w:p>
        </w:tc>
        <w:tc>
          <w:tcPr>
            <w:tcW w:w="1137"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007" w:type="dxa"/>
            <w:gridSpan w:val="3"/>
            <w:tcBorders>
              <w:left w:val="single" w:sz="4" w:space="0" w:color="auto"/>
            </w:tcBorders>
            <w:shd w:val="clear" w:color="auto" w:fill="FFFFFF"/>
          </w:tcPr>
          <w:p w:rsidR="00F609FF" w:rsidRPr="00FE04D3" w:rsidRDefault="00F609FF" w:rsidP="0095753C">
            <w:pPr>
              <w:pStyle w:val="20"/>
              <w:shd w:val="clear" w:color="auto" w:fill="auto"/>
              <w:spacing w:after="0" w:line="240" w:lineRule="auto"/>
              <w:rPr>
                <w:sz w:val="22"/>
                <w:szCs w:val="22"/>
              </w:rPr>
            </w:pPr>
            <w:proofErr w:type="spellStart"/>
            <w:r w:rsidRPr="00FE04D3">
              <w:rPr>
                <w:rStyle w:val="265pt"/>
                <w:sz w:val="22"/>
                <w:szCs w:val="22"/>
              </w:rPr>
              <w:t>ый</w:t>
            </w:r>
            <w:proofErr w:type="spellEnd"/>
          </w:p>
        </w:tc>
        <w:tc>
          <w:tcPr>
            <w:tcW w:w="763" w:type="dxa"/>
            <w:gridSpan w:val="3"/>
            <w:tcBorders>
              <w:left w:val="single" w:sz="4" w:space="0" w:color="auto"/>
            </w:tcBorders>
            <w:shd w:val="clear" w:color="auto" w:fill="FFFFFF"/>
            <w:vAlign w:val="center"/>
          </w:tcPr>
          <w:p w:rsidR="00F609FF" w:rsidRPr="00FE04D3" w:rsidRDefault="00F609FF" w:rsidP="0095753C">
            <w:pPr>
              <w:spacing w:after="0" w:line="240" w:lineRule="auto"/>
              <w:jc w:val="center"/>
              <w:rPr>
                <w:rFonts w:ascii="Times New Roman" w:hAnsi="Times New Roman" w:cs="Times New Roman"/>
              </w:rPr>
            </w:pPr>
          </w:p>
        </w:tc>
        <w:tc>
          <w:tcPr>
            <w:tcW w:w="1422"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proofErr w:type="gramStart"/>
            <w:r w:rsidRPr="00FE04D3">
              <w:rPr>
                <w:rStyle w:val="265pt"/>
                <w:sz w:val="22"/>
                <w:szCs w:val="22"/>
              </w:rPr>
              <w:t>(листья,</w:t>
            </w:r>
            <w:proofErr w:type="gramEnd"/>
          </w:p>
        </w:tc>
        <w:tc>
          <w:tcPr>
            <w:tcW w:w="1274"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4" w:type="dxa"/>
            <w:gridSpan w:val="2"/>
            <w:tcBorders>
              <w:left w:val="single" w:sz="4" w:space="0" w:color="auto"/>
              <w:righ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r>
      <w:tr w:rsidR="00CF63D6" w:rsidRPr="00FE04D3" w:rsidTr="005D01EE">
        <w:trPr>
          <w:gridAfter w:val="1"/>
          <w:wAfter w:w="14" w:type="dxa"/>
          <w:trHeight w:hRule="exact" w:val="259"/>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7"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007" w:type="dxa"/>
            <w:gridSpan w:val="3"/>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763" w:type="dxa"/>
            <w:gridSpan w:val="3"/>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422"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цветы)</w:t>
            </w:r>
          </w:p>
        </w:tc>
        <w:tc>
          <w:tcPr>
            <w:tcW w:w="1274"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4" w:type="dxa"/>
            <w:gridSpan w:val="2"/>
            <w:tcBorders>
              <w:left w:val="single" w:sz="4" w:space="0" w:color="auto"/>
              <w:righ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r>
      <w:tr w:rsidR="00CF63D6" w:rsidRPr="00FE04D3" w:rsidTr="005D01EE">
        <w:trPr>
          <w:gridAfter w:val="1"/>
          <w:wAfter w:w="14" w:type="dxa"/>
          <w:trHeight w:hRule="exact" w:val="302"/>
        </w:trPr>
        <w:tc>
          <w:tcPr>
            <w:tcW w:w="768" w:type="dxa"/>
            <w:gridSpan w:val="2"/>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285" w:type="dxa"/>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Вырубка</w:t>
            </w:r>
          </w:p>
        </w:tc>
        <w:tc>
          <w:tcPr>
            <w:tcW w:w="1137" w:type="dxa"/>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007" w:type="dxa"/>
            <w:gridSpan w:val="3"/>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763" w:type="dxa"/>
            <w:gridSpan w:val="3"/>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422" w:type="dxa"/>
            <w:gridSpan w:val="3"/>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proofErr w:type="spellStart"/>
            <w:r w:rsidRPr="00FE04D3">
              <w:rPr>
                <w:rStyle w:val="265pt"/>
                <w:sz w:val="22"/>
                <w:szCs w:val="22"/>
              </w:rPr>
              <w:t>Тысячелист</w:t>
            </w:r>
            <w:proofErr w:type="spellEnd"/>
          </w:p>
        </w:tc>
        <w:tc>
          <w:tcPr>
            <w:tcW w:w="1274" w:type="dxa"/>
            <w:gridSpan w:val="2"/>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40</w:t>
            </w:r>
          </w:p>
        </w:tc>
        <w:tc>
          <w:tcPr>
            <w:tcW w:w="1134" w:type="dxa"/>
            <w:gridSpan w:val="2"/>
            <w:tcBorders>
              <w:top w:val="single" w:sz="4" w:space="0" w:color="auto"/>
              <w:left w:val="single" w:sz="4" w:space="0" w:color="auto"/>
              <w:righ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10</w:t>
            </w:r>
          </w:p>
        </w:tc>
      </w:tr>
      <w:tr w:rsidR="00CF63D6" w:rsidRPr="00FE04D3" w:rsidTr="005D01EE">
        <w:trPr>
          <w:gridAfter w:val="1"/>
          <w:wAfter w:w="14" w:type="dxa"/>
          <w:trHeight w:hRule="exact" w:val="269"/>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Редина</w:t>
            </w:r>
          </w:p>
        </w:tc>
        <w:tc>
          <w:tcPr>
            <w:tcW w:w="1137" w:type="dxa"/>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007"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763" w:type="dxa"/>
            <w:gridSpan w:val="3"/>
            <w:tcBorders>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0,4</w:t>
            </w:r>
          </w:p>
        </w:tc>
        <w:tc>
          <w:tcPr>
            <w:tcW w:w="1422"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ник</w:t>
            </w:r>
          </w:p>
        </w:tc>
        <w:tc>
          <w:tcPr>
            <w:tcW w:w="1274" w:type="dxa"/>
            <w:gridSpan w:val="2"/>
            <w:tcBorders>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30</w:t>
            </w:r>
          </w:p>
        </w:tc>
        <w:tc>
          <w:tcPr>
            <w:tcW w:w="1134" w:type="dxa"/>
            <w:gridSpan w:val="2"/>
            <w:tcBorders>
              <w:left w:val="single" w:sz="4" w:space="0" w:color="auto"/>
              <w:righ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10</w:t>
            </w:r>
          </w:p>
        </w:tc>
      </w:tr>
      <w:tr w:rsidR="00CF63D6" w:rsidRPr="00FE04D3" w:rsidTr="005D01EE">
        <w:trPr>
          <w:gridAfter w:val="1"/>
          <w:wAfter w:w="14" w:type="dxa"/>
          <w:trHeight w:hRule="exact" w:val="278"/>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Древо-</w:t>
            </w:r>
          </w:p>
        </w:tc>
        <w:tc>
          <w:tcPr>
            <w:tcW w:w="1137"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Различны</w:t>
            </w:r>
          </w:p>
        </w:tc>
        <w:tc>
          <w:tcPr>
            <w:tcW w:w="1007"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proofErr w:type="spellStart"/>
            <w:r w:rsidRPr="00FE04D3">
              <w:rPr>
                <w:rStyle w:val="265pt"/>
                <w:sz w:val="22"/>
                <w:szCs w:val="22"/>
              </w:rPr>
              <w:t>Различн</w:t>
            </w:r>
            <w:proofErr w:type="spellEnd"/>
          </w:p>
        </w:tc>
        <w:tc>
          <w:tcPr>
            <w:tcW w:w="763" w:type="dxa"/>
            <w:gridSpan w:val="3"/>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0,4</w:t>
            </w:r>
          </w:p>
        </w:tc>
        <w:tc>
          <w:tcPr>
            <w:tcW w:w="1422"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proofErr w:type="spellStart"/>
            <w:r w:rsidRPr="00FE04D3">
              <w:rPr>
                <w:rStyle w:val="265pt"/>
                <w:sz w:val="22"/>
                <w:szCs w:val="22"/>
              </w:rPr>
              <w:t>обыкновенн</w:t>
            </w:r>
            <w:proofErr w:type="spellEnd"/>
          </w:p>
        </w:tc>
        <w:tc>
          <w:tcPr>
            <w:tcW w:w="1274" w:type="dxa"/>
            <w:gridSpan w:val="2"/>
            <w:tcBorders>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20</w:t>
            </w:r>
          </w:p>
        </w:tc>
        <w:tc>
          <w:tcPr>
            <w:tcW w:w="1134" w:type="dxa"/>
            <w:gridSpan w:val="2"/>
            <w:tcBorders>
              <w:left w:val="single" w:sz="4" w:space="0" w:color="auto"/>
              <w:righ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10</w:t>
            </w:r>
          </w:p>
        </w:tc>
      </w:tr>
      <w:tr w:rsidR="00CF63D6" w:rsidRPr="00FE04D3" w:rsidTr="005D01EE">
        <w:trPr>
          <w:gridAfter w:val="1"/>
          <w:wAfter w:w="14" w:type="dxa"/>
          <w:trHeight w:hRule="exact" w:val="278"/>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стой</w:t>
            </w:r>
          </w:p>
        </w:tc>
        <w:tc>
          <w:tcPr>
            <w:tcW w:w="1137"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е</w:t>
            </w:r>
          </w:p>
        </w:tc>
        <w:tc>
          <w:tcPr>
            <w:tcW w:w="1007"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proofErr w:type="spellStart"/>
            <w:r w:rsidRPr="00FE04D3">
              <w:rPr>
                <w:rStyle w:val="265pt"/>
                <w:sz w:val="22"/>
                <w:szCs w:val="22"/>
              </w:rPr>
              <w:t>ый</w:t>
            </w:r>
            <w:proofErr w:type="spellEnd"/>
          </w:p>
        </w:tc>
        <w:tc>
          <w:tcPr>
            <w:tcW w:w="763" w:type="dxa"/>
            <w:gridSpan w:val="3"/>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422"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proofErr w:type="spellStart"/>
            <w:proofErr w:type="gramStart"/>
            <w:r w:rsidRPr="00FE04D3">
              <w:rPr>
                <w:rStyle w:val="265pt"/>
                <w:sz w:val="22"/>
                <w:szCs w:val="22"/>
              </w:rPr>
              <w:t>ый</w:t>
            </w:r>
            <w:proofErr w:type="spellEnd"/>
            <w:r w:rsidRPr="00FE04D3">
              <w:rPr>
                <w:rStyle w:val="265pt"/>
                <w:sz w:val="22"/>
                <w:szCs w:val="22"/>
              </w:rPr>
              <w:t xml:space="preserve"> (трава,</w:t>
            </w:r>
            <w:proofErr w:type="gramEnd"/>
          </w:p>
        </w:tc>
        <w:tc>
          <w:tcPr>
            <w:tcW w:w="1274"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4" w:type="dxa"/>
            <w:gridSpan w:val="2"/>
            <w:tcBorders>
              <w:left w:val="single" w:sz="4" w:space="0" w:color="auto"/>
              <w:righ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r>
      <w:tr w:rsidR="00CF63D6" w:rsidRPr="00FE04D3" w:rsidTr="005D01EE">
        <w:trPr>
          <w:gridAfter w:val="1"/>
          <w:wAfter w:w="14" w:type="dxa"/>
          <w:trHeight w:hRule="exact" w:val="264"/>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7"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007" w:type="dxa"/>
            <w:gridSpan w:val="3"/>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763" w:type="dxa"/>
            <w:gridSpan w:val="3"/>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422"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соцветия)</w:t>
            </w:r>
          </w:p>
        </w:tc>
        <w:tc>
          <w:tcPr>
            <w:tcW w:w="1274"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4" w:type="dxa"/>
            <w:gridSpan w:val="2"/>
            <w:tcBorders>
              <w:left w:val="single" w:sz="4" w:space="0" w:color="auto"/>
              <w:righ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r>
      <w:tr w:rsidR="00CF63D6" w:rsidRPr="00FE04D3" w:rsidTr="005D01EE">
        <w:trPr>
          <w:gridAfter w:val="1"/>
          <w:wAfter w:w="14" w:type="dxa"/>
          <w:trHeight w:hRule="exact" w:val="307"/>
        </w:trPr>
        <w:tc>
          <w:tcPr>
            <w:tcW w:w="768" w:type="dxa"/>
            <w:gridSpan w:val="2"/>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285" w:type="dxa"/>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Вырубка</w:t>
            </w:r>
          </w:p>
        </w:tc>
        <w:tc>
          <w:tcPr>
            <w:tcW w:w="1137" w:type="dxa"/>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007" w:type="dxa"/>
            <w:gridSpan w:val="3"/>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763" w:type="dxa"/>
            <w:gridSpan w:val="3"/>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422" w:type="dxa"/>
            <w:gridSpan w:val="3"/>
            <w:tcBorders>
              <w:top w:val="single" w:sz="4" w:space="0" w:color="auto"/>
              <w:left w:val="single" w:sz="4" w:space="0" w:color="auto"/>
            </w:tcBorders>
            <w:shd w:val="clear" w:color="auto" w:fill="FFFFFF"/>
            <w:vAlign w:val="center"/>
          </w:tcPr>
          <w:p w:rsidR="00F609FF" w:rsidRPr="00FE04D3" w:rsidRDefault="00F609FF" w:rsidP="00D527B5">
            <w:pPr>
              <w:pStyle w:val="20"/>
              <w:shd w:val="clear" w:color="auto" w:fill="auto"/>
              <w:spacing w:after="0" w:line="240" w:lineRule="auto"/>
              <w:rPr>
                <w:sz w:val="22"/>
                <w:szCs w:val="22"/>
              </w:rPr>
            </w:pPr>
            <w:r w:rsidRPr="00FE04D3">
              <w:rPr>
                <w:rStyle w:val="265pt"/>
                <w:sz w:val="22"/>
                <w:szCs w:val="22"/>
              </w:rPr>
              <w:t>Душица</w:t>
            </w:r>
          </w:p>
        </w:tc>
        <w:tc>
          <w:tcPr>
            <w:tcW w:w="1274" w:type="dxa"/>
            <w:gridSpan w:val="2"/>
            <w:tcBorders>
              <w:top w:val="single" w:sz="4" w:space="0" w:color="auto"/>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80</w:t>
            </w:r>
          </w:p>
        </w:tc>
        <w:tc>
          <w:tcPr>
            <w:tcW w:w="1134" w:type="dxa"/>
            <w:gridSpan w:val="2"/>
            <w:tcBorders>
              <w:top w:val="single" w:sz="4" w:space="0" w:color="auto"/>
              <w:left w:val="single" w:sz="4" w:space="0" w:color="auto"/>
              <w:righ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25</w:t>
            </w:r>
          </w:p>
        </w:tc>
      </w:tr>
      <w:tr w:rsidR="00CF63D6" w:rsidRPr="00FE04D3" w:rsidTr="005D01EE">
        <w:trPr>
          <w:gridAfter w:val="1"/>
          <w:wAfter w:w="14" w:type="dxa"/>
          <w:trHeight w:hRule="exact" w:val="259"/>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Редина</w:t>
            </w:r>
          </w:p>
        </w:tc>
        <w:tc>
          <w:tcPr>
            <w:tcW w:w="1137" w:type="dxa"/>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007"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763"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0,4</w:t>
            </w:r>
          </w:p>
        </w:tc>
        <w:tc>
          <w:tcPr>
            <w:tcW w:w="1422" w:type="dxa"/>
            <w:gridSpan w:val="3"/>
            <w:tcBorders>
              <w:left w:val="single" w:sz="4" w:space="0" w:color="auto"/>
            </w:tcBorders>
            <w:shd w:val="clear" w:color="auto" w:fill="FFFFFF"/>
            <w:vAlign w:val="center"/>
          </w:tcPr>
          <w:p w:rsidR="00F609FF" w:rsidRPr="00FE04D3" w:rsidRDefault="00F609FF" w:rsidP="00D527B5">
            <w:pPr>
              <w:pStyle w:val="20"/>
              <w:shd w:val="clear" w:color="auto" w:fill="auto"/>
              <w:spacing w:after="0" w:line="240" w:lineRule="auto"/>
              <w:rPr>
                <w:sz w:val="22"/>
                <w:szCs w:val="22"/>
              </w:rPr>
            </w:pPr>
            <w:proofErr w:type="spellStart"/>
            <w:r w:rsidRPr="00FE04D3">
              <w:rPr>
                <w:rStyle w:val="265pt"/>
                <w:sz w:val="22"/>
                <w:szCs w:val="22"/>
              </w:rPr>
              <w:t>обыкновенн</w:t>
            </w:r>
            <w:proofErr w:type="spellEnd"/>
          </w:p>
        </w:tc>
        <w:tc>
          <w:tcPr>
            <w:tcW w:w="1274" w:type="dxa"/>
            <w:gridSpan w:val="2"/>
            <w:tcBorders>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60</w:t>
            </w:r>
          </w:p>
        </w:tc>
        <w:tc>
          <w:tcPr>
            <w:tcW w:w="1134" w:type="dxa"/>
            <w:gridSpan w:val="2"/>
            <w:tcBorders>
              <w:left w:val="single" w:sz="4" w:space="0" w:color="auto"/>
              <w:righ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20</w:t>
            </w:r>
          </w:p>
        </w:tc>
      </w:tr>
      <w:tr w:rsidR="00CF63D6" w:rsidRPr="00FE04D3" w:rsidTr="005D01EE">
        <w:trPr>
          <w:gridAfter w:val="1"/>
          <w:wAfter w:w="14" w:type="dxa"/>
          <w:trHeight w:hRule="exact" w:val="288"/>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proofErr w:type="spellStart"/>
            <w:r w:rsidRPr="00FE04D3">
              <w:rPr>
                <w:rStyle w:val="265pt"/>
                <w:sz w:val="22"/>
                <w:szCs w:val="22"/>
              </w:rPr>
              <w:t>Древосто</w:t>
            </w:r>
            <w:proofErr w:type="spellEnd"/>
          </w:p>
        </w:tc>
        <w:tc>
          <w:tcPr>
            <w:tcW w:w="1137" w:type="dxa"/>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Хвойные,</w:t>
            </w:r>
          </w:p>
        </w:tc>
        <w:tc>
          <w:tcPr>
            <w:tcW w:w="1007"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proofErr w:type="spellStart"/>
            <w:r w:rsidRPr="00FE04D3">
              <w:rPr>
                <w:rStyle w:val="265pt"/>
                <w:sz w:val="22"/>
                <w:szCs w:val="22"/>
              </w:rPr>
              <w:t>Различн</w:t>
            </w:r>
            <w:proofErr w:type="spellEnd"/>
          </w:p>
        </w:tc>
        <w:tc>
          <w:tcPr>
            <w:tcW w:w="763"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0,4-</w:t>
            </w:r>
          </w:p>
        </w:tc>
        <w:tc>
          <w:tcPr>
            <w:tcW w:w="1422" w:type="dxa"/>
            <w:gridSpan w:val="3"/>
            <w:tcBorders>
              <w:left w:val="single" w:sz="4" w:space="0" w:color="auto"/>
            </w:tcBorders>
            <w:shd w:val="clear" w:color="auto" w:fill="FFFFFF"/>
            <w:vAlign w:val="center"/>
          </w:tcPr>
          <w:p w:rsidR="00F609FF" w:rsidRPr="00FE04D3" w:rsidRDefault="00F609FF" w:rsidP="00D527B5">
            <w:pPr>
              <w:pStyle w:val="20"/>
              <w:shd w:val="clear" w:color="auto" w:fill="auto"/>
              <w:spacing w:after="0" w:line="240" w:lineRule="auto"/>
              <w:rPr>
                <w:sz w:val="22"/>
                <w:szCs w:val="22"/>
              </w:rPr>
            </w:pPr>
            <w:proofErr w:type="spellStart"/>
            <w:r w:rsidRPr="00FE04D3">
              <w:rPr>
                <w:rStyle w:val="265pt"/>
                <w:sz w:val="22"/>
                <w:szCs w:val="22"/>
              </w:rPr>
              <w:t>ая</w:t>
            </w:r>
            <w:proofErr w:type="spellEnd"/>
            <w:r w:rsidRPr="00FE04D3">
              <w:rPr>
                <w:rStyle w:val="265pt"/>
                <w:sz w:val="22"/>
                <w:szCs w:val="22"/>
              </w:rPr>
              <w:t xml:space="preserve"> (трава)</w:t>
            </w:r>
          </w:p>
        </w:tc>
        <w:tc>
          <w:tcPr>
            <w:tcW w:w="1274" w:type="dxa"/>
            <w:gridSpan w:val="2"/>
            <w:tcBorders>
              <w:left w:val="single" w:sz="4" w:space="0" w:color="auto"/>
            </w:tcBorders>
            <w:shd w:val="clear" w:color="auto" w:fill="FFFFFF"/>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40</w:t>
            </w:r>
          </w:p>
        </w:tc>
        <w:tc>
          <w:tcPr>
            <w:tcW w:w="1134" w:type="dxa"/>
            <w:gridSpan w:val="2"/>
            <w:tcBorders>
              <w:left w:val="single" w:sz="4" w:space="0" w:color="auto"/>
              <w:righ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10</w:t>
            </w:r>
          </w:p>
        </w:tc>
      </w:tr>
      <w:tr w:rsidR="00CF63D6" w:rsidRPr="00FE04D3" w:rsidTr="005D01EE">
        <w:trPr>
          <w:gridAfter w:val="1"/>
          <w:wAfter w:w="14" w:type="dxa"/>
          <w:trHeight w:hRule="exact" w:val="259"/>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й</w:t>
            </w:r>
          </w:p>
        </w:tc>
        <w:tc>
          <w:tcPr>
            <w:tcW w:w="1137" w:type="dxa"/>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береза</w:t>
            </w:r>
          </w:p>
        </w:tc>
        <w:tc>
          <w:tcPr>
            <w:tcW w:w="1007"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proofErr w:type="spellStart"/>
            <w:r w:rsidRPr="00FE04D3">
              <w:rPr>
                <w:rStyle w:val="265pt"/>
                <w:sz w:val="22"/>
                <w:szCs w:val="22"/>
              </w:rPr>
              <w:t>ый</w:t>
            </w:r>
            <w:proofErr w:type="spellEnd"/>
          </w:p>
        </w:tc>
        <w:tc>
          <w:tcPr>
            <w:tcW w:w="763"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0,6</w:t>
            </w:r>
          </w:p>
        </w:tc>
        <w:tc>
          <w:tcPr>
            <w:tcW w:w="1422" w:type="dxa"/>
            <w:gridSpan w:val="3"/>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74"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4" w:type="dxa"/>
            <w:gridSpan w:val="2"/>
            <w:tcBorders>
              <w:left w:val="single" w:sz="4" w:space="0" w:color="auto"/>
              <w:righ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r>
      <w:tr w:rsidR="00CF63D6" w:rsidRPr="00FE04D3" w:rsidTr="005D01EE">
        <w:trPr>
          <w:gridAfter w:val="1"/>
          <w:wAfter w:w="14" w:type="dxa"/>
          <w:trHeight w:hRule="exact" w:val="307"/>
        </w:trPr>
        <w:tc>
          <w:tcPr>
            <w:tcW w:w="768" w:type="dxa"/>
            <w:gridSpan w:val="2"/>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285" w:type="dxa"/>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Вырубка</w:t>
            </w:r>
          </w:p>
        </w:tc>
        <w:tc>
          <w:tcPr>
            <w:tcW w:w="1137" w:type="dxa"/>
            <w:tcBorders>
              <w:top w:val="single" w:sz="4" w:space="0" w:color="auto"/>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007" w:type="dxa"/>
            <w:gridSpan w:val="3"/>
            <w:tcBorders>
              <w:top w:val="single" w:sz="4" w:space="0" w:color="auto"/>
            </w:tcBorders>
            <w:shd w:val="clear" w:color="auto" w:fill="FFFFFF"/>
            <w:vAlign w:val="center"/>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w:t>
            </w:r>
          </w:p>
        </w:tc>
        <w:tc>
          <w:tcPr>
            <w:tcW w:w="763" w:type="dxa"/>
            <w:gridSpan w:val="3"/>
            <w:tcBorders>
              <w:top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422" w:type="dxa"/>
            <w:gridSpan w:val="3"/>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Земляника</w:t>
            </w:r>
          </w:p>
        </w:tc>
        <w:tc>
          <w:tcPr>
            <w:tcW w:w="1274" w:type="dxa"/>
            <w:gridSpan w:val="2"/>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15</w:t>
            </w:r>
          </w:p>
        </w:tc>
        <w:tc>
          <w:tcPr>
            <w:tcW w:w="1134" w:type="dxa"/>
            <w:gridSpan w:val="2"/>
            <w:tcBorders>
              <w:top w:val="single" w:sz="4" w:space="0" w:color="auto"/>
              <w:left w:val="single" w:sz="4" w:space="0" w:color="auto"/>
              <w:righ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5</w:t>
            </w:r>
          </w:p>
        </w:tc>
      </w:tr>
      <w:tr w:rsidR="0095753C" w:rsidRPr="00FE04D3" w:rsidTr="005D01EE">
        <w:trPr>
          <w:gridAfter w:val="1"/>
          <w:wAfter w:w="14" w:type="dxa"/>
          <w:trHeight w:hRule="exact" w:val="269"/>
        </w:trPr>
        <w:tc>
          <w:tcPr>
            <w:tcW w:w="768" w:type="dxa"/>
            <w:gridSpan w:val="2"/>
            <w:tcBorders>
              <w:left w:val="single" w:sz="4" w:space="0" w:color="auto"/>
            </w:tcBorders>
            <w:shd w:val="clear" w:color="auto" w:fill="FFFFFF"/>
          </w:tcPr>
          <w:p w:rsidR="0095753C" w:rsidRPr="00FE04D3" w:rsidRDefault="0095753C"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95753C" w:rsidRPr="00FE04D3" w:rsidRDefault="0095753C"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95753C" w:rsidRPr="00FE04D3" w:rsidRDefault="0095753C" w:rsidP="0095753C">
            <w:pPr>
              <w:pStyle w:val="20"/>
              <w:shd w:val="clear" w:color="auto" w:fill="auto"/>
              <w:spacing w:after="0" w:line="240" w:lineRule="auto"/>
              <w:jc w:val="left"/>
              <w:rPr>
                <w:sz w:val="22"/>
                <w:szCs w:val="22"/>
              </w:rPr>
            </w:pPr>
            <w:r w:rsidRPr="00FE04D3">
              <w:rPr>
                <w:rStyle w:val="265pt"/>
                <w:sz w:val="22"/>
                <w:szCs w:val="22"/>
              </w:rPr>
              <w:t>Редина</w:t>
            </w:r>
          </w:p>
        </w:tc>
        <w:tc>
          <w:tcPr>
            <w:tcW w:w="2907" w:type="dxa"/>
            <w:gridSpan w:val="7"/>
            <w:tcBorders>
              <w:left w:val="single" w:sz="4" w:space="0" w:color="auto"/>
            </w:tcBorders>
            <w:shd w:val="clear" w:color="auto" w:fill="FFFFFF"/>
            <w:vAlign w:val="center"/>
          </w:tcPr>
          <w:p w:rsidR="0095753C" w:rsidRPr="00FE04D3" w:rsidRDefault="0095753C" w:rsidP="0095753C">
            <w:pPr>
              <w:spacing w:after="0" w:line="240" w:lineRule="auto"/>
              <w:jc w:val="center"/>
              <w:rPr>
                <w:rFonts w:ascii="Times New Roman" w:hAnsi="Times New Roman" w:cs="Times New Roman"/>
              </w:rPr>
            </w:pPr>
            <w:r w:rsidRPr="00FE04D3">
              <w:rPr>
                <w:rStyle w:val="265pt"/>
                <w:rFonts w:eastAsiaTheme="minorHAnsi"/>
                <w:sz w:val="22"/>
                <w:szCs w:val="22"/>
              </w:rPr>
              <w:t>Различные</w:t>
            </w:r>
          </w:p>
        </w:tc>
        <w:tc>
          <w:tcPr>
            <w:tcW w:w="1422" w:type="dxa"/>
            <w:gridSpan w:val="3"/>
            <w:tcBorders>
              <w:left w:val="single" w:sz="4" w:space="0" w:color="auto"/>
            </w:tcBorders>
            <w:shd w:val="clear" w:color="auto" w:fill="FFFFFF"/>
            <w:vAlign w:val="center"/>
          </w:tcPr>
          <w:p w:rsidR="0095753C" w:rsidRPr="00FE04D3" w:rsidRDefault="0095753C" w:rsidP="0095753C">
            <w:pPr>
              <w:pStyle w:val="20"/>
              <w:shd w:val="clear" w:color="auto" w:fill="auto"/>
              <w:spacing w:after="0" w:line="240" w:lineRule="auto"/>
              <w:rPr>
                <w:sz w:val="22"/>
                <w:szCs w:val="22"/>
              </w:rPr>
            </w:pPr>
            <w:r w:rsidRPr="00FE04D3">
              <w:rPr>
                <w:rStyle w:val="265pt"/>
                <w:sz w:val="22"/>
                <w:szCs w:val="22"/>
              </w:rPr>
              <w:t>лесная</w:t>
            </w:r>
          </w:p>
        </w:tc>
        <w:tc>
          <w:tcPr>
            <w:tcW w:w="1274" w:type="dxa"/>
            <w:gridSpan w:val="2"/>
            <w:tcBorders>
              <w:left w:val="single" w:sz="4" w:space="0" w:color="auto"/>
            </w:tcBorders>
            <w:shd w:val="clear" w:color="auto" w:fill="FFFFFF"/>
          </w:tcPr>
          <w:p w:rsidR="0095753C" w:rsidRPr="00FE04D3" w:rsidRDefault="0095753C" w:rsidP="0095753C">
            <w:pPr>
              <w:pStyle w:val="20"/>
              <w:shd w:val="clear" w:color="auto" w:fill="auto"/>
              <w:spacing w:after="0" w:line="240" w:lineRule="auto"/>
              <w:rPr>
                <w:sz w:val="22"/>
                <w:szCs w:val="22"/>
              </w:rPr>
            </w:pPr>
            <w:r w:rsidRPr="00FE04D3">
              <w:rPr>
                <w:rStyle w:val="265pt"/>
                <w:sz w:val="22"/>
                <w:szCs w:val="22"/>
              </w:rPr>
              <w:t>15</w:t>
            </w:r>
          </w:p>
        </w:tc>
        <w:tc>
          <w:tcPr>
            <w:tcW w:w="1134" w:type="dxa"/>
            <w:gridSpan w:val="2"/>
            <w:tcBorders>
              <w:left w:val="single" w:sz="4" w:space="0" w:color="auto"/>
              <w:right w:val="single" w:sz="4" w:space="0" w:color="auto"/>
            </w:tcBorders>
            <w:shd w:val="clear" w:color="auto" w:fill="FFFFFF"/>
          </w:tcPr>
          <w:p w:rsidR="0095753C" w:rsidRPr="00FE04D3" w:rsidRDefault="0095753C" w:rsidP="0095753C">
            <w:pPr>
              <w:pStyle w:val="20"/>
              <w:shd w:val="clear" w:color="auto" w:fill="auto"/>
              <w:spacing w:after="0" w:line="240" w:lineRule="auto"/>
              <w:rPr>
                <w:sz w:val="22"/>
                <w:szCs w:val="22"/>
              </w:rPr>
            </w:pPr>
            <w:r w:rsidRPr="00FE04D3">
              <w:rPr>
                <w:rStyle w:val="265pt"/>
                <w:sz w:val="22"/>
                <w:szCs w:val="22"/>
              </w:rPr>
              <w:t>5</w:t>
            </w:r>
          </w:p>
        </w:tc>
      </w:tr>
      <w:tr w:rsidR="00CF63D6" w:rsidRPr="00FE04D3" w:rsidTr="005D01EE">
        <w:trPr>
          <w:gridAfter w:val="1"/>
          <w:wAfter w:w="14" w:type="dxa"/>
          <w:trHeight w:hRule="exact" w:val="307"/>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proofErr w:type="spellStart"/>
            <w:r w:rsidRPr="00FE04D3">
              <w:rPr>
                <w:rStyle w:val="265pt"/>
                <w:sz w:val="22"/>
                <w:szCs w:val="22"/>
              </w:rPr>
              <w:t>Древосто</w:t>
            </w:r>
            <w:proofErr w:type="spellEnd"/>
          </w:p>
        </w:tc>
        <w:tc>
          <w:tcPr>
            <w:tcW w:w="2907" w:type="dxa"/>
            <w:gridSpan w:val="7"/>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proofErr w:type="spellStart"/>
            <w:r w:rsidRPr="00FE04D3">
              <w:rPr>
                <w:rStyle w:val="265pt"/>
                <w:sz w:val="22"/>
                <w:szCs w:val="22"/>
              </w:rPr>
              <w:t>низкополнотные</w:t>
            </w:r>
            <w:proofErr w:type="spellEnd"/>
          </w:p>
        </w:tc>
        <w:tc>
          <w:tcPr>
            <w:tcW w:w="1422"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(листья)</w:t>
            </w:r>
          </w:p>
        </w:tc>
        <w:tc>
          <w:tcPr>
            <w:tcW w:w="1274" w:type="dxa"/>
            <w:gridSpan w:val="2"/>
            <w:tcBorders>
              <w:left w:val="single" w:sz="4" w:space="0" w:color="auto"/>
            </w:tcBorders>
            <w:shd w:val="clear" w:color="auto" w:fill="FFFFFF"/>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15</w:t>
            </w:r>
          </w:p>
        </w:tc>
        <w:tc>
          <w:tcPr>
            <w:tcW w:w="1134" w:type="dxa"/>
            <w:gridSpan w:val="2"/>
            <w:tcBorders>
              <w:left w:val="single" w:sz="4" w:space="0" w:color="auto"/>
              <w:right w:val="single" w:sz="4" w:space="0" w:color="auto"/>
            </w:tcBorders>
            <w:shd w:val="clear" w:color="auto" w:fill="FFFFFF"/>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5</w:t>
            </w:r>
          </w:p>
        </w:tc>
      </w:tr>
      <w:tr w:rsidR="0095753C" w:rsidRPr="00FE04D3" w:rsidTr="005D01EE">
        <w:trPr>
          <w:gridAfter w:val="1"/>
          <w:wAfter w:w="14" w:type="dxa"/>
          <w:trHeight w:hRule="exact" w:val="235"/>
        </w:trPr>
        <w:tc>
          <w:tcPr>
            <w:tcW w:w="768" w:type="dxa"/>
            <w:gridSpan w:val="2"/>
            <w:tcBorders>
              <w:left w:val="single" w:sz="4" w:space="0" w:color="auto"/>
            </w:tcBorders>
            <w:shd w:val="clear" w:color="auto" w:fill="FFFFFF"/>
          </w:tcPr>
          <w:p w:rsidR="0095753C" w:rsidRPr="00FE04D3" w:rsidRDefault="0095753C"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95753C" w:rsidRPr="00FE04D3" w:rsidRDefault="0095753C"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95753C" w:rsidRPr="00FE04D3" w:rsidRDefault="0095753C" w:rsidP="0095753C">
            <w:pPr>
              <w:pStyle w:val="20"/>
              <w:shd w:val="clear" w:color="auto" w:fill="auto"/>
              <w:spacing w:after="0" w:line="240" w:lineRule="auto"/>
              <w:jc w:val="left"/>
              <w:rPr>
                <w:sz w:val="22"/>
                <w:szCs w:val="22"/>
              </w:rPr>
            </w:pPr>
            <w:r w:rsidRPr="00FE04D3">
              <w:rPr>
                <w:rStyle w:val="265pt"/>
                <w:sz w:val="22"/>
                <w:szCs w:val="22"/>
              </w:rPr>
              <w:t>й</w:t>
            </w:r>
          </w:p>
        </w:tc>
        <w:tc>
          <w:tcPr>
            <w:tcW w:w="2907" w:type="dxa"/>
            <w:gridSpan w:val="7"/>
            <w:tcBorders>
              <w:left w:val="single" w:sz="4" w:space="0" w:color="auto"/>
            </w:tcBorders>
            <w:shd w:val="clear" w:color="auto" w:fill="FFFFFF"/>
            <w:vAlign w:val="center"/>
          </w:tcPr>
          <w:p w:rsidR="0095753C" w:rsidRPr="00FE04D3" w:rsidRDefault="0095753C" w:rsidP="0095753C">
            <w:pPr>
              <w:spacing w:after="0" w:line="240" w:lineRule="auto"/>
              <w:jc w:val="center"/>
              <w:rPr>
                <w:rFonts w:ascii="Times New Roman" w:hAnsi="Times New Roman" w:cs="Times New Roman"/>
              </w:rPr>
            </w:pPr>
            <w:r w:rsidRPr="00FE04D3">
              <w:rPr>
                <w:rStyle w:val="265pt"/>
                <w:rFonts w:eastAsiaTheme="minorHAnsi"/>
                <w:sz w:val="22"/>
                <w:szCs w:val="22"/>
              </w:rPr>
              <w:t>насаждения</w:t>
            </w:r>
          </w:p>
        </w:tc>
        <w:tc>
          <w:tcPr>
            <w:tcW w:w="1422" w:type="dxa"/>
            <w:gridSpan w:val="3"/>
            <w:tcBorders>
              <w:left w:val="single" w:sz="4" w:space="0" w:color="auto"/>
            </w:tcBorders>
            <w:shd w:val="clear" w:color="auto" w:fill="FFFFFF"/>
          </w:tcPr>
          <w:p w:rsidR="0095753C" w:rsidRPr="00FE04D3" w:rsidRDefault="0095753C" w:rsidP="0095753C">
            <w:pPr>
              <w:spacing w:after="0" w:line="240" w:lineRule="auto"/>
              <w:rPr>
                <w:rFonts w:ascii="Times New Roman" w:hAnsi="Times New Roman" w:cs="Times New Roman"/>
              </w:rPr>
            </w:pPr>
          </w:p>
        </w:tc>
        <w:tc>
          <w:tcPr>
            <w:tcW w:w="1274" w:type="dxa"/>
            <w:gridSpan w:val="2"/>
            <w:tcBorders>
              <w:left w:val="single" w:sz="4" w:space="0" w:color="auto"/>
            </w:tcBorders>
            <w:shd w:val="clear" w:color="auto" w:fill="FFFFFF"/>
          </w:tcPr>
          <w:p w:rsidR="0095753C" w:rsidRPr="00FE04D3" w:rsidRDefault="0095753C" w:rsidP="0095753C">
            <w:pPr>
              <w:spacing w:after="0" w:line="240" w:lineRule="auto"/>
              <w:rPr>
                <w:rFonts w:ascii="Times New Roman" w:hAnsi="Times New Roman" w:cs="Times New Roman"/>
              </w:rPr>
            </w:pPr>
          </w:p>
        </w:tc>
        <w:tc>
          <w:tcPr>
            <w:tcW w:w="1134" w:type="dxa"/>
            <w:gridSpan w:val="2"/>
            <w:tcBorders>
              <w:left w:val="single" w:sz="4" w:space="0" w:color="auto"/>
              <w:right w:val="single" w:sz="4" w:space="0" w:color="auto"/>
            </w:tcBorders>
            <w:shd w:val="clear" w:color="auto" w:fill="FFFFFF"/>
          </w:tcPr>
          <w:p w:rsidR="0095753C" w:rsidRPr="00FE04D3" w:rsidRDefault="0095753C" w:rsidP="0095753C">
            <w:pPr>
              <w:spacing w:after="0" w:line="240" w:lineRule="auto"/>
              <w:rPr>
                <w:rFonts w:ascii="Times New Roman" w:hAnsi="Times New Roman" w:cs="Times New Roman"/>
              </w:rPr>
            </w:pPr>
          </w:p>
        </w:tc>
      </w:tr>
      <w:tr w:rsidR="00CF63D6" w:rsidRPr="00FE04D3" w:rsidTr="005D01EE">
        <w:trPr>
          <w:gridAfter w:val="1"/>
          <w:wAfter w:w="14" w:type="dxa"/>
          <w:trHeight w:hRule="exact" w:val="312"/>
        </w:trPr>
        <w:tc>
          <w:tcPr>
            <w:tcW w:w="768" w:type="dxa"/>
            <w:gridSpan w:val="2"/>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285" w:type="dxa"/>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jc w:val="left"/>
              <w:rPr>
                <w:sz w:val="22"/>
                <w:szCs w:val="22"/>
              </w:rPr>
            </w:pPr>
            <w:proofErr w:type="spellStart"/>
            <w:r w:rsidRPr="00FE04D3">
              <w:rPr>
                <w:rStyle w:val="265pt"/>
                <w:sz w:val="22"/>
                <w:szCs w:val="22"/>
              </w:rPr>
              <w:t>Древосто</w:t>
            </w:r>
            <w:proofErr w:type="spellEnd"/>
          </w:p>
        </w:tc>
        <w:tc>
          <w:tcPr>
            <w:tcW w:w="2907" w:type="dxa"/>
            <w:gridSpan w:val="7"/>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Под пологом средне - и</w:t>
            </w:r>
          </w:p>
        </w:tc>
        <w:tc>
          <w:tcPr>
            <w:tcW w:w="1422" w:type="dxa"/>
            <w:gridSpan w:val="3"/>
            <w:tcBorders>
              <w:top w:val="single" w:sz="4" w:space="0" w:color="auto"/>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Чистотел</w:t>
            </w:r>
          </w:p>
        </w:tc>
        <w:tc>
          <w:tcPr>
            <w:tcW w:w="1274" w:type="dxa"/>
            <w:gridSpan w:val="2"/>
            <w:tcBorders>
              <w:top w:val="single" w:sz="4" w:space="0" w:color="auto"/>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120</w:t>
            </w:r>
          </w:p>
        </w:tc>
        <w:tc>
          <w:tcPr>
            <w:tcW w:w="1134" w:type="dxa"/>
            <w:gridSpan w:val="2"/>
            <w:tcBorders>
              <w:top w:val="single" w:sz="4" w:space="0" w:color="auto"/>
              <w:left w:val="single" w:sz="4" w:space="0" w:color="auto"/>
              <w:righ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40</w:t>
            </w:r>
          </w:p>
        </w:tc>
      </w:tr>
      <w:tr w:rsidR="00CF63D6" w:rsidRPr="00FE04D3" w:rsidTr="005D01EE">
        <w:trPr>
          <w:gridAfter w:val="1"/>
          <w:wAfter w:w="14" w:type="dxa"/>
          <w:trHeight w:hRule="exact" w:val="264"/>
        </w:trPr>
        <w:tc>
          <w:tcPr>
            <w:tcW w:w="768" w:type="dxa"/>
            <w:gridSpan w:val="2"/>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F609FF" w:rsidRPr="00FE04D3" w:rsidRDefault="00F609FF" w:rsidP="0095753C">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F609FF" w:rsidRPr="00FE04D3" w:rsidRDefault="00F609FF" w:rsidP="0095753C">
            <w:pPr>
              <w:pStyle w:val="20"/>
              <w:shd w:val="clear" w:color="auto" w:fill="auto"/>
              <w:spacing w:after="0" w:line="240" w:lineRule="auto"/>
              <w:jc w:val="left"/>
              <w:rPr>
                <w:sz w:val="22"/>
                <w:szCs w:val="22"/>
              </w:rPr>
            </w:pPr>
            <w:r w:rsidRPr="00FE04D3">
              <w:rPr>
                <w:rStyle w:val="265pt"/>
                <w:sz w:val="22"/>
                <w:szCs w:val="22"/>
              </w:rPr>
              <w:t>й</w:t>
            </w:r>
          </w:p>
        </w:tc>
        <w:tc>
          <w:tcPr>
            <w:tcW w:w="2907" w:type="dxa"/>
            <w:gridSpan w:val="7"/>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proofErr w:type="spellStart"/>
            <w:r w:rsidRPr="00FE04D3">
              <w:rPr>
                <w:rStyle w:val="265pt"/>
                <w:sz w:val="22"/>
                <w:szCs w:val="22"/>
              </w:rPr>
              <w:t>низкополнотных</w:t>
            </w:r>
            <w:proofErr w:type="spellEnd"/>
          </w:p>
        </w:tc>
        <w:tc>
          <w:tcPr>
            <w:tcW w:w="1422" w:type="dxa"/>
            <w:gridSpan w:val="3"/>
            <w:tcBorders>
              <w:left w:val="single" w:sz="4" w:space="0" w:color="auto"/>
            </w:tcBorders>
            <w:shd w:val="clear" w:color="auto" w:fill="FFFFFF"/>
            <w:vAlign w:val="center"/>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большой</w:t>
            </w:r>
          </w:p>
        </w:tc>
        <w:tc>
          <w:tcPr>
            <w:tcW w:w="1274" w:type="dxa"/>
            <w:gridSpan w:val="2"/>
            <w:tcBorders>
              <w:left w:val="single" w:sz="4" w:space="0" w:color="auto"/>
            </w:tcBorders>
            <w:shd w:val="clear" w:color="auto" w:fill="FFFFFF"/>
            <w:vAlign w:val="bottom"/>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120</w:t>
            </w:r>
          </w:p>
        </w:tc>
        <w:tc>
          <w:tcPr>
            <w:tcW w:w="1134" w:type="dxa"/>
            <w:gridSpan w:val="2"/>
            <w:tcBorders>
              <w:left w:val="single" w:sz="4" w:space="0" w:color="auto"/>
              <w:right w:val="single" w:sz="4" w:space="0" w:color="auto"/>
            </w:tcBorders>
            <w:shd w:val="clear" w:color="auto" w:fill="FFFFFF"/>
          </w:tcPr>
          <w:p w:rsidR="00F609FF" w:rsidRPr="00FE04D3" w:rsidRDefault="00F609FF" w:rsidP="0095753C">
            <w:pPr>
              <w:pStyle w:val="20"/>
              <w:shd w:val="clear" w:color="auto" w:fill="auto"/>
              <w:spacing w:after="0" w:line="240" w:lineRule="auto"/>
              <w:rPr>
                <w:sz w:val="22"/>
                <w:szCs w:val="22"/>
              </w:rPr>
            </w:pPr>
            <w:r w:rsidRPr="00FE04D3">
              <w:rPr>
                <w:rStyle w:val="265pt"/>
                <w:sz w:val="22"/>
                <w:szCs w:val="22"/>
              </w:rPr>
              <w:t>40</w:t>
            </w:r>
          </w:p>
        </w:tc>
      </w:tr>
      <w:tr w:rsidR="0095753C" w:rsidRPr="00FE04D3" w:rsidTr="005D01EE">
        <w:trPr>
          <w:gridAfter w:val="1"/>
          <w:wAfter w:w="14" w:type="dxa"/>
          <w:trHeight w:hRule="exact" w:val="422"/>
        </w:trPr>
        <w:tc>
          <w:tcPr>
            <w:tcW w:w="768" w:type="dxa"/>
            <w:gridSpan w:val="2"/>
            <w:tcBorders>
              <w:left w:val="single" w:sz="4" w:space="0" w:color="auto"/>
              <w:bottom w:val="single" w:sz="4" w:space="0" w:color="auto"/>
            </w:tcBorders>
            <w:shd w:val="clear" w:color="auto" w:fill="FFFFFF"/>
          </w:tcPr>
          <w:p w:rsidR="0095753C" w:rsidRPr="00FE04D3" w:rsidRDefault="0095753C" w:rsidP="0095753C">
            <w:pPr>
              <w:spacing w:after="0" w:line="240" w:lineRule="auto"/>
              <w:rPr>
                <w:rFonts w:ascii="Times New Roman" w:hAnsi="Times New Roman" w:cs="Times New Roman"/>
              </w:rPr>
            </w:pPr>
          </w:p>
        </w:tc>
        <w:tc>
          <w:tcPr>
            <w:tcW w:w="1285" w:type="dxa"/>
            <w:tcBorders>
              <w:left w:val="single" w:sz="4" w:space="0" w:color="auto"/>
              <w:bottom w:val="single" w:sz="4" w:space="0" w:color="auto"/>
            </w:tcBorders>
            <w:shd w:val="clear" w:color="auto" w:fill="FFFFFF"/>
          </w:tcPr>
          <w:p w:rsidR="0095753C" w:rsidRPr="00FE04D3" w:rsidRDefault="0095753C" w:rsidP="0095753C">
            <w:pPr>
              <w:spacing w:after="0" w:line="240" w:lineRule="auto"/>
              <w:rPr>
                <w:rFonts w:ascii="Times New Roman" w:hAnsi="Times New Roman" w:cs="Times New Roman"/>
              </w:rPr>
            </w:pPr>
          </w:p>
        </w:tc>
        <w:tc>
          <w:tcPr>
            <w:tcW w:w="1133" w:type="dxa"/>
            <w:tcBorders>
              <w:left w:val="single" w:sz="4" w:space="0" w:color="auto"/>
              <w:bottom w:val="single" w:sz="4" w:space="0" w:color="auto"/>
            </w:tcBorders>
            <w:shd w:val="clear" w:color="auto" w:fill="FFFFFF"/>
          </w:tcPr>
          <w:p w:rsidR="0095753C" w:rsidRPr="00FE04D3" w:rsidRDefault="0095753C" w:rsidP="0095753C">
            <w:pPr>
              <w:pStyle w:val="20"/>
              <w:shd w:val="clear" w:color="auto" w:fill="auto"/>
              <w:spacing w:after="0" w:line="240" w:lineRule="auto"/>
              <w:jc w:val="left"/>
              <w:rPr>
                <w:sz w:val="22"/>
                <w:szCs w:val="22"/>
              </w:rPr>
            </w:pPr>
            <w:r w:rsidRPr="00FE04D3">
              <w:rPr>
                <w:rStyle w:val="265pt"/>
                <w:sz w:val="22"/>
                <w:szCs w:val="22"/>
              </w:rPr>
              <w:t>Редина</w:t>
            </w:r>
          </w:p>
        </w:tc>
        <w:tc>
          <w:tcPr>
            <w:tcW w:w="2907" w:type="dxa"/>
            <w:gridSpan w:val="7"/>
            <w:tcBorders>
              <w:left w:val="single" w:sz="4" w:space="0" w:color="auto"/>
              <w:bottom w:val="single" w:sz="4" w:space="0" w:color="auto"/>
            </w:tcBorders>
            <w:shd w:val="clear" w:color="auto" w:fill="FFFFFF"/>
            <w:vAlign w:val="center"/>
          </w:tcPr>
          <w:p w:rsidR="0095753C" w:rsidRPr="00FE04D3" w:rsidRDefault="0095753C" w:rsidP="0095753C">
            <w:pPr>
              <w:spacing w:after="0" w:line="240" w:lineRule="auto"/>
              <w:jc w:val="center"/>
              <w:rPr>
                <w:rFonts w:ascii="Times New Roman" w:hAnsi="Times New Roman" w:cs="Times New Roman"/>
              </w:rPr>
            </w:pPr>
            <w:r w:rsidRPr="00FE04D3">
              <w:rPr>
                <w:rStyle w:val="265pt"/>
                <w:rFonts w:eastAsiaTheme="minorHAnsi"/>
                <w:sz w:val="22"/>
                <w:szCs w:val="22"/>
              </w:rPr>
              <w:t>насаждений</w:t>
            </w:r>
          </w:p>
        </w:tc>
        <w:tc>
          <w:tcPr>
            <w:tcW w:w="1422" w:type="dxa"/>
            <w:gridSpan w:val="3"/>
            <w:tcBorders>
              <w:left w:val="single" w:sz="4" w:space="0" w:color="auto"/>
              <w:bottom w:val="single" w:sz="4" w:space="0" w:color="auto"/>
            </w:tcBorders>
            <w:shd w:val="clear" w:color="auto" w:fill="FFFFFF"/>
            <w:vAlign w:val="center"/>
          </w:tcPr>
          <w:p w:rsidR="0095753C" w:rsidRPr="00FE04D3" w:rsidRDefault="0095753C" w:rsidP="0095753C">
            <w:pPr>
              <w:pStyle w:val="20"/>
              <w:shd w:val="clear" w:color="auto" w:fill="auto"/>
              <w:spacing w:after="0" w:line="240" w:lineRule="auto"/>
              <w:rPr>
                <w:sz w:val="22"/>
                <w:szCs w:val="22"/>
              </w:rPr>
            </w:pPr>
            <w:r w:rsidRPr="00FE04D3">
              <w:rPr>
                <w:rStyle w:val="265pt"/>
                <w:sz w:val="22"/>
                <w:szCs w:val="22"/>
              </w:rPr>
              <w:t>(трава)</w:t>
            </w:r>
          </w:p>
        </w:tc>
        <w:tc>
          <w:tcPr>
            <w:tcW w:w="1274" w:type="dxa"/>
            <w:gridSpan w:val="2"/>
            <w:tcBorders>
              <w:left w:val="single" w:sz="4" w:space="0" w:color="auto"/>
              <w:bottom w:val="single" w:sz="4" w:space="0" w:color="auto"/>
            </w:tcBorders>
            <w:shd w:val="clear" w:color="auto" w:fill="FFFFFF"/>
          </w:tcPr>
          <w:p w:rsidR="0095753C" w:rsidRPr="00FE04D3" w:rsidRDefault="0095753C" w:rsidP="0095753C">
            <w:pPr>
              <w:spacing w:after="0" w:line="240" w:lineRule="auto"/>
              <w:rPr>
                <w:rFonts w:ascii="Times New Roman" w:hAnsi="Times New Roman" w:cs="Times New Roman"/>
              </w:rPr>
            </w:pPr>
          </w:p>
        </w:tc>
        <w:tc>
          <w:tcPr>
            <w:tcW w:w="1134" w:type="dxa"/>
            <w:gridSpan w:val="2"/>
            <w:tcBorders>
              <w:left w:val="single" w:sz="4" w:space="0" w:color="auto"/>
              <w:bottom w:val="single" w:sz="4" w:space="0" w:color="auto"/>
              <w:right w:val="single" w:sz="4" w:space="0" w:color="auto"/>
            </w:tcBorders>
            <w:shd w:val="clear" w:color="auto" w:fill="FFFFFF"/>
          </w:tcPr>
          <w:p w:rsidR="0095753C" w:rsidRPr="00FE04D3" w:rsidRDefault="0095753C" w:rsidP="0095753C">
            <w:pPr>
              <w:spacing w:after="0" w:line="240" w:lineRule="auto"/>
              <w:rPr>
                <w:rFonts w:ascii="Times New Roman" w:hAnsi="Times New Roman" w:cs="Times New Roman"/>
              </w:rPr>
            </w:pPr>
          </w:p>
        </w:tc>
      </w:tr>
      <w:tr w:rsidR="005D01EE" w:rsidRPr="00FE04D3" w:rsidTr="005D01EE">
        <w:trPr>
          <w:gridAfter w:val="2"/>
          <w:wAfter w:w="65" w:type="dxa"/>
          <w:trHeight w:hRule="exact" w:val="317"/>
        </w:trPr>
        <w:tc>
          <w:tcPr>
            <w:tcW w:w="768" w:type="dxa"/>
            <w:gridSpan w:val="2"/>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ind w:left="260"/>
              <w:jc w:val="left"/>
              <w:rPr>
                <w:sz w:val="22"/>
                <w:szCs w:val="22"/>
                <w:lang w:val="en-US"/>
              </w:rPr>
            </w:pPr>
            <w:r w:rsidRPr="00FE04D3">
              <w:rPr>
                <w:rStyle w:val="265pt"/>
                <w:sz w:val="22"/>
                <w:szCs w:val="22"/>
              </w:rPr>
              <w:t>Д</w:t>
            </w:r>
            <w:r w:rsidRPr="00FE04D3">
              <w:rPr>
                <w:rStyle w:val="265pt"/>
                <w:sz w:val="22"/>
                <w:szCs w:val="22"/>
                <w:vertAlign w:val="subscript"/>
                <w:lang w:val="en-US"/>
              </w:rPr>
              <w:t>3</w:t>
            </w:r>
          </w:p>
        </w:tc>
        <w:tc>
          <w:tcPr>
            <w:tcW w:w="1285" w:type="dxa"/>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ind w:left="73"/>
              <w:jc w:val="left"/>
              <w:rPr>
                <w:sz w:val="22"/>
                <w:szCs w:val="22"/>
              </w:rPr>
            </w:pPr>
            <w:r w:rsidRPr="00FE04D3">
              <w:rPr>
                <w:rStyle w:val="265pt"/>
                <w:sz w:val="22"/>
                <w:szCs w:val="22"/>
              </w:rPr>
              <w:t>Сложный</w:t>
            </w:r>
          </w:p>
        </w:tc>
        <w:tc>
          <w:tcPr>
            <w:tcW w:w="1133" w:type="dxa"/>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Вырубка</w:t>
            </w:r>
          </w:p>
        </w:tc>
        <w:tc>
          <w:tcPr>
            <w:tcW w:w="1147" w:type="dxa"/>
            <w:gridSpan w:val="2"/>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989" w:type="dxa"/>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715" w:type="dxa"/>
            <w:gridSpan w:val="3"/>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1416" w:type="dxa"/>
            <w:gridSpan w:val="3"/>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ind w:left="260"/>
              <w:jc w:val="left"/>
              <w:rPr>
                <w:sz w:val="22"/>
                <w:szCs w:val="22"/>
              </w:rPr>
            </w:pPr>
            <w:r w:rsidRPr="00FE04D3">
              <w:rPr>
                <w:rStyle w:val="265pt"/>
                <w:sz w:val="22"/>
                <w:szCs w:val="22"/>
              </w:rPr>
              <w:t>Зверобой</w:t>
            </w:r>
          </w:p>
        </w:tc>
        <w:tc>
          <w:tcPr>
            <w:tcW w:w="1267" w:type="dxa"/>
            <w:gridSpan w:val="2"/>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40</w:t>
            </w:r>
          </w:p>
        </w:tc>
        <w:tc>
          <w:tcPr>
            <w:tcW w:w="1152" w:type="dxa"/>
            <w:gridSpan w:val="2"/>
            <w:tcBorders>
              <w:top w:val="single" w:sz="4" w:space="0" w:color="auto"/>
              <w:left w:val="single" w:sz="4" w:space="0" w:color="auto"/>
              <w:righ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10</w:t>
            </w:r>
          </w:p>
        </w:tc>
      </w:tr>
      <w:tr w:rsidR="005D01EE" w:rsidRPr="00FE04D3" w:rsidTr="005D01EE">
        <w:trPr>
          <w:gridAfter w:val="2"/>
          <w:wAfter w:w="65" w:type="dxa"/>
          <w:trHeight w:hRule="exact" w:val="302"/>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черничник</w:t>
            </w:r>
          </w:p>
        </w:tc>
        <w:tc>
          <w:tcPr>
            <w:tcW w:w="1133"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Редина</w:t>
            </w:r>
          </w:p>
        </w:tc>
        <w:tc>
          <w:tcPr>
            <w:tcW w:w="1147" w:type="dxa"/>
            <w:gridSpan w:val="2"/>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Различны</w:t>
            </w:r>
          </w:p>
        </w:tc>
        <w:tc>
          <w:tcPr>
            <w:tcW w:w="989"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Различн</w:t>
            </w:r>
            <w:proofErr w:type="spellEnd"/>
          </w:p>
        </w:tc>
        <w:tc>
          <w:tcPr>
            <w:tcW w:w="715" w:type="dxa"/>
            <w:gridSpan w:val="3"/>
            <w:tcBorders>
              <w:left w:val="single" w:sz="4" w:space="0" w:color="auto"/>
            </w:tcBorders>
            <w:shd w:val="clear" w:color="auto" w:fill="FFFFFF"/>
          </w:tcPr>
          <w:p w:rsidR="005D01EE" w:rsidRPr="00FE04D3" w:rsidRDefault="005D01EE" w:rsidP="005D01EE">
            <w:pPr>
              <w:pStyle w:val="20"/>
              <w:shd w:val="clear" w:color="auto" w:fill="auto"/>
              <w:spacing w:after="0" w:line="240" w:lineRule="auto"/>
              <w:ind w:left="220"/>
              <w:jc w:val="left"/>
              <w:rPr>
                <w:sz w:val="22"/>
                <w:szCs w:val="22"/>
              </w:rPr>
            </w:pPr>
            <w:r w:rsidRPr="00FE04D3">
              <w:rPr>
                <w:rStyle w:val="265pt"/>
                <w:sz w:val="22"/>
                <w:szCs w:val="22"/>
              </w:rPr>
              <w:t>0,4</w:t>
            </w:r>
          </w:p>
        </w:tc>
        <w:tc>
          <w:tcPr>
            <w:tcW w:w="1416" w:type="dxa"/>
            <w:gridSpan w:val="3"/>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продырявле</w:t>
            </w:r>
            <w:proofErr w:type="spellEnd"/>
          </w:p>
        </w:tc>
        <w:tc>
          <w:tcPr>
            <w:tcW w:w="1267" w:type="dxa"/>
            <w:gridSpan w:val="2"/>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30</w:t>
            </w:r>
          </w:p>
        </w:tc>
        <w:tc>
          <w:tcPr>
            <w:tcW w:w="1152" w:type="dxa"/>
            <w:gridSpan w:val="2"/>
            <w:tcBorders>
              <w:left w:val="single" w:sz="4" w:space="0" w:color="auto"/>
              <w:righ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10</w:t>
            </w:r>
          </w:p>
        </w:tc>
      </w:tr>
      <w:tr w:rsidR="005D01EE" w:rsidRPr="00FE04D3" w:rsidTr="005D01EE">
        <w:trPr>
          <w:gridAfter w:val="2"/>
          <w:wAfter w:w="65" w:type="dxa"/>
          <w:trHeight w:hRule="exact" w:val="226"/>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47" w:type="dxa"/>
            <w:gridSpan w:val="2"/>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е</w:t>
            </w:r>
          </w:p>
        </w:tc>
        <w:tc>
          <w:tcPr>
            <w:tcW w:w="989"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ый</w:t>
            </w:r>
            <w:proofErr w:type="spellEnd"/>
          </w:p>
        </w:tc>
        <w:tc>
          <w:tcPr>
            <w:tcW w:w="715" w:type="dxa"/>
            <w:gridSpan w:val="3"/>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416" w:type="dxa"/>
            <w:gridSpan w:val="3"/>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нный</w:t>
            </w:r>
            <w:proofErr w:type="spellEnd"/>
          </w:p>
        </w:tc>
        <w:tc>
          <w:tcPr>
            <w:tcW w:w="126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52" w:type="dxa"/>
            <w:gridSpan w:val="2"/>
            <w:tcBorders>
              <w:left w:val="single" w:sz="4" w:space="0" w:color="auto"/>
              <w:righ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r>
      <w:tr w:rsidR="005D01EE" w:rsidRPr="00FE04D3" w:rsidTr="005D01EE">
        <w:trPr>
          <w:gridAfter w:val="2"/>
          <w:wAfter w:w="65" w:type="dxa"/>
          <w:trHeight w:hRule="exact" w:val="298"/>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4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989"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715" w:type="dxa"/>
            <w:gridSpan w:val="3"/>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416" w:type="dxa"/>
            <w:gridSpan w:val="3"/>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ind w:left="360"/>
              <w:jc w:val="left"/>
              <w:rPr>
                <w:sz w:val="22"/>
                <w:szCs w:val="22"/>
              </w:rPr>
            </w:pPr>
            <w:proofErr w:type="gramStart"/>
            <w:r w:rsidRPr="00FE04D3">
              <w:rPr>
                <w:rStyle w:val="265pt"/>
                <w:sz w:val="22"/>
                <w:szCs w:val="22"/>
              </w:rPr>
              <w:t>(листья,</w:t>
            </w:r>
            <w:proofErr w:type="gramEnd"/>
          </w:p>
        </w:tc>
        <w:tc>
          <w:tcPr>
            <w:tcW w:w="126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52" w:type="dxa"/>
            <w:gridSpan w:val="2"/>
            <w:tcBorders>
              <w:left w:val="single" w:sz="4" w:space="0" w:color="auto"/>
              <w:righ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r>
      <w:tr w:rsidR="005D01EE" w:rsidRPr="00FE04D3" w:rsidTr="005D01EE">
        <w:trPr>
          <w:gridAfter w:val="2"/>
          <w:wAfter w:w="65" w:type="dxa"/>
          <w:trHeight w:hRule="exact" w:val="288"/>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4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989"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715" w:type="dxa"/>
            <w:gridSpan w:val="3"/>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416" w:type="dxa"/>
            <w:gridSpan w:val="3"/>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цветы)</w:t>
            </w:r>
          </w:p>
        </w:tc>
        <w:tc>
          <w:tcPr>
            <w:tcW w:w="126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52" w:type="dxa"/>
            <w:gridSpan w:val="2"/>
            <w:tcBorders>
              <w:left w:val="single" w:sz="4" w:space="0" w:color="auto"/>
              <w:righ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r>
      <w:tr w:rsidR="005D01EE" w:rsidRPr="00FE04D3" w:rsidTr="005D01EE">
        <w:trPr>
          <w:gridAfter w:val="2"/>
          <w:wAfter w:w="65" w:type="dxa"/>
          <w:trHeight w:hRule="exact" w:val="302"/>
        </w:trPr>
        <w:tc>
          <w:tcPr>
            <w:tcW w:w="768" w:type="dxa"/>
            <w:gridSpan w:val="2"/>
            <w:tcBorders>
              <w:top w:val="single" w:sz="4" w:space="0" w:color="auto"/>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Вырубка</w:t>
            </w:r>
          </w:p>
        </w:tc>
        <w:tc>
          <w:tcPr>
            <w:tcW w:w="1147" w:type="dxa"/>
            <w:gridSpan w:val="2"/>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989" w:type="dxa"/>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715" w:type="dxa"/>
            <w:gridSpan w:val="3"/>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1416" w:type="dxa"/>
            <w:gridSpan w:val="3"/>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Тысячелист</w:t>
            </w:r>
            <w:proofErr w:type="spellEnd"/>
          </w:p>
        </w:tc>
        <w:tc>
          <w:tcPr>
            <w:tcW w:w="1267" w:type="dxa"/>
            <w:gridSpan w:val="2"/>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40</w:t>
            </w:r>
          </w:p>
        </w:tc>
        <w:tc>
          <w:tcPr>
            <w:tcW w:w="1152" w:type="dxa"/>
            <w:gridSpan w:val="2"/>
            <w:tcBorders>
              <w:top w:val="single" w:sz="4" w:space="0" w:color="auto"/>
              <w:left w:val="single" w:sz="4" w:space="0" w:color="auto"/>
              <w:righ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10</w:t>
            </w:r>
          </w:p>
        </w:tc>
      </w:tr>
      <w:tr w:rsidR="005D01EE" w:rsidRPr="00FE04D3" w:rsidTr="005D01EE">
        <w:trPr>
          <w:gridAfter w:val="2"/>
          <w:wAfter w:w="65" w:type="dxa"/>
          <w:trHeight w:hRule="exact" w:val="264"/>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Редина</w:t>
            </w:r>
          </w:p>
        </w:tc>
        <w:tc>
          <w:tcPr>
            <w:tcW w:w="1147" w:type="dxa"/>
            <w:gridSpan w:val="2"/>
            <w:tcBorders>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989" w:type="dxa"/>
            <w:tcBorders>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715" w:type="dxa"/>
            <w:gridSpan w:val="3"/>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ind w:left="220"/>
              <w:jc w:val="left"/>
              <w:rPr>
                <w:sz w:val="22"/>
                <w:szCs w:val="22"/>
              </w:rPr>
            </w:pPr>
            <w:r w:rsidRPr="00FE04D3">
              <w:rPr>
                <w:rStyle w:val="265pt"/>
                <w:sz w:val="22"/>
                <w:szCs w:val="22"/>
              </w:rPr>
              <w:t>0,4</w:t>
            </w:r>
          </w:p>
        </w:tc>
        <w:tc>
          <w:tcPr>
            <w:tcW w:w="1416" w:type="dxa"/>
            <w:gridSpan w:val="3"/>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ник</w:t>
            </w:r>
          </w:p>
        </w:tc>
        <w:tc>
          <w:tcPr>
            <w:tcW w:w="1267" w:type="dxa"/>
            <w:gridSpan w:val="2"/>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30</w:t>
            </w:r>
          </w:p>
        </w:tc>
        <w:tc>
          <w:tcPr>
            <w:tcW w:w="1152" w:type="dxa"/>
            <w:gridSpan w:val="2"/>
            <w:tcBorders>
              <w:left w:val="single" w:sz="4" w:space="0" w:color="auto"/>
              <w:righ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10</w:t>
            </w:r>
          </w:p>
        </w:tc>
      </w:tr>
      <w:tr w:rsidR="005D01EE" w:rsidRPr="00FE04D3" w:rsidTr="005D01EE">
        <w:trPr>
          <w:gridAfter w:val="2"/>
          <w:wAfter w:w="65" w:type="dxa"/>
          <w:trHeight w:hRule="exact" w:val="278"/>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jc w:val="left"/>
              <w:rPr>
                <w:sz w:val="22"/>
                <w:szCs w:val="22"/>
              </w:rPr>
            </w:pPr>
            <w:proofErr w:type="spellStart"/>
            <w:r w:rsidRPr="00FE04D3">
              <w:rPr>
                <w:rStyle w:val="265pt"/>
                <w:sz w:val="22"/>
                <w:szCs w:val="22"/>
              </w:rPr>
              <w:t>Древосто</w:t>
            </w:r>
            <w:proofErr w:type="spellEnd"/>
          </w:p>
        </w:tc>
        <w:tc>
          <w:tcPr>
            <w:tcW w:w="1147" w:type="dxa"/>
            <w:gridSpan w:val="2"/>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Различны</w:t>
            </w:r>
          </w:p>
        </w:tc>
        <w:tc>
          <w:tcPr>
            <w:tcW w:w="989"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Различн</w:t>
            </w:r>
            <w:proofErr w:type="spellEnd"/>
          </w:p>
        </w:tc>
        <w:tc>
          <w:tcPr>
            <w:tcW w:w="715" w:type="dxa"/>
            <w:gridSpan w:val="3"/>
            <w:tcBorders>
              <w:left w:val="single" w:sz="4" w:space="0" w:color="auto"/>
            </w:tcBorders>
            <w:shd w:val="clear" w:color="auto" w:fill="FFFFFF"/>
          </w:tcPr>
          <w:p w:rsidR="005D01EE" w:rsidRPr="00FE04D3" w:rsidRDefault="005D01EE" w:rsidP="005D01EE">
            <w:pPr>
              <w:pStyle w:val="20"/>
              <w:shd w:val="clear" w:color="auto" w:fill="auto"/>
              <w:spacing w:after="0" w:line="240" w:lineRule="auto"/>
              <w:ind w:left="220"/>
              <w:jc w:val="left"/>
              <w:rPr>
                <w:sz w:val="22"/>
                <w:szCs w:val="22"/>
              </w:rPr>
            </w:pPr>
            <w:r w:rsidRPr="00FE04D3">
              <w:rPr>
                <w:rStyle w:val="265pt"/>
                <w:sz w:val="22"/>
                <w:szCs w:val="22"/>
              </w:rPr>
              <w:t>0,4</w:t>
            </w:r>
          </w:p>
        </w:tc>
        <w:tc>
          <w:tcPr>
            <w:tcW w:w="1416" w:type="dxa"/>
            <w:gridSpan w:val="3"/>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обыкновенн</w:t>
            </w:r>
            <w:proofErr w:type="spellEnd"/>
          </w:p>
        </w:tc>
        <w:tc>
          <w:tcPr>
            <w:tcW w:w="1267" w:type="dxa"/>
            <w:gridSpan w:val="2"/>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20</w:t>
            </w:r>
          </w:p>
        </w:tc>
        <w:tc>
          <w:tcPr>
            <w:tcW w:w="1152" w:type="dxa"/>
            <w:gridSpan w:val="2"/>
            <w:tcBorders>
              <w:left w:val="single" w:sz="4" w:space="0" w:color="auto"/>
              <w:righ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10</w:t>
            </w:r>
          </w:p>
        </w:tc>
      </w:tr>
      <w:tr w:rsidR="005D01EE" w:rsidRPr="00FE04D3" w:rsidTr="005D01EE">
        <w:trPr>
          <w:gridAfter w:val="2"/>
          <w:wAfter w:w="65" w:type="dxa"/>
          <w:trHeight w:hRule="exact" w:val="283"/>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й</w:t>
            </w:r>
          </w:p>
        </w:tc>
        <w:tc>
          <w:tcPr>
            <w:tcW w:w="1147" w:type="dxa"/>
            <w:gridSpan w:val="2"/>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е</w:t>
            </w:r>
          </w:p>
        </w:tc>
        <w:tc>
          <w:tcPr>
            <w:tcW w:w="989" w:type="dxa"/>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ый</w:t>
            </w:r>
            <w:proofErr w:type="spellEnd"/>
          </w:p>
        </w:tc>
        <w:tc>
          <w:tcPr>
            <w:tcW w:w="715" w:type="dxa"/>
            <w:gridSpan w:val="3"/>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416" w:type="dxa"/>
            <w:gridSpan w:val="3"/>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ind w:left="260"/>
              <w:rPr>
                <w:sz w:val="22"/>
                <w:szCs w:val="22"/>
              </w:rPr>
            </w:pPr>
            <w:proofErr w:type="spellStart"/>
            <w:proofErr w:type="gramStart"/>
            <w:r w:rsidRPr="00FE04D3">
              <w:rPr>
                <w:rStyle w:val="265pt"/>
                <w:sz w:val="22"/>
                <w:szCs w:val="22"/>
              </w:rPr>
              <w:t>ый</w:t>
            </w:r>
            <w:proofErr w:type="spellEnd"/>
            <w:r w:rsidRPr="00FE04D3">
              <w:rPr>
                <w:rStyle w:val="265pt"/>
                <w:sz w:val="22"/>
                <w:szCs w:val="22"/>
              </w:rPr>
              <w:t xml:space="preserve"> (трава,</w:t>
            </w:r>
            <w:proofErr w:type="gramEnd"/>
          </w:p>
        </w:tc>
        <w:tc>
          <w:tcPr>
            <w:tcW w:w="126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52" w:type="dxa"/>
            <w:gridSpan w:val="2"/>
            <w:tcBorders>
              <w:left w:val="single" w:sz="4" w:space="0" w:color="auto"/>
              <w:righ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r>
      <w:tr w:rsidR="005D01EE" w:rsidRPr="00FE04D3" w:rsidTr="005D01EE">
        <w:trPr>
          <w:gridAfter w:val="2"/>
          <w:wAfter w:w="65" w:type="dxa"/>
          <w:trHeight w:hRule="exact" w:val="283"/>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4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989"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715" w:type="dxa"/>
            <w:gridSpan w:val="3"/>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416" w:type="dxa"/>
            <w:gridSpan w:val="3"/>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ind w:left="260"/>
              <w:rPr>
                <w:sz w:val="22"/>
                <w:szCs w:val="22"/>
              </w:rPr>
            </w:pPr>
            <w:r w:rsidRPr="00FE04D3">
              <w:rPr>
                <w:rStyle w:val="265pt"/>
                <w:sz w:val="22"/>
                <w:szCs w:val="22"/>
              </w:rPr>
              <w:t>соцветия)</w:t>
            </w:r>
          </w:p>
        </w:tc>
        <w:tc>
          <w:tcPr>
            <w:tcW w:w="126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52" w:type="dxa"/>
            <w:gridSpan w:val="2"/>
            <w:tcBorders>
              <w:left w:val="single" w:sz="4" w:space="0" w:color="auto"/>
              <w:righ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r>
      <w:tr w:rsidR="005D01EE" w:rsidRPr="00FE04D3" w:rsidTr="005D01EE">
        <w:trPr>
          <w:gridAfter w:val="2"/>
          <w:wAfter w:w="65" w:type="dxa"/>
          <w:trHeight w:hRule="exact" w:val="326"/>
        </w:trPr>
        <w:tc>
          <w:tcPr>
            <w:tcW w:w="768" w:type="dxa"/>
            <w:gridSpan w:val="2"/>
            <w:tcBorders>
              <w:top w:val="single" w:sz="4" w:space="0" w:color="auto"/>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Древо-</w:t>
            </w:r>
          </w:p>
        </w:tc>
        <w:tc>
          <w:tcPr>
            <w:tcW w:w="1147" w:type="dxa"/>
            <w:gridSpan w:val="2"/>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Хвойные,</w:t>
            </w:r>
          </w:p>
        </w:tc>
        <w:tc>
          <w:tcPr>
            <w:tcW w:w="989" w:type="dxa"/>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40</w:t>
            </w:r>
          </w:p>
        </w:tc>
        <w:tc>
          <w:tcPr>
            <w:tcW w:w="715" w:type="dxa"/>
            <w:gridSpan w:val="3"/>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Разли</w:t>
            </w:r>
            <w:proofErr w:type="spellEnd"/>
          </w:p>
        </w:tc>
        <w:tc>
          <w:tcPr>
            <w:tcW w:w="1416" w:type="dxa"/>
            <w:gridSpan w:val="3"/>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ind w:left="260"/>
              <w:jc w:val="left"/>
              <w:rPr>
                <w:sz w:val="22"/>
                <w:szCs w:val="22"/>
              </w:rPr>
            </w:pPr>
            <w:r w:rsidRPr="00FE04D3">
              <w:rPr>
                <w:rStyle w:val="265pt"/>
                <w:sz w:val="22"/>
                <w:szCs w:val="22"/>
              </w:rPr>
              <w:t>Ландыш</w:t>
            </w:r>
          </w:p>
        </w:tc>
        <w:tc>
          <w:tcPr>
            <w:tcW w:w="1267" w:type="dxa"/>
            <w:gridSpan w:val="2"/>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60</w:t>
            </w:r>
          </w:p>
        </w:tc>
        <w:tc>
          <w:tcPr>
            <w:tcW w:w="1152" w:type="dxa"/>
            <w:gridSpan w:val="2"/>
            <w:tcBorders>
              <w:top w:val="single" w:sz="4" w:space="0" w:color="auto"/>
              <w:left w:val="single" w:sz="4" w:space="0" w:color="auto"/>
              <w:righ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30</w:t>
            </w:r>
          </w:p>
        </w:tc>
      </w:tr>
      <w:tr w:rsidR="005D01EE" w:rsidRPr="00FE04D3" w:rsidTr="005D01EE">
        <w:trPr>
          <w:gridAfter w:val="2"/>
          <w:wAfter w:w="65" w:type="dxa"/>
          <w:trHeight w:hRule="exact" w:val="245"/>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стой</w:t>
            </w:r>
          </w:p>
        </w:tc>
        <w:tc>
          <w:tcPr>
            <w:tcW w:w="1147" w:type="dxa"/>
            <w:gridSpan w:val="2"/>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лиственн</w:t>
            </w:r>
            <w:proofErr w:type="spellEnd"/>
          </w:p>
        </w:tc>
        <w:tc>
          <w:tcPr>
            <w:tcW w:w="989"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715" w:type="dxa"/>
            <w:gridSpan w:val="3"/>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чная</w:t>
            </w:r>
            <w:proofErr w:type="spellEnd"/>
          </w:p>
        </w:tc>
        <w:tc>
          <w:tcPr>
            <w:tcW w:w="1416" w:type="dxa"/>
            <w:gridSpan w:val="3"/>
            <w:tcBorders>
              <w:left w:val="single" w:sz="4" w:space="0" w:color="auto"/>
            </w:tcBorders>
            <w:shd w:val="clear" w:color="auto" w:fill="FFFFFF"/>
          </w:tcPr>
          <w:p w:rsidR="005D01EE" w:rsidRPr="00FE04D3" w:rsidRDefault="005D01EE" w:rsidP="005D01EE">
            <w:pPr>
              <w:pStyle w:val="20"/>
              <w:shd w:val="clear" w:color="auto" w:fill="auto"/>
              <w:spacing w:after="0" w:line="240" w:lineRule="auto"/>
              <w:ind w:left="260"/>
              <w:jc w:val="left"/>
              <w:rPr>
                <w:sz w:val="22"/>
                <w:szCs w:val="22"/>
              </w:rPr>
            </w:pPr>
            <w:r w:rsidRPr="00FE04D3">
              <w:rPr>
                <w:rStyle w:val="265pt"/>
                <w:sz w:val="22"/>
                <w:szCs w:val="22"/>
              </w:rPr>
              <w:t>майский</w:t>
            </w:r>
          </w:p>
        </w:tc>
        <w:tc>
          <w:tcPr>
            <w:tcW w:w="126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52" w:type="dxa"/>
            <w:gridSpan w:val="2"/>
            <w:tcBorders>
              <w:left w:val="single" w:sz="4" w:space="0" w:color="auto"/>
              <w:righ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r>
      <w:tr w:rsidR="005D01EE" w:rsidRPr="00FE04D3" w:rsidTr="005D01EE">
        <w:trPr>
          <w:gridAfter w:val="2"/>
          <w:wAfter w:w="65" w:type="dxa"/>
          <w:trHeight w:hRule="exact" w:val="288"/>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47" w:type="dxa"/>
            <w:gridSpan w:val="2"/>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ые</w:t>
            </w:r>
            <w:proofErr w:type="spellEnd"/>
          </w:p>
        </w:tc>
        <w:tc>
          <w:tcPr>
            <w:tcW w:w="989"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715" w:type="dxa"/>
            <w:gridSpan w:val="3"/>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416" w:type="dxa"/>
            <w:gridSpan w:val="3"/>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ind w:left="360"/>
              <w:jc w:val="left"/>
              <w:rPr>
                <w:sz w:val="22"/>
                <w:szCs w:val="22"/>
              </w:rPr>
            </w:pPr>
            <w:proofErr w:type="gramStart"/>
            <w:r w:rsidRPr="00FE04D3">
              <w:rPr>
                <w:rStyle w:val="265pt"/>
                <w:sz w:val="22"/>
                <w:szCs w:val="22"/>
              </w:rPr>
              <w:t>(листья,</w:t>
            </w:r>
            <w:proofErr w:type="gramEnd"/>
          </w:p>
        </w:tc>
        <w:tc>
          <w:tcPr>
            <w:tcW w:w="126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52" w:type="dxa"/>
            <w:gridSpan w:val="2"/>
            <w:tcBorders>
              <w:left w:val="single" w:sz="4" w:space="0" w:color="auto"/>
              <w:righ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r>
      <w:tr w:rsidR="005D01EE" w:rsidRPr="00FE04D3" w:rsidTr="005D01EE">
        <w:trPr>
          <w:gridAfter w:val="2"/>
          <w:wAfter w:w="65" w:type="dxa"/>
          <w:trHeight w:hRule="exact" w:val="278"/>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4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989"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715" w:type="dxa"/>
            <w:gridSpan w:val="3"/>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416" w:type="dxa"/>
            <w:gridSpan w:val="3"/>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цветы)</w:t>
            </w:r>
          </w:p>
        </w:tc>
        <w:tc>
          <w:tcPr>
            <w:tcW w:w="126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52" w:type="dxa"/>
            <w:gridSpan w:val="2"/>
            <w:tcBorders>
              <w:left w:val="single" w:sz="4" w:space="0" w:color="auto"/>
              <w:righ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r>
      <w:tr w:rsidR="005D01EE" w:rsidRPr="00FE04D3" w:rsidTr="005D01EE">
        <w:trPr>
          <w:gridAfter w:val="2"/>
          <w:wAfter w:w="65" w:type="dxa"/>
          <w:trHeight w:hRule="exact" w:val="307"/>
        </w:trPr>
        <w:tc>
          <w:tcPr>
            <w:tcW w:w="768" w:type="dxa"/>
            <w:gridSpan w:val="2"/>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1285" w:type="dxa"/>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Вырубка</w:t>
            </w:r>
          </w:p>
        </w:tc>
        <w:tc>
          <w:tcPr>
            <w:tcW w:w="1147" w:type="dxa"/>
            <w:gridSpan w:val="2"/>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989" w:type="dxa"/>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715" w:type="dxa"/>
            <w:gridSpan w:val="3"/>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1416" w:type="dxa"/>
            <w:gridSpan w:val="3"/>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Землянка</w:t>
            </w:r>
          </w:p>
        </w:tc>
        <w:tc>
          <w:tcPr>
            <w:tcW w:w="1267" w:type="dxa"/>
            <w:gridSpan w:val="2"/>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24</w:t>
            </w:r>
          </w:p>
        </w:tc>
        <w:tc>
          <w:tcPr>
            <w:tcW w:w="1152" w:type="dxa"/>
            <w:gridSpan w:val="2"/>
            <w:tcBorders>
              <w:top w:val="single" w:sz="4" w:space="0" w:color="auto"/>
              <w:left w:val="single" w:sz="4" w:space="0" w:color="auto"/>
              <w:righ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12</w:t>
            </w:r>
          </w:p>
        </w:tc>
      </w:tr>
      <w:tr w:rsidR="005D01EE" w:rsidRPr="00FE04D3" w:rsidTr="005D01EE">
        <w:trPr>
          <w:gridAfter w:val="2"/>
          <w:wAfter w:w="65" w:type="dxa"/>
          <w:trHeight w:hRule="exact" w:val="264"/>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Редина</w:t>
            </w:r>
          </w:p>
        </w:tc>
        <w:tc>
          <w:tcPr>
            <w:tcW w:w="1147" w:type="dxa"/>
            <w:gridSpan w:val="2"/>
            <w:tcBorders>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989" w:type="dxa"/>
            <w:tcBorders>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715" w:type="dxa"/>
            <w:gridSpan w:val="3"/>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ind w:left="220"/>
              <w:jc w:val="left"/>
              <w:rPr>
                <w:sz w:val="22"/>
                <w:szCs w:val="22"/>
              </w:rPr>
            </w:pPr>
            <w:r w:rsidRPr="00FE04D3">
              <w:rPr>
                <w:rStyle w:val="265pt"/>
                <w:sz w:val="22"/>
                <w:szCs w:val="22"/>
              </w:rPr>
              <w:t>0,4</w:t>
            </w:r>
          </w:p>
        </w:tc>
        <w:tc>
          <w:tcPr>
            <w:tcW w:w="1416" w:type="dxa"/>
            <w:gridSpan w:val="3"/>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лесная</w:t>
            </w:r>
          </w:p>
        </w:tc>
        <w:tc>
          <w:tcPr>
            <w:tcW w:w="1267" w:type="dxa"/>
            <w:gridSpan w:val="2"/>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24</w:t>
            </w:r>
          </w:p>
        </w:tc>
        <w:tc>
          <w:tcPr>
            <w:tcW w:w="1152" w:type="dxa"/>
            <w:gridSpan w:val="2"/>
            <w:tcBorders>
              <w:left w:val="single" w:sz="4" w:space="0" w:color="auto"/>
              <w:righ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12</w:t>
            </w:r>
          </w:p>
        </w:tc>
      </w:tr>
      <w:tr w:rsidR="005D01EE" w:rsidRPr="00FE04D3" w:rsidTr="005D01EE">
        <w:trPr>
          <w:gridAfter w:val="2"/>
          <w:wAfter w:w="65" w:type="dxa"/>
          <w:trHeight w:hRule="exact" w:val="312"/>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jc w:val="left"/>
              <w:rPr>
                <w:sz w:val="22"/>
                <w:szCs w:val="22"/>
              </w:rPr>
            </w:pPr>
            <w:proofErr w:type="spellStart"/>
            <w:r w:rsidRPr="00FE04D3">
              <w:rPr>
                <w:rStyle w:val="265pt"/>
                <w:sz w:val="22"/>
                <w:szCs w:val="22"/>
              </w:rPr>
              <w:t>Древосто</w:t>
            </w:r>
            <w:proofErr w:type="spellEnd"/>
          </w:p>
        </w:tc>
        <w:tc>
          <w:tcPr>
            <w:tcW w:w="1147" w:type="dxa"/>
            <w:gridSpan w:val="2"/>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Различны</w:t>
            </w:r>
          </w:p>
        </w:tc>
        <w:tc>
          <w:tcPr>
            <w:tcW w:w="989"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Различн</w:t>
            </w:r>
            <w:proofErr w:type="spellEnd"/>
          </w:p>
        </w:tc>
        <w:tc>
          <w:tcPr>
            <w:tcW w:w="715" w:type="dxa"/>
            <w:gridSpan w:val="3"/>
            <w:tcBorders>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ind w:left="220"/>
              <w:jc w:val="left"/>
              <w:rPr>
                <w:sz w:val="22"/>
                <w:szCs w:val="22"/>
              </w:rPr>
            </w:pPr>
            <w:r w:rsidRPr="00FE04D3">
              <w:rPr>
                <w:rStyle w:val="265pt"/>
                <w:sz w:val="22"/>
                <w:szCs w:val="22"/>
              </w:rPr>
              <w:t>0,6</w:t>
            </w:r>
          </w:p>
        </w:tc>
        <w:tc>
          <w:tcPr>
            <w:tcW w:w="1416" w:type="dxa"/>
            <w:gridSpan w:val="3"/>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(листья)</w:t>
            </w:r>
          </w:p>
        </w:tc>
        <w:tc>
          <w:tcPr>
            <w:tcW w:w="1267" w:type="dxa"/>
            <w:gridSpan w:val="2"/>
            <w:tcBorders>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20</w:t>
            </w:r>
          </w:p>
        </w:tc>
        <w:tc>
          <w:tcPr>
            <w:tcW w:w="1152" w:type="dxa"/>
            <w:gridSpan w:val="2"/>
            <w:tcBorders>
              <w:left w:val="single" w:sz="4" w:space="0" w:color="auto"/>
              <w:righ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10</w:t>
            </w:r>
          </w:p>
        </w:tc>
      </w:tr>
      <w:tr w:rsidR="005D01EE" w:rsidRPr="00FE04D3" w:rsidTr="005D01EE">
        <w:trPr>
          <w:gridAfter w:val="2"/>
          <w:wAfter w:w="65" w:type="dxa"/>
          <w:trHeight w:hRule="exact" w:val="254"/>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й</w:t>
            </w:r>
          </w:p>
        </w:tc>
        <w:tc>
          <w:tcPr>
            <w:tcW w:w="1147" w:type="dxa"/>
            <w:gridSpan w:val="2"/>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е</w:t>
            </w:r>
          </w:p>
        </w:tc>
        <w:tc>
          <w:tcPr>
            <w:tcW w:w="989"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ый</w:t>
            </w:r>
            <w:proofErr w:type="spellEnd"/>
          </w:p>
        </w:tc>
        <w:tc>
          <w:tcPr>
            <w:tcW w:w="715" w:type="dxa"/>
            <w:gridSpan w:val="3"/>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416" w:type="dxa"/>
            <w:gridSpan w:val="3"/>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6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52" w:type="dxa"/>
            <w:gridSpan w:val="2"/>
            <w:tcBorders>
              <w:left w:val="single" w:sz="4" w:space="0" w:color="auto"/>
              <w:righ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r>
      <w:tr w:rsidR="005D01EE" w:rsidRPr="00FE04D3" w:rsidTr="005D01EE">
        <w:trPr>
          <w:gridAfter w:val="2"/>
          <w:wAfter w:w="65" w:type="dxa"/>
          <w:trHeight w:hRule="exact" w:val="302"/>
        </w:trPr>
        <w:tc>
          <w:tcPr>
            <w:tcW w:w="768" w:type="dxa"/>
            <w:gridSpan w:val="2"/>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1285" w:type="dxa"/>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jc w:val="left"/>
              <w:rPr>
                <w:sz w:val="22"/>
                <w:szCs w:val="22"/>
              </w:rPr>
            </w:pPr>
            <w:proofErr w:type="spellStart"/>
            <w:r w:rsidRPr="00FE04D3">
              <w:rPr>
                <w:rStyle w:val="265pt"/>
                <w:sz w:val="22"/>
                <w:szCs w:val="22"/>
              </w:rPr>
              <w:t>Древосто</w:t>
            </w:r>
            <w:proofErr w:type="spellEnd"/>
          </w:p>
        </w:tc>
        <w:tc>
          <w:tcPr>
            <w:tcW w:w="2851" w:type="dxa"/>
            <w:gridSpan w:val="6"/>
            <w:vMerge w:val="restart"/>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Под пологом</w:t>
            </w:r>
          </w:p>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низкополнотных</w:t>
            </w:r>
            <w:proofErr w:type="spellEnd"/>
          </w:p>
          <w:p w:rsidR="005D01EE" w:rsidRPr="00FE04D3" w:rsidRDefault="005D01EE" w:rsidP="005D01EE">
            <w:pPr>
              <w:spacing w:after="0" w:line="240" w:lineRule="auto"/>
              <w:jc w:val="center"/>
              <w:rPr>
                <w:rFonts w:ascii="Times New Roman" w:hAnsi="Times New Roman" w:cs="Times New Roman"/>
              </w:rPr>
            </w:pPr>
            <w:r w:rsidRPr="00FE04D3">
              <w:rPr>
                <w:rStyle w:val="265pt"/>
                <w:rFonts w:eastAsiaTheme="minorHAnsi"/>
                <w:sz w:val="22"/>
                <w:szCs w:val="22"/>
              </w:rPr>
              <w:t>насаждений</w:t>
            </w:r>
          </w:p>
        </w:tc>
        <w:tc>
          <w:tcPr>
            <w:tcW w:w="1416" w:type="dxa"/>
            <w:gridSpan w:val="3"/>
            <w:vMerge w:val="restart"/>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ind w:left="260"/>
              <w:jc w:val="left"/>
              <w:rPr>
                <w:sz w:val="22"/>
                <w:szCs w:val="22"/>
              </w:rPr>
            </w:pPr>
            <w:r w:rsidRPr="00FE04D3">
              <w:rPr>
                <w:rStyle w:val="265pt"/>
                <w:sz w:val="22"/>
                <w:szCs w:val="22"/>
              </w:rPr>
              <w:t>Чистотел</w:t>
            </w:r>
          </w:p>
          <w:p w:rsidR="005D01EE" w:rsidRPr="00FE04D3" w:rsidRDefault="005D01EE" w:rsidP="005D01EE">
            <w:pPr>
              <w:pStyle w:val="20"/>
              <w:shd w:val="clear" w:color="auto" w:fill="auto"/>
              <w:spacing w:after="0" w:line="240" w:lineRule="auto"/>
              <w:ind w:left="260"/>
              <w:jc w:val="left"/>
              <w:rPr>
                <w:sz w:val="22"/>
                <w:szCs w:val="22"/>
              </w:rPr>
            </w:pPr>
            <w:r w:rsidRPr="00FE04D3">
              <w:rPr>
                <w:rStyle w:val="265pt"/>
                <w:sz w:val="22"/>
                <w:szCs w:val="22"/>
              </w:rPr>
              <w:t>большой</w:t>
            </w:r>
          </w:p>
          <w:p w:rsidR="005D01EE" w:rsidRPr="00FE04D3" w:rsidRDefault="005D01EE" w:rsidP="005D01EE">
            <w:pPr>
              <w:pStyle w:val="20"/>
              <w:spacing w:after="0" w:line="240" w:lineRule="auto"/>
              <w:rPr>
                <w:sz w:val="22"/>
                <w:szCs w:val="22"/>
              </w:rPr>
            </w:pPr>
            <w:r w:rsidRPr="00FE04D3">
              <w:rPr>
                <w:rStyle w:val="265pt"/>
                <w:sz w:val="22"/>
                <w:szCs w:val="22"/>
              </w:rPr>
              <w:t>(трава)</w:t>
            </w:r>
          </w:p>
        </w:tc>
        <w:tc>
          <w:tcPr>
            <w:tcW w:w="1267" w:type="dxa"/>
            <w:gridSpan w:val="2"/>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120</w:t>
            </w:r>
          </w:p>
        </w:tc>
        <w:tc>
          <w:tcPr>
            <w:tcW w:w="1152" w:type="dxa"/>
            <w:gridSpan w:val="2"/>
            <w:tcBorders>
              <w:top w:val="single" w:sz="4" w:space="0" w:color="auto"/>
              <w:left w:val="single" w:sz="4" w:space="0" w:color="auto"/>
              <w:righ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40</w:t>
            </w:r>
          </w:p>
        </w:tc>
      </w:tr>
      <w:tr w:rsidR="005D01EE" w:rsidRPr="00FE04D3" w:rsidTr="005D01EE">
        <w:trPr>
          <w:gridAfter w:val="2"/>
          <w:wAfter w:w="65" w:type="dxa"/>
          <w:trHeight w:hRule="exact" w:val="269"/>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й</w:t>
            </w:r>
          </w:p>
        </w:tc>
        <w:tc>
          <w:tcPr>
            <w:tcW w:w="2851" w:type="dxa"/>
            <w:gridSpan w:val="6"/>
            <w:vMerge/>
            <w:tcBorders>
              <w:left w:val="single" w:sz="4" w:space="0" w:color="auto"/>
            </w:tcBorders>
            <w:shd w:val="clear" w:color="auto" w:fill="FFFFFF"/>
            <w:vAlign w:val="bottom"/>
          </w:tcPr>
          <w:p w:rsidR="005D01EE" w:rsidRPr="00FE04D3" w:rsidRDefault="005D01EE" w:rsidP="005D01EE">
            <w:pPr>
              <w:spacing w:after="0" w:line="240" w:lineRule="auto"/>
              <w:rPr>
                <w:rFonts w:ascii="Times New Roman" w:hAnsi="Times New Roman" w:cs="Times New Roman"/>
              </w:rPr>
            </w:pPr>
          </w:p>
        </w:tc>
        <w:tc>
          <w:tcPr>
            <w:tcW w:w="1416" w:type="dxa"/>
            <w:gridSpan w:val="3"/>
            <w:vMerge/>
            <w:tcBorders>
              <w:left w:val="single" w:sz="4" w:space="0" w:color="auto"/>
            </w:tcBorders>
            <w:shd w:val="clear" w:color="auto" w:fill="FFFFFF"/>
            <w:vAlign w:val="bottom"/>
          </w:tcPr>
          <w:p w:rsidR="005D01EE" w:rsidRPr="00FE04D3" w:rsidRDefault="005D01EE" w:rsidP="005D01EE">
            <w:pPr>
              <w:pStyle w:val="20"/>
              <w:spacing w:after="0" w:line="240" w:lineRule="auto"/>
              <w:rPr>
                <w:sz w:val="22"/>
                <w:szCs w:val="22"/>
              </w:rPr>
            </w:pPr>
          </w:p>
        </w:tc>
        <w:tc>
          <w:tcPr>
            <w:tcW w:w="1267"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52" w:type="dxa"/>
            <w:gridSpan w:val="2"/>
            <w:tcBorders>
              <w:left w:val="single" w:sz="4" w:space="0" w:color="auto"/>
              <w:righ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r>
      <w:tr w:rsidR="005D01EE" w:rsidRPr="00FE04D3" w:rsidTr="005D01EE">
        <w:trPr>
          <w:gridAfter w:val="2"/>
          <w:wAfter w:w="65" w:type="dxa"/>
          <w:trHeight w:hRule="exact" w:val="264"/>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Редина</w:t>
            </w:r>
          </w:p>
        </w:tc>
        <w:tc>
          <w:tcPr>
            <w:tcW w:w="2851" w:type="dxa"/>
            <w:gridSpan w:val="6"/>
            <w:vMerge/>
            <w:tcBorders>
              <w:left w:val="single" w:sz="4" w:space="0" w:color="auto"/>
            </w:tcBorders>
            <w:shd w:val="clear" w:color="auto" w:fill="FFFFFF"/>
            <w:vAlign w:val="bottom"/>
          </w:tcPr>
          <w:p w:rsidR="005D01EE" w:rsidRPr="00FE04D3" w:rsidRDefault="005D01EE" w:rsidP="005D01EE">
            <w:pPr>
              <w:spacing w:after="0" w:line="240" w:lineRule="auto"/>
              <w:rPr>
                <w:rFonts w:ascii="Times New Roman" w:hAnsi="Times New Roman" w:cs="Times New Roman"/>
              </w:rPr>
            </w:pPr>
          </w:p>
        </w:tc>
        <w:tc>
          <w:tcPr>
            <w:tcW w:w="1416" w:type="dxa"/>
            <w:gridSpan w:val="3"/>
            <w:vMerge/>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p>
        </w:tc>
        <w:tc>
          <w:tcPr>
            <w:tcW w:w="1267" w:type="dxa"/>
            <w:gridSpan w:val="2"/>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120</w:t>
            </w:r>
          </w:p>
        </w:tc>
        <w:tc>
          <w:tcPr>
            <w:tcW w:w="1152" w:type="dxa"/>
            <w:gridSpan w:val="2"/>
            <w:tcBorders>
              <w:left w:val="single" w:sz="4" w:space="0" w:color="auto"/>
              <w:righ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40</w:t>
            </w:r>
          </w:p>
        </w:tc>
      </w:tr>
      <w:tr w:rsidR="005D01EE" w:rsidRPr="00FE04D3" w:rsidTr="005D01EE">
        <w:trPr>
          <w:gridAfter w:val="2"/>
          <w:wAfter w:w="65" w:type="dxa"/>
          <w:trHeight w:hRule="exact" w:val="322"/>
        </w:trPr>
        <w:tc>
          <w:tcPr>
            <w:tcW w:w="768" w:type="dxa"/>
            <w:gridSpan w:val="2"/>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ind w:left="260"/>
              <w:jc w:val="left"/>
              <w:rPr>
                <w:sz w:val="22"/>
                <w:szCs w:val="22"/>
              </w:rPr>
            </w:pPr>
            <w:r w:rsidRPr="00FE04D3">
              <w:rPr>
                <w:rStyle w:val="265pt"/>
                <w:sz w:val="22"/>
                <w:szCs w:val="22"/>
              </w:rPr>
              <w:t>Д</w:t>
            </w:r>
            <w:proofErr w:type="gramStart"/>
            <w:r w:rsidRPr="00FE04D3">
              <w:rPr>
                <w:rStyle w:val="265pt"/>
                <w:sz w:val="22"/>
                <w:szCs w:val="22"/>
                <w:vertAlign w:val="subscript"/>
              </w:rPr>
              <w:t>4</w:t>
            </w:r>
            <w:proofErr w:type="gramEnd"/>
          </w:p>
        </w:tc>
        <w:tc>
          <w:tcPr>
            <w:tcW w:w="1285" w:type="dxa"/>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Приручьёв</w:t>
            </w:r>
            <w:proofErr w:type="spellEnd"/>
          </w:p>
        </w:tc>
        <w:tc>
          <w:tcPr>
            <w:tcW w:w="1133" w:type="dxa"/>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Вырубка</w:t>
            </w:r>
          </w:p>
        </w:tc>
        <w:tc>
          <w:tcPr>
            <w:tcW w:w="1147" w:type="dxa"/>
            <w:gridSpan w:val="2"/>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989" w:type="dxa"/>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715" w:type="dxa"/>
            <w:gridSpan w:val="3"/>
            <w:tcBorders>
              <w:top w:val="single" w:sz="4" w:space="0" w:color="auto"/>
              <w:left w:val="single" w:sz="4" w:space="0" w:color="auto"/>
            </w:tcBorders>
            <w:shd w:val="clear" w:color="auto" w:fill="FFFFFF"/>
            <w:vAlign w:val="center"/>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1416" w:type="dxa"/>
            <w:gridSpan w:val="3"/>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ind w:left="260"/>
              <w:rPr>
                <w:sz w:val="22"/>
                <w:szCs w:val="22"/>
              </w:rPr>
            </w:pPr>
            <w:r w:rsidRPr="00FE04D3">
              <w:rPr>
                <w:rStyle w:val="265pt"/>
                <w:sz w:val="22"/>
                <w:szCs w:val="22"/>
              </w:rPr>
              <w:t>Крапива</w:t>
            </w:r>
          </w:p>
        </w:tc>
        <w:tc>
          <w:tcPr>
            <w:tcW w:w="1267" w:type="dxa"/>
            <w:gridSpan w:val="2"/>
            <w:tcBorders>
              <w:top w:val="single" w:sz="4" w:space="0" w:color="auto"/>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80</w:t>
            </w:r>
          </w:p>
        </w:tc>
        <w:tc>
          <w:tcPr>
            <w:tcW w:w="1152" w:type="dxa"/>
            <w:gridSpan w:val="2"/>
            <w:tcBorders>
              <w:top w:val="single" w:sz="4" w:space="0" w:color="auto"/>
              <w:left w:val="single" w:sz="4" w:space="0" w:color="auto"/>
              <w:righ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40</w:t>
            </w:r>
          </w:p>
        </w:tc>
      </w:tr>
      <w:tr w:rsidR="005D01EE" w:rsidRPr="00FE04D3" w:rsidTr="005D01EE">
        <w:trPr>
          <w:gridAfter w:val="2"/>
          <w:wAfter w:w="65" w:type="dxa"/>
          <w:trHeight w:hRule="exact" w:val="269"/>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proofErr w:type="spellStart"/>
            <w:r w:rsidRPr="00FE04D3">
              <w:rPr>
                <w:rStyle w:val="265pt"/>
                <w:sz w:val="22"/>
                <w:szCs w:val="22"/>
              </w:rPr>
              <w:t>ый</w:t>
            </w:r>
            <w:proofErr w:type="spellEnd"/>
          </w:p>
        </w:tc>
        <w:tc>
          <w:tcPr>
            <w:tcW w:w="1133"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jc w:val="left"/>
              <w:rPr>
                <w:sz w:val="22"/>
                <w:szCs w:val="22"/>
              </w:rPr>
            </w:pPr>
            <w:r w:rsidRPr="00FE04D3">
              <w:rPr>
                <w:rStyle w:val="265pt"/>
                <w:sz w:val="22"/>
                <w:szCs w:val="22"/>
              </w:rPr>
              <w:t>Редина</w:t>
            </w:r>
          </w:p>
        </w:tc>
        <w:tc>
          <w:tcPr>
            <w:tcW w:w="1147" w:type="dxa"/>
            <w:gridSpan w:val="2"/>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989"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w:t>
            </w:r>
          </w:p>
        </w:tc>
        <w:tc>
          <w:tcPr>
            <w:tcW w:w="715" w:type="dxa"/>
            <w:gridSpan w:val="3"/>
            <w:tcBorders>
              <w:left w:val="single" w:sz="4" w:space="0" w:color="auto"/>
            </w:tcBorders>
            <w:shd w:val="clear" w:color="auto" w:fill="FFFFFF"/>
          </w:tcPr>
          <w:p w:rsidR="005D01EE" w:rsidRPr="00FE04D3" w:rsidRDefault="005D01EE" w:rsidP="005D01EE">
            <w:pPr>
              <w:pStyle w:val="20"/>
              <w:shd w:val="clear" w:color="auto" w:fill="auto"/>
              <w:spacing w:after="0" w:line="240" w:lineRule="auto"/>
              <w:ind w:left="220"/>
              <w:rPr>
                <w:sz w:val="22"/>
                <w:szCs w:val="22"/>
              </w:rPr>
            </w:pPr>
            <w:r w:rsidRPr="00FE04D3">
              <w:rPr>
                <w:rStyle w:val="265pt"/>
                <w:sz w:val="22"/>
                <w:szCs w:val="22"/>
              </w:rPr>
              <w:t>0,4</w:t>
            </w:r>
          </w:p>
        </w:tc>
        <w:tc>
          <w:tcPr>
            <w:tcW w:w="1416" w:type="dxa"/>
            <w:gridSpan w:val="3"/>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двудомная</w:t>
            </w:r>
          </w:p>
        </w:tc>
        <w:tc>
          <w:tcPr>
            <w:tcW w:w="1267" w:type="dxa"/>
            <w:gridSpan w:val="2"/>
            <w:tcBorders>
              <w:lef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60</w:t>
            </w:r>
          </w:p>
        </w:tc>
        <w:tc>
          <w:tcPr>
            <w:tcW w:w="1152" w:type="dxa"/>
            <w:gridSpan w:val="2"/>
            <w:tcBorders>
              <w:left w:val="single" w:sz="4" w:space="0" w:color="auto"/>
              <w:righ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30</w:t>
            </w:r>
          </w:p>
        </w:tc>
      </w:tr>
      <w:tr w:rsidR="005D01EE" w:rsidRPr="00FE04D3" w:rsidTr="005D01EE">
        <w:trPr>
          <w:gridAfter w:val="2"/>
          <w:wAfter w:w="65" w:type="dxa"/>
          <w:trHeight w:hRule="exact" w:val="302"/>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черничник</w:t>
            </w:r>
          </w:p>
        </w:tc>
        <w:tc>
          <w:tcPr>
            <w:tcW w:w="1133"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jc w:val="left"/>
              <w:rPr>
                <w:sz w:val="22"/>
                <w:szCs w:val="22"/>
              </w:rPr>
            </w:pPr>
            <w:proofErr w:type="spellStart"/>
            <w:r w:rsidRPr="00FE04D3">
              <w:rPr>
                <w:rStyle w:val="265pt"/>
                <w:sz w:val="22"/>
                <w:szCs w:val="22"/>
              </w:rPr>
              <w:t>Древосто</w:t>
            </w:r>
            <w:proofErr w:type="spellEnd"/>
          </w:p>
        </w:tc>
        <w:tc>
          <w:tcPr>
            <w:tcW w:w="1147" w:type="dxa"/>
            <w:gridSpan w:val="2"/>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Влажные</w:t>
            </w:r>
          </w:p>
        </w:tc>
        <w:tc>
          <w:tcPr>
            <w:tcW w:w="989"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Влажны</w:t>
            </w:r>
          </w:p>
        </w:tc>
        <w:tc>
          <w:tcPr>
            <w:tcW w:w="715" w:type="dxa"/>
            <w:gridSpan w:val="3"/>
            <w:vMerge w:val="restart"/>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Влажные</w:t>
            </w:r>
            <w:r w:rsidRPr="00FE04D3">
              <w:rPr>
                <w:rStyle w:val="265pt"/>
                <w:sz w:val="22"/>
                <w:szCs w:val="22"/>
                <w:lang w:val="en-US"/>
              </w:rPr>
              <w:t xml:space="preserve"> </w:t>
            </w:r>
            <w:r w:rsidRPr="00FE04D3">
              <w:rPr>
                <w:rStyle w:val="265pt"/>
                <w:sz w:val="22"/>
                <w:szCs w:val="22"/>
              </w:rPr>
              <w:t>леса</w:t>
            </w:r>
          </w:p>
        </w:tc>
        <w:tc>
          <w:tcPr>
            <w:tcW w:w="1416" w:type="dxa"/>
            <w:gridSpan w:val="3"/>
            <w:tcBorders>
              <w:left w:val="single" w:sz="4" w:space="0" w:color="auto"/>
            </w:tcBorders>
            <w:shd w:val="clear" w:color="auto" w:fill="FFFFFF"/>
          </w:tcPr>
          <w:p w:rsidR="005D01EE" w:rsidRPr="00FE04D3" w:rsidRDefault="005D01EE" w:rsidP="005D01EE">
            <w:pPr>
              <w:pStyle w:val="20"/>
              <w:shd w:val="clear" w:color="auto" w:fill="auto"/>
              <w:spacing w:after="0" w:line="240" w:lineRule="auto"/>
              <w:ind w:left="260"/>
              <w:rPr>
                <w:sz w:val="22"/>
                <w:szCs w:val="22"/>
              </w:rPr>
            </w:pPr>
            <w:r w:rsidRPr="00FE04D3">
              <w:rPr>
                <w:rStyle w:val="265pt"/>
                <w:sz w:val="22"/>
                <w:szCs w:val="22"/>
              </w:rPr>
              <w:t>(листья)</w:t>
            </w:r>
          </w:p>
        </w:tc>
        <w:tc>
          <w:tcPr>
            <w:tcW w:w="1267" w:type="dxa"/>
            <w:gridSpan w:val="2"/>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40</w:t>
            </w:r>
          </w:p>
        </w:tc>
        <w:tc>
          <w:tcPr>
            <w:tcW w:w="1152" w:type="dxa"/>
            <w:gridSpan w:val="2"/>
            <w:tcBorders>
              <w:left w:val="single" w:sz="4" w:space="0" w:color="auto"/>
              <w:right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20</w:t>
            </w:r>
          </w:p>
        </w:tc>
      </w:tr>
      <w:tr w:rsidR="005D01EE" w:rsidRPr="00FE04D3" w:rsidTr="005D01EE">
        <w:trPr>
          <w:gridAfter w:val="2"/>
          <w:wAfter w:w="65" w:type="dxa"/>
          <w:trHeight w:hRule="exact" w:val="254"/>
        </w:trPr>
        <w:tc>
          <w:tcPr>
            <w:tcW w:w="768" w:type="dxa"/>
            <w:gridSpan w:val="2"/>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й</w:t>
            </w:r>
          </w:p>
        </w:tc>
        <w:tc>
          <w:tcPr>
            <w:tcW w:w="1147" w:type="dxa"/>
            <w:gridSpan w:val="2"/>
            <w:tcBorders>
              <w:left w:val="single" w:sz="4" w:space="0" w:color="auto"/>
            </w:tcBorders>
            <w:shd w:val="clear" w:color="auto" w:fill="FFFFFF"/>
          </w:tcPr>
          <w:p w:rsidR="005D01EE" w:rsidRPr="00FE04D3" w:rsidRDefault="005D01EE" w:rsidP="005D01EE">
            <w:pPr>
              <w:pStyle w:val="20"/>
              <w:shd w:val="clear" w:color="auto" w:fill="auto"/>
              <w:spacing w:after="0" w:line="240" w:lineRule="auto"/>
              <w:rPr>
                <w:sz w:val="22"/>
                <w:szCs w:val="22"/>
              </w:rPr>
            </w:pPr>
            <w:r w:rsidRPr="00FE04D3">
              <w:rPr>
                <w:rStyle w:val="265pt"/>
                <w:sz w:val="22"/>
                <w:szCs w:val="22"/>
              </w:rPr>
              <w:t>леса</w:t>
            </w:r>
          </w:p>
        </w:tc>
        <w:tc>
          <w:tcPr>
            <w:tcW w:w="989" w:type="dxa"/>
            <w:tcBorders>
              <w:left w:val="single" w:sz="4" w:space="0" w:color="auto"/>
            </w:tcBorders>
            <w:shd w:val="clear" w:color="auto" w:fill="FFFFFF"/>
          </w:tcPr>
          <w:p w:rsidR="005D01EE" w:rsidRPr="00FE04D3" w:rsidRDefault="005D01EE" w:rsidP="005D01EE">
            <w:pPr>
              <w:pStyle w:val="20"/>
              <w:shd w:val="clear" w:color="auto" w:fill="auto"/>
              <w:spacing w:after="0" w:line="240" w:lineRule="auto"/>
              <w:ind w:left="200"/>
              <w:rPr>
                <w:sz w:val="22"/>
                <w:szCs w:val="22"/>
              </w:rPr>
            </w:pPr>
            <w:r w:rsidRPr="00FE04D3">
              <w:rPr>
                <w:rStyle w:val="265pt"/>
                <w:sz w:val="22"/>
                <w:szCs w:val="22"/>
              </w:rPr>
              <w:t>е леса</w:t>
            </w:r>
          </w:p>
        </w:tc>
        <w:tc>
          <w:tcPr>
            <w:tcW w:w="715" w:type="dxa"/>
            <w:gridSpan w:val="3"/>
            <w:vMerge/>
            <w:tcBorders>
              <w:left w:val="single" w:sz="4" w:space="0" w:color="auto"/>
            </w:tcBorders>
            <w:shd w:val="clear" w:color="auto" w:fill="FFFFFF"/>
          </w:tcPr>
          <w:p w:rsidR="005D01EE" w:rsidRPr="00FE04D3" w:rsidRDefault="005D01EE" w:rsidP="005D01EE">
            <w:pPr>
              <w:pStyle w:val="20"/>
              <w:spacing w:after="0" w:line="240" w:lineRule="auto"/>
              <w:rPr>
                <w:sz w:val="22"/>
                <w:szCs w:val="22"/>
              </w:rPr>
            </w:pPr>
          </w:p>
        </w:tc>
        <w:tc>
          <w:tcPr>
            <w:tcW w:w="1416" w:type="dxa"/>
            <w:gridSpan w:val="3"/>
            <w:tcBorders>
              <w:left w:val="single" w:sz="4" w:space="0" w:color="auto"/>
            </w:tcBorders>
            <w:shd w:val="clear" w:color="auto" w:fill="FFFFFF"/>
          </w:tcPr>
          <w:p w:rsidR="005D01EE" w:rsidRPr="00FE04D3" w:rsidRDefault="005D01EE" w:rsidP="005D01EE">
            <w:pPr>
              <w:spacing w:after="0" w:line="240" w:lineRule="auto"/>
              <w:jc w:val="center"/>
              <w:rPr>
                <w:rFonts w:ascii="Times New Roman" w:hAnsi="Times New Roman" w:cs="Times New Roman"/>
              </w:rPr>
            </w:pPr>
          </w:p>
        </w:tc>
        <w:tc>
          <w:tcPr>
            <w:tcW w:w="1267" w:type="dxa"/>
            <w:gridSpan w:val="2"/>
            <w:tcBorders>
              <w:left w:val="single" w:sz="4" w:space="0" w:color="auto"/>
            </w:tcBorders>
            <w:shd w:val="clear" w:color="auto" w:fill="FFFFFF"/>
          </w:tcPr>
          <w:p w:rsidR="005D01EE" w:rsidRPr="00FE04D3" w:rsidRDefault="005D01EE" w:rsidP="005D01EE">
            <w:pPr>
              <w:spacing w:after="0" w:line="240" w:lineRule="auto"/>
              <w:jc w:val="center"/>
              <w:rPr>
                <w:rFonts w:ascii="Times New Roman" w:hAnsi="Times New Roman" w:cs="Times New Roman"/>
              </w:rPr>
            </w:pPr>
          </w:p>
        </w:tc>
        <w:tc>
          <w:tcPr>
            <w:tcW w:w="1152" w:type="dxa"/>
            <w:gridSpan w:val="2"/>
            <w:tcBorders>
              <w:left w:val="single" w:sz="4" w:space="0" w:color="auto"/>
              <w:right w:val="single" w:sz="4" w:space="0" w:color="auto"/>
            </w:tcBorders>
            <w:shd w:val="clear" w:color="auto" w:fill="FFFFFF"/>
          </w:tcPr>
          <w:p w:rsidR="005D01EE" w:rsidRPr="00FE04D3" w:rsidRDefault="005D01EE" w:rsidP="005D01EE">
            <w:pPr>
              <w:spacing w:after="0" w:line="240" w:lineRule="auto"/>
              <w:jc w:val="center"/>
              <w:rPr>
                <w:rFonts w:ascii="Times New Roman" w:hAnsi="Times New Roman" w:cs="Times New Roman"/>
              </w:rPr>
            </w:pPr>
          </w:p>
        </w:tc>
      </w:tr>
      <w:tr w:rsidR="005D01EE" w:rsidRPr="00FE04D3" w:rsidTr="005D01EE">
        <w:trPr>
          <w:gridAfter w:val="2"/>
          <w:wAfter w:w="65" w:type="dxa"/>
          <w:trHeight w:hRule="exact" w:val="259"/>
        </w:trPr>
        <w:tc>
          <w:tcPr>
            <w:tcW w:w="768" w:type="dxa"/>
            <w:gridSpan w:val="2"/>
            <w:tcBorders>
              <w:left w:val="single" w:sz="4" w:space="0" w:color="auto"/>
              <w:bottom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285" w:type="dxa"/>
            <w:tcBorders>
              <w:left w:val="single" w:sz="4" w:space="0" w:color="auto"/>
              <w:bottom w:val="single" w:sz="4" w:space="0" w:color="auto"/>
            </w:tcBorders>
            <w:shd w:val="clear" w:color="auto" w:fill="FFFFFF"/>
          </w:tcPr>
          <w:p w:rsidR="005D01EE" w:rsidRPr="00FE04D3" w:rsidRDefault="005D01EE" w:rsidP="005D01EE">
            <w:pPr>
              <w:spacing w:after="0" w:line="240" w:lineRule="auto"/>
              <w:rPr>
                <w:rFonts w:ascii="Times New Roman" w:hAnsi="Times New Roman" w:cs="Times New Roman"/>
              </w:rPr>
            </w:pPr>
          </w:p>
        </w:tc>
        <w:tc>
          <w:tcPr>
            <w:tcW w:w="1133" w:type="dxa"/>
            <w:tcBorders>
              <w:left w:val="single" w:sz="4" w:space="0" w:color="auto"/>
              <w:bottom w:val="single" w:sz="4" w:space="0" w:color="auto"/>
            </w:tcBorders>
            <w:shd w:val="clear" w:color="auto" w:fill="FFFFFF"/>
          </w:tcPr>
          <w:p w:rsidR="005D01EE" w:rsidRPr="00FE04D3" w:rsidRDefault="005D01EE" w:rsidP="005D01EE">
            <w:pPr>
              <w:spacing w:after="0" w:line="240" w:lineRule="auto"/>
              <w:jc w:val="center"/>
              <w:rPr>
                <w:rFonts w:ascii="Times New Roman" w:hAnsi="Times New Roman" w:cs="Times New Roman"/>
              </w:rPr>
            </w:pPr>
          </w:p>
        </w:tc>
        <w:tc>
          <w:tcPr>
            <w:tcW w:w="1147" w:type="dxa"/>
            <w:gridSpan w:val="2"/>
            <w:tcBorders>
              <w:left w:val="single" w:sz="4" w:space="0" w:color="auto"/>
              <w:bottom w:val="single" w:sz="4" w:space="0" w:color="auto"/>
            </w:tcBorders>
            <w:shd w:val="clear" w:color="auto" w:fill="FFFFFF"/>
          </w:tcPr>
          <w:p w:rsidR="005D01EE" w:rsidRPr="00FE04D3" w:rsidRDefault="005D01EE" w:rsidP="005D01EE">
            <w:pPr>
              <w:spacing w:after="0" w:line="240" w:lineRule="auto"/>
              <w:jc w:val="center"/>
              <w:rPr>
                <w:rFonts w:ascii="Times New Roman" w:hAnsi="Times New Roman" w:cs="Times New Roman"/>
              </w:rPr>
            </w:pPr>
          </w:p>
        </w:tc>
        <w:tc>
          <w:tcPr>
            <w:tcW w:w="989" w:type="dxa"/>
            <w:tcBorders>
              <w:left w:val="single" w:sz="4" w:space="0" w:color="auto"/>
              <w:bottom w:val="single" w:sz="4" w:space="0" w:color="auto"/>
            </w:tcBorders>
            <w:shd w:val="clear" w:color="auto" w:fill="FFFFFF"/>
          </w:tcPr>
          <w:p w:rsidR="005D01EE" w:rsidRPr="00FE04D3" w:rsidRDefault="005D01EE" w:rsidP="005D01EE">
            <w:pPr>
              <w:spacing w:after="0" w:line="240" w:lineRule="auto"/>
              <w:jc w:val="center"/>
              <w:rPr>
                <w:rFonts w:ascii="Times New Roman" w:hAnsi="Times New Roman" w:cs="Times New Roman"/>
              </w:rPr>
            </w:pPr>
          </w:p>
        </w:tc>
        <w:tc>
          <w:tcPr>
            <w:tcW w:w="715" w:type="dxa"/>
            <w:gridSpan w:val="3"/>
            <w:vMerge/>
            <w:tcBorders>
              <w:left w:val="single" w:sz="4" w:space="0" w:color="auto"/>
              <w:bottom w:val="single" w:sz="4" w:space="0" w:color="auto"/>
            </w:tcBorders>
            <w:shd w:val="clear" w:color="auto" w:fill="FFFFFF"/>
            <w:vAlign w:val="bottom"/>
          </w:tcPr>
          <w:p w:rsidR="005D01EE" w:rsidRPr="00FE04D3" w:rsidRDefault="005D01EE" w:rsidP="005D01EE">
            <w:pPr>
              <w:pStyle w:val="20"/>
              <w:shd w:val="clear" w:color="auto" w:fill="auto"/>
              <w:spacing w:after="0" w:line="240" w:lineRule="auto"/>
              <w:rPr>
                <w:sz w:val="22"/>
                <w:szCs w:val="22"/>
              </w:rPr>
            </w:pPr>
          </w:p>
        </w:tc>
        <w:tc>
          <w:tcPr>
            <w:tcW w:w="1416" w:type="dxa"/>
            <w:gridSpan w:val="3"/>
            <w:tcBorders>
              <w:left w:val="single" w:sz="4" w:space="0" w:color="auto"/>
              <w:bottom w:val="single" w:sz="4" w:space="0" w:color="auto"/>
            </w:tcBorders>
            <w:shd w:val="clear" w:color="auto" w:fill="FFFFFF"/>
          </w:tcPr>
          <w:p w:rsidR="005D01EE" w:rsidRPr="00FE04D3" w:rsidRDefault="005D01EE" w:rsidP="005D01EE">
            <w:pPr>
              <w:spacing w:after="0" w:line="240" w:lineRule="auto"/>
              <w:jc w:val="center"/>
              <w:rPr>
                <w:rFonts w:ascii="Times New Roman" w:hAnsi="Times New Roman" w:cs="Times New Roman"/>
              </w:rPr>
            </w:pPr>
          </w:p>
        </w:tc>
        <w:tc>
          <w:tcPr>
            <w:tcW w:w="1267" w:type="dxa"/>
            <w:gridSpan w:val="2"/>
            <w:tcBorders>
              <w:left w:val="single" w:sz="4" w:space="0" w:color="auto"/>
              <w:bottom w:val="single" w:sz="4" w:space="0" w:color="auto"/>
            </w:tcBorders>
            <w:shd w:val="clear" w:color="auto" w:fill="FFFFFF"/>
          </w:tcPr>
          <w:p w:rsidR="005D01EE" w:rsidRPr="00FE04D3" w:rsidRDefault="005D01EE" w:rsidP="005D01EE">
            <w:pPr>
              <w:spacing w:after="0" w:line="240" w:lineRule="auto"/>
              <w:jc w:val="center"/>
              <w:rPr>
                <w:rFonts w:ascii="Times New Roman" w:hAnsi="Times New Roman" w:cs="Times New Roman"/>
              </w:rPr>
            </w:pPr>
          </w:p>
        </w:tc>
        <w:tc>
          <w:tcPr>
            <w:tcW w:w="1152" w:type="dxa"/>
            <w:gridSpan w:val="2"/>
            <w:tcBorders>
              <w:left w:val="single" w:sz="4" w:space="0" w:color="auto"/>
              <w:bottom w:val="single" w:sz="4" w:space="0" w:color="auto"/>
              <w:right w:val="single" w:sz="4" w:space="0" w:color="auto"/>
            </w:tcBorders>
            <w:shd w:val="clear" w:color="auto" w:fill="FFFFFF"/>
          </w:tcPr>
          <w:p w:rsidR="005D01EE" w:rsidRPr="00FE04D3" w:rsidRDefault="005D01EE" w:rsidP="005D01EE">
            <w:pPr>
              <w:spacing w:after="0" w:line="240" w:lineRule="auto"/>
              <w:jc w:val="center"/>
              <w:rPr>
                <w:rFonts w:ascii="Times New Roman" w:hAnsi="Times New Roman" w:cs="Times New Roman"/>
              </w:rPr>
            </w:pPr>
          </w:p>
        </w:tc>
      </w:tr>
    </w:tbl>
    <w:p w:rsidR="004040AE" w:rsidRPr="00FE04D3" w:rsidRDefault="004040AE" w:rsidP="00ED3A00">
      <w:pPr>
        <w:autoSpaceDE w:val="0"/>
        <w:autoSpaceDN w:val="0"/>
        <w:adjustRightInd w:val="0"/>
        <w:spacing w:after="120" w:line="240" w:lineRule="auto"/>
        <w:rPr>
          <w:rFonts w:ascii="Times New Roman" w:hAnsi="Times New Roman" w:cs="Times New Roman"/>
          <w:bCs/>
          <w:color w:val="000000"/>
        </w:rPr>
      </w:pPr>
    </w:p>
    <w:p w:rsidR="004040AE" w:rsidRPr="00FE04D3" w:rsidRDefault="004040AE" w:rsidP="00ED3A00">
      <w:pPr>
        <w:autoSpaceDE w:val="0"/>
        <w:autoSpaceDN w:val="0"/>
        <w:adjustRightInd w:val="0"/>
        <w:spacing w:after="120" w:line="240" w:lineRule="auto"/>
        <w:rPr>
          <w:rFonts w:ascii="Times New Roman" w:hAnsi="Times New Roman" w:cs="Times New Roman"/>
          <w:bCs/>
          <w:color w:val="000000"/>
        </w:rPr>
      </w:pPr>
    </w:p>
    <w:p w:rsidR="004602D5" w:rsidRPr="00FE04D3" w:rsidRDefault="002A2F8F" w:rsidP="004602D5">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2.4.2</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Запас некоторых видов лекарственного сырья </w:t>
      </w:r>
    </w:p>
    <w:p w:rsidR="002A2F8F" w:rsidRPr="00FE04D3" w:rsidRDefault="002A2F8F" w:rsidP="004602D5">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насаждениях</w:t>
      </w:r>
      <w:r w:rsidR="004602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различных древесных пород и типов леса, </w:t>
      </w:r>
      <w:proofErr w:type="gramStart"/>
      <w:r w:rsidRPr="00FE04D3">
        <w:rPr>
          <w:rFonts w:ascii="Times New Roman" w:hAnsi="Times New Roman" w:cs="Times New Roman"/>
          <w:bCs/>
          <w:color w:val="000000"/>
          <w:sz w:val="28"/>
          <w:szCs w:val="28"/>
        </w:rPr>
        <w:t>кг</w:t>
      </w:r>
      <w:proofErr w:type="gramEnd"/>
      <w:r w:rsidRPr="00FE04D3">
        <w:rPr>
          <w:rFonts w:ascii="Times New Roman" w:hAnsi="Times New Roman" w:cs="Times New Roman"/>
          <w:bCs/>
          <w:color w:val="000000"/>
          <w:sz w:val="28"/>
          <w:szCs w:val="28"/>
        </w:rPr>
        <w:t>/га</w:t>
      </w:r>
    </w:p>
    <w:p w:rsidR="00032BC1" w:rsidRPr="004F6B58" w:rsidRDefault="00032BC1" w:rsidP="005E1682">
      <w:pPr>
        <w:autoSpaceDE w:val="0"/>
        <w:autoSpaceDN w:val="0"/>
        <w:adjustRightInd w:val="0"/>
        <w:spacing w:after="0" w:line="240" w:lineRule="auto"/>
        <w:ind w:firstLine="708"/>
        <w:jc w:val="both"/>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2549"/>
        <w:gridCol w:w="1032"/>
        <w:gridCol w:w="1037"/>
        <w:gridCol w:w="1032"/>
        <w:gridCol w:w="1032"/>
        <w:gridCol w:w="1032"/>
        <w:gridCol w:w="1032"/>
        <w:gridCol w:w="1037"/>
      </w:tblGrid>
      <w:tr w:rsidR="00032BC1" w:rsidRPr="00FE04D3" w:rsidTr="00032BC1">
        <w:trPr>
          <w:trHeight w:hRule="exact" w:val="1450"/>
        </w:trPr>
        <w:tc>
          <w:tcPr>
            <w:tcW w:w="2549" w:type="dxa"/>
            <w:tcBorders>
              <w:top w:val="single" w:sz="4" w:space="0" w:color="auto"/>
              <w:left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Наименование</w:t>
            </w:r>
          </w:p>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лекарственных</w:t>
            </w:r>
          </w:p>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растений,</w:t>
            </w:r>
          </w:p>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заготавливаемая часть растения</w:t>
            </w:r>
          </w:p>
        </w:tc>
        <w:tc>
          <w:tcPr>
            <w:tcW w:w="1032" w:type="dxa"/>
            <w:tcBorders>
              <w:top w:val="single" w:sz="4" w:space="0" w:color="auto"/>
              <w:left w:val="single" w:sz="4" w:space="0" w:color="auto"/>
            </w:tcBorders>
            <w:shd w:val="clear" w:color="auto" w:fill="FFFFFF"/>
          </w:tcPr>
          <w:p w:rsidR="00032BC1" w:rsidRPr="00FE04D3" w:rsidRDefault="00032BC1" w:rsidP="00032BC1">
            <w:pPr>
              <w:pStyle w:val="20"/>
              <w:shd w:val="clear" w:color="auto" w:fill="auto"/>
              <w:spacing w:after="0" w:line="240" w:lineRule="auto"/>
              <w:ind w:left="160"/>
              <w:rPr>
                <w:sz w:val="22"/>
                <w:szCs w:val="22"/>
              </w:rPr>
            </w:pPr>
            <w:r w:rsidRPr="00FE04D3">
              <w:rPr>
                <w:rStyle w:val="265pt"/>
                <w:sz w:val="22"/>
                <w:szCs w:val="22"/>
              </w:rPr>
              <w:t>Сосняк</w:t>
            </w:r>
          </w:p>
          <w:p w:rsidR="00032BC1" w:rsidRPr="00FE04D3" w:rsidRDefault="00032BC1" w:rsidP="00032BC1">
            <w:pPr>
              <w:pStyle w:val="20"/>
              <w:shd w:val="clear" w:color="auto" w:fill="auto"/>
              <w:spacing w:after="0" w:line="240" w:lineRule="auto"/>
              <w:ind w:left="160"/>
              <w:rPr>
                <w:sz w:val="22"/>
                <w:szCs w:val="22"/>
              </w:rPr>
            </w:pPr>
            <w:proofErr w:type="spellStart"/>
            <w:r w:rsidRPr="00FE04D3">
              <w:rPr>
                <w:rStyle w:val="265pt"/>
                <w:sz w:val="22"/>
                <w:szCs w:val="22"/>
              </w:rPr>
              <w:t>снытье</w:t>
            </w:r>
            <w:proofErr w:type="spellEnd"/>
          </w:p>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во-</w:t>
            </w:r>
          </w:p>
          <w:p w:rsidR="00032BC1" w:rsidRPr="00FE04D3" w:rsidRDefault="00032BC1" w:rsidP="00032BC1">
            <w:pPr>
              <w:pStyle w:val="20"/>
              <w:shd w:val="clear" w:color="auto" w:fill="auto"/>
              <w:spacing w:after="0" w:line="240" w:lineRule="auto"/>
              <w:ind w:left="160"/>
              <w:rPr>
                <w:sz w:val="22"/>
                <w:szCs w:val="22"/>
              </w:rPr>
            </w:pPr>
            <w:proofErr w:type="spellStart"/>
            <w:r w:rsidRPr="00FE04D3">
              <w:rPr>
                <w:rStyle w:val="265pt"/>
                <w:sz w:val="22"/>
                <w:szCs w:val="22"/>
              </w:rPr>
              <w:t>ясменн</w:t>
            </w:r>
            <w:proofErr w:type="spellEnd"/>
          </w:p>
          <w:p w:rsidR="00032BC1" w:rsidRPr="00FE04D3" w:rsidRDefault="00032BC1" w:rsidP="00032BC1">
            <w:pPr>
              <w:pStyle w:val="20"/>
              <w:shd w:val="clear" w:color="auto" w:fill="auto"/>
              <w:spacing w:after="0" w:line="240" w:lineRule="auto"/>
              <w:ind w:left="160"/>
              <w:rPr>
                <w:sz w:val="22"/>
                <w:szCs w:val="22"/>
              </w:rPr>
            </w:pPr>
            <w:proofErr w:type="spellStart"/>
            <w:r w:rsidRPr="00FE04D3">
              <w:rPr>
                <w:rStyle w:val="265pt"/>
                <w:sz w:val="22"/>
                <w:szCs w:val="22"/>
              </w:rPr>
              <w:t>иковый</w:t>
            </w:r>
            <w:proofErr w:type="spellEnd"/>
          </w:p>
        </w:tc>
        <w:tc>
          <w:tcPr>
            <w:tcW w:w="1037" w:type="dxa"/>
            <w:tcBorders>
              <w:top w:val="single" w:sz="4" w:space="0" w:color="auto"/>
              <w:left w:val="single" w:sz="4" w:space="0" w:color="auto"/>
            </w:tcBorders>
            <w:shd w:val="clear" w:color="auto" w:fill="FFFFFF"/>
          </w:tcPr>
          <w:p w:rsidR="00032BC1" w:rsidRPr="00FE04D3" w:rsidRDefault="00032BC1" w:rsidP="00032BC1">
            <w:pPr>
              <w:pStyle w:val="20"/>
              <w:shd w:val="clear" w:color="auto" w:fill="auto"/>
              <w:spacing w:after="0" w:line="240" w:lineRule="auto"/>
              <w:ind w:left="180"/>
              <w:rPr>
                <w:sz w:val="22"/>
                <w:szCs w:val="22"/>
              </w:rPr>
            </w:pPr>
            <w:r w:rsidRPr="00FE04D3">
              <w:rPr>
                <w:rStyle w:val="265pt"/>
                <w:sz w:val="22"/>
                <w:szCs w:val="22"/>
              </w:rPr>
              <w:t>Ольша</w:t>
            </w:r>
          </w:p>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ник</w:t>
            </w:r>
          </w:p>
          <w:p w:rsidR="00032BC1" w:rsidRPr="00FE04D3" w:rsidRDefault="00032BC1" w:rsidP="00032BC1">
            <w:pPr>
              <w:pStyle w:val="20"/>
              <w:shd w:val="clear" w:color="auto" w:fill="auto"/>
              <w:spacing w:after="0" w:line="240" w:lineRule="auto"/>
              <w:ind w:left="180"/>
              <w:rPr>
                <w:sz w:val="22"/>
                <w:szCs w:val="22"/>
              </w:rPr>
            </w:pPr>
            <w:r w:rsidRPr="00FE04D3">
              <w:rPr>
                <w:rStyle w:val="265pt"/>
                <w:sz w:val="22"/>
                <w:szCs w:val="22"/>
              </w:rPr>
              <w:t>крапив</w:t>
            </w:r>
          </w:p>
          <w:p w:rsidR="00032BC1" w:rsidRPr="00FE04D3" w:rsidRDefault="00032BC1" w:rsidP="00032BC1">
            <w:pPr>
              <w:pStyle w:val="20"/>
              <w:shd w:val="clear" w:color="auto" w:fill="auto"/>
              <w:spacing w:after="0" w:line="240" w:lineRule="auto"/>
              <w:rPr>
                <w:sz w:val="22"/>
                <w:szCs w:val="22"/>
              </w:rPr>
            </w:pPr>
            <w:proofErr w:type="spellStart"/>
            <w:r w:rsidRPr="00FE04D3">
              <w:rPr>
                <w:rStyle w:val="265pt"/>
                <w:sz w:val="22"/>
                <w:szCs w:val="22"/>
              </w:rPr>
              <w:t>ный</w:t>
            </w:r>
            <w:proofErr w:type="spellEnd"/>
          </w:p>
        </w:tc>
        <w:tc>
          <w:tcPr>
            <w:tcW w:w="1032" w:type="dxa"/>
            <w:tcBorders>
              <w:top w:val="single" w:sz="4" w:space="0" w:color="auto"/>
              <w:left w:val="single" w:sz="4" w:space="0" w:color="auto"/>
            </w:tcBorders>
            <w:shd w:val="clear" w:color="auto" w:fill="FFFFFF"/>
          </w:tcPr>
          <w:p w:rsidR="00032BC1" w:rsidRPr="00FE04D3" w:rsidRDefault="00032BC1" w:rsidP="00032BC1">
            <w:pPr>
              <w:pStyle w:val="20"/>
              <w:shd w:val="clear" w:color="auto" w:fill="auto"/>
              <w:spacing w:after="0" w:line="240" w:lineRule="auto"/>
              <w:ind w:left="160"/>
              <w:rPr>
                <w:sz w:val="22"/>
                <w:szCs w:val="22"/>
              </w:rPr>
            </w:pPr>
            <w:r w:rsidRPr="00FE04D3">
              <w:rPr>
                <w:rStyle w:val="265pt"/>
                <w:sz w:val="22"/>
                <w:szCs w:val="22"/>
              </w:rPr>
              <w:t>Дубняк</w:t>
            </w:r>
          </w:p>
          <w:p w:rsidR="00032BC1" w:rsidRPr="00FE04D3" w:rsidRDefault="00032BC1" w:rsidP="00032BC1">
            <w:pPr>
              <w:pStyle w:val="20"/>
              <w:shd w:val="clear" w:color="auto" w:fill="auto"/>
              <w:spacing w:after="0" w:line="240" w:lineRule="auto"/>
              <w:ind w:left="160"/>
              <w:rPr>
                <w:sz w:val="22"/>
                <w:szCs w:val="22"/>
              </w:rPr>
            </w:pPr>
            <w:r w:rsidRPr="00FE04D3">
              <w:rPr>
                <w:rStyle w:val="265pt"/>
                <w:sz w:val="22"/>
                <w:szCs w:val="22"/>
              </w:rPr>
              <w:t>крапив</w:t>
            </w:r>
          </w:p>
          <w:p w:rsidR="00032BC1" w:rsidRPr="00FE04D3" w:rsidRDefault="00032BC1" w:rsidP="00032BC1">
            <w:pPr>
              <w:pStyle w:val="20"/>
              <w:shd w:val="clear" w:color="auto" w:fill="auto"/>
              <w:spacing w:after="0" w:line="240" w:lineRule="auto"/>
              <w:rPr>
                <w:sz w:val="22"/>
                <w:szCs w:val="22"/>
              </w:rPr>
            </w:pPr>
            <w:proofErr w:type="spellStart"/>
            <w:r w:rsidRPr="00FE04D3">
              <w:rPr>
                <w:rStyle w:val="265pt"/>
                <w:sz w:val="22"/>
                <w:szCs w:val="22"/>
              </w:rPr>
              <w:t>ный</w:t>
            </w:r>
            <w:proofErr w:type="spellEnd"/>
          </w:p>
        </w:tc>
        <w:tc>
          <w:tcPr>
            <w:tcW w:w="1032" w:type="dxa"/>
            <w:tcBorders>
              <w:top w:val="single" w:sz="4" w:space="0" w:color="auto"/>
              <w:left w:val="single" w:sz="4" w:space="0" w:color="auto"/>
            </w:tcBorders>
            <w:shd w:val="clear" w:color="auto" w:fill="FFFFFF"/>
          </w:tcPr>
          <w:p w:rsidR="00032BC1" w:rsidRPr="00FE04D3" w:rsidRDefault="00032BC1" w:rsidP="00032BC1">
            <w:pPr>
              <w:pStyle w:val="20"/>
              <w:shd w:val="clear" w:color="auto" w:fill="auto"/>
              <w:spacing w:after="0" w:line="240" w:lineRule="auto"/>
              <w:ind w:left="160"/>
              <w:rPr>
                <w:sz w:val="22"/>
                <w:szCs w:val="22"/>
              </w:rPr>
            </w:pPr>
            <w:r w:rsidRPr="00FE04D3">
              <w:rPr>
                <w:rStyle w:val="265pt"/>
                <w:sz w:val="22"/>
                <w:szCs w:val="22"/>
              </w:rPr>
              <w:t>Дубняк</w:t>
            </w:r>
          </w:p>
          <w:p w:rsidR="00032BC1" w:rsidRPr="00FE04D3" w:rsidRDefault="00032BC1" w:rsidP="00032BC1">
            <w:pPr>
              <w:pStyle w:val="20"/>
              <w:shd w:val="clear" w:color="auto" w:fill="auto"/>
              <w:spacing w:after="0" w:line="240" w:lineRule="auto"/>
              <w:ind w:left="160"/>
              <w:rPr>
                <w:sz w:val="22"/>
                <w:szCs w:val="22"/>
              </w:rPr>
            </w:pPr>
            <w:proofErr w:type="spellStart"/>
            <w:r w:rsidRPr="00FE04D3">
              <w:rPr>
                <w:rStyle w:val="265pt"/>
                <w:sz w:val="22"/>
                <w:szCs w:val="22"/>
              </w:rPr>
              <w:t>осоков</w:t>
            </w:r>
            <w:proofErr w:type="spellEnd"/>
          </w:p>
          <w:p w:rsidR="00032BC1" w:rsidRPr="00FE04D3" w:rsidRDefault="00032BC1" w:rsidP="00032BC1">
            <w:pPr>
              <w:pStyle w:val="20"/>
              <w:shd w:val="clear" w:color="auto" w:fill="auto"/>
              <w:spacing w:after="0" w:line="240" w:lineRule="auto"/>
              <w:rPr>
                <w:sz w:val="22"/>
                <w:szCs w:val="22"/>
              </w:rPr>
            </w:pPr>
            <w:proofErr w:type="spellStart"/>
            <w:r w:rsidRPr="00FE04D3">
              <w:rPr>
                <w:rStyle w:val="265pt"/>
                <w:sz w:val="22"/>
                <w:szCs w:val="22"/>
              </w:rPr>
              <w:t>ый</w:t>
            </w:r>
            <w:proofErr w:type="spellEnd"/>
          </w:p>
        </w:tc>
        <w:tc>
          <w:tcPr>
            <w:tcW w:w="1032" w:type="dxa"/>
            <w:tcBorders>
              <w:top w:val="single" w:sz="4" w:space="0" w:color="auto"/>
              <w:left w:val="single" w:sz="4" w:space="0" w:color="auto"/>
            </w:tcBorders>
            <w:shd w:val="clear" w:color="auto" w:fill="FFFFFF"/>
          </w:tcPr>
          <w:p w:rsidR="00032BC1" w:rsidRPr="00FE04D3" w:rsidRDefault="00032BC1" w:rsidP="00032BC1">
            <w:pPr>
              <w:pStyle w:val="20"/>
              <w:shd w:val="clear" w:color="auto" w:fill="auto"/>
              <w:spacing w:after="0" w:line="240" w:lineRule="auto"/>
              <w:ind w:left="160"/>
              <w:rPr>
                <w:sz w:val="22"/>
                <w:szCs w:val="22"/>
              </w:rPr>
            </w:pPr>
            <w:r w:rsidRPr="00FE04D3">
              <w:rPr>
                <w:rStyle w:val="265pt"/>
                <w:sz w:val="22"/>
                <w:szCs w:val="22"/>
              </w:rPr>
              <w:t>Сосняк</w:t>
            </w:r>
          </w:p>
          <w:p w:rsidR="00032BC1" w:rsidRPr="00FE04D3" w:rsidRDefault="00032BC1" w:rsidP="00032BC1">
            <w:pPr>
              <w:pStyle w:val="20"/>
              <w:shd w:val="clear" w:color="auto" w:fill="auto"/>
              <w:spacing w:after="0" w:line="240" w:lineRule="auto"/>
              <w:ind w:left="160"/>
              <w:rPr>
                <w:sz w:val="22"/>
                <w:szCs w:val="22"/>
              </w:rPr>
            </w:pPr>
            <w:r w:rsidRPr="00FE04D3">
              <w:rPr>
                <w:rStyle w:val="265pt"/>
                <w:sz w:val="22"/>
                <w:szCs w:val="22"/>
              </w:rPr>
              <w:t>крапив</w:t>
            </w:r>
          </w:p>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но-</w:t>
            </w:r>
          </w:p>
          <w:p w:rsidR="00032BC1" w:rsidRPr="00FE04D3" w:rsidRDefault="00032BC1" w:rsidP="00032BC1">
            <w:pPr>
              <w:pStyle w:val="20"/>
              <w:shd w:val="clear" w:color="auto" w:fill="auto"/>
              <w:spacing w:after="0" w:line="240" w:lineRule="auto"/>
              <w:ind w:left="160"/>
              <w:rPr>
                <w:sz w:val="22"/>
                <w:szCs w:val="22"/>
              </w:rPr>
            </w:pPr>
            <w:proofErr w:type="spellStart"/>
            <w:r w:rsidRPr="00FE04D3">
              <w:rPr>
                <w:rStyle w:val="265pt"/>
                <w:sz w:val="22"/>
                <w:szCs w:val="22"/>
              </w:rPr>
              <w:t>разнотр</w:t>
            </w:r>
            <w:proofErr w:type="spellEnd"/>
          </w:p>
          <w:p w:rsidR="00032BC1" w:rsidRPr="00FE04D3" w:rsidRDefault="00032BC1" w:rsidP="00032BC1">
            <w:pPr>
              <w:pStyle w:val="20"/>
              <w:shd w:val="clear" w:color="auto" w:fill="auto"/>
              <w:spacing w:after="0" w:line="240" w:lineRule="auto"/>
              <w:ind w:left="160"/>
              <w:rPr>
                <w:sz w:val="22"/>
                <w:szCs w:val="22"/>
              </w:rPr>
            </w:pPr>
            <w:proofErr w:type="spellStart"/>
            <w:r w:rsidRPr="00FE04D3">
              <w:rPr>
                <w:rStyle w:val="265pt"/>
                <w:sz w:val="22"/>
                <w:szCs w:val="22"/>
              </w:rPr>
              <w:t>авный</w:t>
            </w:r>
            <w:proofErr w:type="spellEnd"/>
          </w:p>
        </w:tc>
        <w:tc>
          <w:tcPr>
            <w:tcW w:w="1032" w:type="dxa"/>
            <w:tcBorders>
              <w:top w:val="single" w:sz="4" w:space="0" w:color="auto"/>
              <w:left w:val="single" w:sz="4" w:space="0" w:color="auto"/>
            </w:tcBorders>
            <w:shd w:val="clear" w:color="auto" w:fill="FFFFFF"/>
          </w:tcPr>
          <w:p w:rsidR="00032BC1" w:rsidRPr="00FE04D3" w:rsidRDefault="00032BC1" w:rsidP="00032BC1">
            <w:pPr>
              <w:pStyle w:val="20"/>
              <w:shd w:val="clear" w:color="auto" w:fill="auto"/>
              <w:spacing w:after="0" w:line="240" w:lineRule="auto"/>
              <w:ind w:left="140"/>
              <w:rPr>
                <w:sz w:val="22"/>
                <w:szCs w:val="22"/>
              </w:rPr>
            </w:pPr>
            <w:r w:rsidRPr="00FE04D3">
              <w:rPr>
                <w:rStyle w:val="265pt"/>
                <w:sz w:val="22"/>
                <w:szCs w:val="22"/>
              </w:rPr>
              <w:t>Дубняк</w:t>
            </w:r>
          </w:p>
          <w:p w:rsidR="00032BC1" w:rsidRPr="00FE04D3" w:rsidRDefault="00032BC1" w:rsidP="00032BC1">
            <w:pPr>
              <w:pStyle w:val="20"/>
              <w:shd w:val="clear" w:color="auto" w:fill="auto"/>
              <w:spacing w:after="0" w:line="240" w:lineRule="auto"/>
              <w:ind w:left="140"/>
              <w:rPr>
                <w:sz w:val="22"/>
                <w:szCs w:val="22"/>
              </w:rPr>
            </w:pPr>
            <w:proofErr w:type="spellStart"/>
            <w:r w:rsidRPr="00FE04D3">
              <w:rPr>
                <w:rStyle w:val="265pt"/>
                <w:sz w:val="22"/>
                <w:szCs w:val="22"/>
              </w:rPr>
              <w:t>поймен</w:t>
            </w:r>
            <w:proofErr w:type="spellEnd"/>
          </w:p>
          <w:p w:rsidR="00032BC1" w:rsidRPr="00FE04D3" w:rsidRDefault="00032BC1" w:rsidP="00032BC1">
            <w:pPr>
              <w:pStyle w:val="20"/>
              <w:shd w:val="clear" w:color="auto" w:fill="auto"/>
              <w:spacing w:after="0" w:line="240" w:lineRule="auto"/>
              <w:rPr>
                <w:sz w:val="22"/>
                <w:szCs w:val="22"/>
              </w:rPr>
            </w:pPr>
            <w:proofErr w:type="spellStart"/>
            <w:r w:rsidRPr="00FE04D3">
              <w:rPr>
                <w:rStyle w:val="265pt"/>
                <w:sz w:val="22"/>
                <w:szCs w:val="22"/>
              </w:rPr>
              <w:t>ный</w:t>
            </w:r>
            <w:proofErr w:type="spellEnd"/>
          </w:p>
        </w:tc>
        <w:tc>
          <w:tcPr>
            <w:tcW w:w="1037" w:type="dxa"/>
            <w:tcBorders>
              <w:top w:val="single" w:sz="4" w:space="0" w:color="auto"/>
              <w:left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ind w:left="160"/>
              <w:rPr>
                <w:sz w:val="22"/>
                <w:szCs w:val="22"/>
              </w:rPr>
            </w:pPr>
            <w:r w:rsidRPr="00FE04D3">
              <w:rPr>
                <w:rStyle w:val="265pt"/>
                <w:sz w:val="22"/>
                <w:szCs w:val="22"/>
              </w:rPr>
              <w:t>Сосняк</w:t>
            </w:r>
          </w:p>
        </w:tc>
      </w:tr>
      <w:tr w:rsidR="00032BC1" w:rsidRPr="00FE04D3" w:rsidTr="002A44A5">
        <w:tc>
          <w:tcPr>
            <w:tcW w:w="2549" w:type="dxa"/>
            <w:tcBorders>
              <w:top w:val="single" w:sz="4" w:space="0" w:color="auto"/>
              <w:left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Копытень европейский (все растение)</w:t>
            </w:r>
          </w:p>
        </w:tc>
        <w:tc>
          <w:tcPr>
            <w:tcW w:w="1032" w:type="dxa"/>
            <w:tcBorders>
              <w:top w:val="single" w:sz="4" w:space="0" w:color="auto"/>
              <w:left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3,0</w:t>
            </w:r>
          </w:p>
        </w:tc>
        <w:tc>
          <w:tcPr>
            <w:tcW w:w="1037" w:type="dxa"/>
            <w:tcBorders>
              <w:top w:val="single" w:sz="4" w:space="0" w:color="auto"/>
              <w:left w:val="single" w:sz="4" w:space="0" w:color="auto"/>
            </w:tcBorders>
            <w:shd w:val="clear" w:color="auto" w:fill="FFFFFF"/>
          </w:tcPr>
          <w:p w:rsidR="00032BC1" w:rsidRPr="00FE04D3" w:rsidRDefault="00032BC1" w:rsidP="00032BC1">
            <w:pPr>
              <w:spacing w:after="0" w:line="240" w:lineRule="auto"/>
              <w:jc w:val="center"/>
              <w:rPr>
                <w:rFonts w:ascii="Times New Roman" w:hAnsi="Times New Roman" w:cs="Times New Roman"/>
              </w:rPr>
            </w:pPr>
          </w:p>
        </w:tc>
        <w:tc>
          <w:tcPr>
            <w:tcW w:w="1032" w:type="dxa"/>
            <w:tcBorders>
              <w:top w:val="single" w:sz="4" w:space="0" w:color="auto"/>
              <w:left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3,0</w:t>
            </w:r>
          </w:p>
        </w:tc>
        <w:tc>
          <w:tcPr>
            <w:tcW w:w="1032" w:type="dxa"/>
            <w:tcBorders>
              <w:top w:val="single" w:sz="4" w:space="0" w:color="auto"/>
              <w:left w:val="single" w:sz="4" w:space="0" w:color="auto"/>
            </w:tcBorders>
            <w:shd w:val="clear" w:color="auto" w:fill="FFFFFF"/>
          </w:tcPr>
          <w:p w:rsidR="00032BC1" w:rsidRPr="00FE04D3" w:rsidRDefault="00032BC1" w:rsidP="00032BC1">
            <w:pPr>
              <w:spacing w:after="0" w:line="240" w:lineRule="auto"/>
              <w:jc w:val="center"/>
              <w:rPr>
                <w:rFonts w:ascii="Times New Roman" w:hAnsi="Times New Roman" w:cs="Times New Roman"/>
              </w:rPr>
            </w:pPr>
          </w:p>
        </w:tc>
        <w:tc>
          <w:tcPr>
            <w:tcW w:w="1032" w:type="dxa"/>
            <w:tcBorders>
              <w:top w:val="single" w:sz="4" w:space="0" w:color="auto"/>
              <w:left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3,0</w:t>
            </w:r>
          </w:p>
        </w:tc>
        <w:tc>
          <w:tcPr>
            <w:tcW w:w="1032" w:type="dxa"/>
            <w:tcBorders>
              <w:top w:val="single" w:sz="4" w:space="0" w:color="auto"/>
              <w:left w:val="single" w:sz="4" w:space="0" w:color="auto"/>
            </w:tcBorders>
            <w:shd w:val="clear" w:color="auto" w:fill="FFFFFF"/>
          </w:tcPr>
          <w:p w:rsidR="00032BC1" w:rsidRPr="00FE04D3" w:rsidRDefault="00032BC1" w:rsidP="00032BC1">
            <w:pPr>
              <w:spacing w:after="0" w:line="240" w:lineRule="auto"/>
              <w:jc w:val="center"/>
              <w:rPr>
                <w:rFonts w:ascii="Times New Roman" w:hAnsi="Times New Roman" w:cs="Times New Roman"/>
              </w:rPr>
            </w:pPr>
          </w:p>
        </w:tc>
        <w:tc>
          <w:tcPr>
            <w:tcW w:w="1037" w:type="dxa"/>
            <w:tcBorders>
              <w:top w:val="single" w:sz="4" w:space="0" w:color="auto"/>
              <w:left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3,0</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Земляника лесная</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0,2</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0,2</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0,2</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sz w:val="22"/>
                <w:szCs w:val="22"/>
              </w:rPr>
            </w:pPr>
            <w:r w:rsidRPr="00FE04D3">
              <w:rPr>
                <w:rStyle w:val="265pt"/>
                <w:sz w:val="22"/>
                <w:szCs w:val="22"/>
              </w:rPr>
              <w:t>0,2</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(листья)</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pacing w:after="0" w:line="240" w:lineRule="auto"/>
              <w:rPr>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pacing w:after="0" w:line="240" w:lineRule="auto"/>
              <w:rPr>
                <w:color w:val="000000"/>
                <w:sz w:val="22"/>
                <w:szCs w:val="22"/>
                <w:shd w:val="clear" w:color="auto" w:fill="FFFFFF"/>
                <w:lang w:eastAsia="ru-RU" w:bidi="ru-RU"/>
              </w:rPr>
            </w:pP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pacing w:after="0" w:line="240" w:lineRule="auto"/>
              <w:rPr>
                <w:color w:val="000000"/>
                <w:sz w:val="22"/>
                <w:szCs w:val="22"/>
                <w:shd w:val="clear" w:color="auto" w:fill="FFFFFF"/>
                <w:lang w:eastAsia="ru-RU" w:bidi="ru-RU"/>
              </w:rPr>
            </w:pP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pacing w:after="0" w:line="240" w:lineRule="auto"/>
              <w:rPr>
                <w:color w:val="000000"/>
                <w:sz w:val="22"/>
                <w:szCs w:val="22"/>
                <w:shd w:val="clear" w:color="auto" w:fill="FFFFFF"/>
                <w:lang w:eastAsia="ru-RU" w:bidi="ru-RU"/>
              </w:rPr>
            </w:pP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pacing w:after="0" w:line="240" w:lineRule="auto"/>
              <w:rPr>
                <w:color w:val="000000"/>
                <w:sz w:val="22"/>
                <w:szCs w:val="22"/>
                <w:shd w:val="clear" w:color="auto" w:fill="FFFFFF"/>
                <w:lang w:eastAsia="ru-RU" w:bidi="ru-RU"/>
              </w:rPr>
            </w:pP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pacing w:after="0" w:line="240" w:lineRule="auto"/>
              <w:rPr>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pacing w:after="0" w:line="240" w:lineRule="auto"/>
              <w:rPr>
                <w:color w:val="000000"/>
                <w:sz w:val="22"/>
                <w:szCs w:val="22"/>
                <w:shd w:val="clear" w:color="auto" w:fill="FFFFFF"/>
                <w:lang w:eastAsia="ru-RU" w:bidi="ru-RU"/>
              </w:rPr>
            </w:pP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Валериана</w:t>
            </w:r>
          </w:p>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лекарственная</w:t>
            </w:r>
          </w:p>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(корневища)</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pacing w:after="0" w:line="240" w:lineRule="auto"/>
              <w:rPr>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pacing w:after="0" w:line="240" w:lineRule="auto"/>
              <w:rPr>
                <w:color w:val="000000"/>
                <w:sz w:val="22"/>
                <w:szCs w:val="22"/>
                <w:shd w:val="clear" w:color="auto" w:fill="FFFFFF"/>
                <w:lang w:eastAsia="ru-RU" w:bidi="ru-RU"/>
              </w:rPr>
            </w:pP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pacing w:after="0" w:line="240" w:lineRule="auto"/>
              <w:rPr>
                <w:color w:val="000000"/>
                <w:sz w:val="22"/>
                <w:szCs w:val="22"/>
                <w:shd w:val="clear" w:color="auto" w:fill="FFFFFF"/>
                <w:lang w:eastAsia="ru-RU" w:bidi="ru-RU"/>
              </w:rPr>
            </w:pP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pacing w:after="0" w:line="240" w:lineRule="auto"/>
              <w:rPr>
                <w:color w:val="000000"/>
                <w:sz w:val="22"/>
                <w:szCs w:val="22"/>
                <w:shd w:val="clear" w:color="auto" w:fill="FFFFFF"/>
                <w:lang w:eastAsia="ru-RU" w:bidi="ru-RU"/>
              </w:rPr>
            </w:pP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pacing w:after="0" w:line="240" w:lineRule="auto"/>
              <w:rPr>
                <w:color w:val="000000"/>
                <w:sz w:val="22"/>
                <w:szCs w:val="22"/>
                <w:shd w:val="clear" w:color="auto" w:fill="FFFFFF"/>
                <w:lang w:eastAsia="ru-RU" w:bidi="ru-RU"/>
              </w:rPr>
            </w:pP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pacing w:after="0" w:line="240" w:lineRule="auto"/>
              <w:rPr>
                <w:color w:val="000000"/>
                <w:sz w:val="22"/>
                <w:szCs w:val="22"/>
                <w:shd w:val="clear" w:color="auto" w:fill="FFFFFF"/>
                <w:lang w:eastAsia="ru-RU" w:bidi="ru-RU"/>
              </w:rPr>
            </w:pP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Щитовник мужской (корневища)</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13,7</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13,7</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13,7</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13,7</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Крапива двудомная (листья)</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3,4</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13,9</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Папоротник мужской (корневища)</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5,2</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Чемерица </w:t>
            </w:r>
            <w:proofErr w:type="spellStart"/>
            <w:r w:rsidRPr="00FE04D3">
              <w:rPr>
                <w:rStyle w:val="265pt"/>
                <w:sz w:val="22"/>
                <w:szCs w:val="22"/>
              </w:rPr>
              <w:t>Лобеля</w:t>
            </w:r>
            <w:proofErr w:type="spellEnd"/>
            <w:r w:rsidRPr="00FE04D3">
              <w:rPr>
                <w:rStyle w:val="265pt"/>
                <w:sz w:val="22"/>
                <w:szCs w:val="22"/>
              </w:rPr>
              <w:t xml:space="preserve"> (корневища)</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3,6</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Брусника</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3,4</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Хвощ лесной (трава)</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0,3</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0,3</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0,3</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0,3</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Костяника (все растение)</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0,4</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Золотарник обыкновенный (трава)</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0,2</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0,2</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0,2</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0,2</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Сочевичник</w:t>
            </w:r>
            <w:proofErr w:type="spellEnd"/>
            <w:r w:rsidRPr="00FE04D3">
              <w:rPr>
                <w:rStyle w:val="265pt"/>
                <w:sz w:val="22"/>
                <w:szCs w:val="22"/>
              </w:rPr>
              <w:t xml:space="preserve"> </w:t>
            </w:r>
            <w:proofErr w:type="gramStart"/>
            <w:r w:rsidRPr="00FE04D3">
              <w:rPr>
                <w:rStyle w:val="265pt"/>
                <w:sz w:val="22"/>
                <w:szCs w:val="22"/>
              </w:rPr>
              <w:t>весенний</w:t>
            </w:r>
            <w:proofErr w:type="gramEnd"/>
            <w:r w:rsidRPr="00FE04D3">
              <w:rPr>
                <w:rStyle w:val="265pt"/>
                <w:sz w:val="22"/>
                <w:szCs w:val="22"/>
              </w:rPr>
              <w:t xml:space="preserve"> (все растение)</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0,9</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0,9</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0,9</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0,9</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Майник двулистный (все растение)</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0,1</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0,1</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0,1</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0,1</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Медуница неясная (трава)</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0,9</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0,9</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0,9</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0,9</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Калужница болотная (трава)</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8,7</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Таволга вязолистная (корневища)</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40,2</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28,7</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lastRenderedPageBreak/>
              <w:t xml:space="preserve">Паслен </w:t>
            </w:r>
            <w:proofErr w:type="spellStart"/>
            <w:r w:rsidRPr="00FE04D3">
              <w:rPr>
                <w:rStyle w:val="265pt"/>
                <w:sz w:val="22"/>
                <w:szCs w:val="22"/>
              </w:rPr>
              <w:t>сладко</w:t>
            </w:r>
            <w:r w:rsidRPr="00FE04D3">
              <w:rPr>
                <w:rStyle w:val="265pt"/>
                <w:sz w:val="22"/>
                <w:szCs w:val="22"/>
              </w:rPr>
              <w:softHyphen/>
              <w:t>горький</w:t>
            </w:r>
            <w:proofErr w:type="spellEnd"/>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0,7</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r>
      <w:tr w:rsidR="00032BC1" w:rsidRPr="00FE04D3" w:rsidTr="002A44A5">
        <w:tc>
          <w:tcPr>
            <w:tcW w:w="2549"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Воронец колосистый (все растение)</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2" w:type="dxa"/>
            <w:tcBorders>
              <w:top w:val="single" w:sz="4" w:space="0" w:color="auto"/>
              <w:left w:val="single" w:sz="4" w:space="0" w:color="auto"/>
              <w:bottom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32BC1" w:rsidRPr="00FE04D3" w:rsidRDefault="00032BC1" w:rsidP="00032BC1">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r>
    </w:tbl>
    <w:p w:rsidR="00032BC1" w:rsidRPr="00FE04D3" w:rsidRDefault="00032BC1" w:rsidP="005E1682">
      <w:pPr>
        <w:autoSpaceDE w:val="0"/>
        <w:autoSpaceDN w:val="0"/>
        <w:adjustRightInd w:val="0"/>
        <w:spacing w:after="0" w:line="240" w:lineRule="auto"/>
        <w:ind w:firstLine="708"/>
        <w:jc w:val="both"/>
        <w:rPr>
          <w:rFonts w:ascii="Times New Roman" w:hAnsi="Times New Roman" w:cs="Times New Roman"/>
          <w:bCs/>
          <w:color w:val="000000"/>
          <w:sz w:val="28"/>
          <w:szCs w:val="28"/>
          <w:lang w:val="en-US"/>
        </w:rPr>
      </w:pPr>
    </w:p>
    <w:p w:rsidR="002A2F8F" w:rsidRPr="00FE04D3" w:rsidRDefault="002A2F8F" w:rsidP="005E1682">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пищевых лесных ресурсов и лекарственных растений</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осуществляется в сроки, установленные лесохозяйственным регламентом.</w:t>
      </w:r>
    </w:p>
    <w:p w:rsidR="002A2F8F" w:rsidRPr="00FE04D3" w:rsidRDefault="002A2F8F" w:rsidP="005E1682">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пищевых лесных ресурсов и лекарственных растений</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осуществляется с учётом нормативов (ежегодные допустимые объёмы) и</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параметров использования лесов, установленных лесохозяйственным</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регламентом.</w:t>
      </w:r>
    </w:p>
    <w:p w:rsidR="005E1682" w:rsidRPr="00FE04D3" w:rsidRDefault="005E1682"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2A2F8F" w:rsidRPr="00FE04D3" w:rsidRDefault="002A2F8F" w:rsidP="005E1682">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Требования к использованию лесов при заготовке пищевых</w:t>
      </w:r>
      <w:r w:rsidR="005E1682"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лесных ресурсов и сборе лекарственных растений в зонах</w:t>
      </w:r>
      <w:r w:rsidR="005E1682"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радиоактивного загрязнения почвы цезием-137:</w:t>
      </w:r>
    </w:p>
    <w:p w:rsidR="005E1682" w:rsidRPr="00FE04D3" w:rsidRDefault="002A2F8F" w:rsidP="00D50C4B">
      <w:pPr>
        <w:pStyle w:val="a4"/>
        <w:numPr>
          <w:ilvl w:val="0"/>
          <w:numId w:val="1"/>
        </w:numPr>
        <w:autoSpaceDE w:val="0"/>
        <w:autoSpaceDN w:val="0"/>
        <w:adjustRightInd w:val="0"/>
        <w:spacing w:after="0" w:line="240" w:lineRule="auto"/>
        <w:ind w:left="0" w:firstLine="360"/>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дикорастущих плодов, яг</w:t>
      </w:r>
      <w:r w:rsidR="005E1682" w:rsidRPr="00FE04D3">
        <w:rPr>
          <w:rFonts w:ascii="Times New Roman" w:hAnsi="Times New Roman" w:cs="Times New Roman"/>
          <w:bCs/>
          <w:color w:val="000000"/>
          <w:sz w:val="28"/>
          <w:szCs w:val="28"/>
        </w:rPr>
        <w:t xml:space="preserve">од, орехов допускается только на </w:t>
      </w:r>
      <w:r w:rsidRPr="00FE04D3">
        <w:rPr>
          <w:rFonts w:ascii="Times New Roman" w:hAnsi="Times New Roman" w:cs="Times New Roman"/>
          <w:bCs/>
          <w:color w:val="000000"/>
          <w:sz w:val="28"/>
          <w:szCs w:val="28"/>
        </w:rPr>
        <w:t xml:space="preserve">территории с плотностью загрязнения не более 2 </w:t>
      </w:r>
      <w:proofErr w:type="spellStart"/>
      <w:r w:rsidRPr="00FE04D3">
        <w:rPr>
          <w:rFonts w:ascii="Times New Roman" w:hAnsi="Times New Roman" w:cs="Times New Roman"/>
          <w:bCs/>
          <w:color w:val="000000"/>
          <w:sz w:val="28"/>
          <w:szCs w:val="28"/>
        </w:rPr>
        <w:t>ки</w:t>
      </w:r>
      <w:proofErr w:type="spellEnd"/>
      <w:r w:rsidRPr="00FE04D3">
        <w:rPr>
          <w:rFonts w:ascii="Times New Roman" w:hAnsi="Times New Roman" w:cs="Times New Roman"/>
          <w:bCs/>
          <w:color w:val="000000"/>
          <w:sz w:val="28"/>
          <w:szCs w:val="28"/>
        </w:rPr>
        <w:t>/</w:t>
      </w:r>
      <w:proofErr w:type="spellStart"/>
      <w:r w:rsidR="005E1682" w:rsidRPr="00FE04D3">
        <w:rPr>
          <w:rFonts w:ascii="Times New Roman" w:hAnsi="Times New Roman" w:cs="Times New Roman"/>
          <w:bCs/>
          <w:color w:val="000000"/>
          <w:sz w:val="28"/>
          <w:szCs w:val="28"/>
        </w:rPr>
        <w:t>кв</w:t>
      </w:r>
      <w:proofErr w:type="gramStart"/>
      <w:r w:rsidR="005E1682"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к</w:t>
      </w:r>
      <w:proofErr w:type="gramEnd"/>
      <w:r w:rsidRPr="00FE04D3">
        <w:rPr>
          <w:rFonts w:ascii="Times New Roman" w:hAnsi="Times New Roman" w:cs="Times New Roman"/>
          <w:bCs/>
          <w:color w:val="000000"/>
          <w:sz w:val="28"/>
          <w:szCs w:val="28"/>
        </w:rPr>
        <w:t>м</w:t>
      </w:r>
      <w:proofErr w:type="spellEnd"/>
      <w:r w:rsidRPr="00FE04D3">
        <w:rPr>
          <w:rFonts w:ascii="Times New Roman" w:hAnsi="Times New Roman" w:cs="Times New Roman"/>
          <w:bCs/>
          <w:color w:val="000000"/>
          <w:sz w:val="28"/>
          <w:szCs w:val="28"/>
        </w:rPr>
        <w:t xml:space="preserve"> с обязательной</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проверкой на содержание радионуклидов;</w:t>
      </w:r>
    </w:p>
    <w:p w:rsidR="002A2F8F" w:rsidRPr="00FE04D3" w:rsidRDefault="002A2F8F" w:rsidP="00D50C4B">
      <w:pPr>
        <w:pStyle w:val="a4"/>
        <w:numPr>
          <w:ilvl w:val="0"/>
          <w:numId w:val="1"/>
        </w:numPr>
        <w:autoSpaceDE w:val="0"/>
        <w:autoSpaceDN w:val="0"/>
        <w:adjustRightInd w:val="0"/>
        <w:spacing w:after="0" w:line="240" w:lineRule="auto"/>
        <w:ind w:left="0" w:firstLine="360"/>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заготовка березового и кленового сока разрешается до 15 </w:t>
      </w:r>
      <w:proofErr w:type="spellStart"/>
      <w:r w:rsidRPr="00FE04D3">
        <w:rPr>
          <w:rFonts w:ascii="Times New Roman" w:hAnsi="Times New Roman" w:cs="Times New Roman"/>
          <w:bCs/>
          <w:color w:val="000000"/>
          <w:sz w:val="28"/>
          <w:szCs w:val="28"/>
        </w:rPr>
        <w:t>ки</w:t>
      </w:r>
      <w:proofErr w:type="spellEnd"/>
      <w:r w:rsidRPr="00FE04D3">
        <w:rPr>
          <w:rFonts w:ascii="Times New Roman" w:hAnsi="Times New Roman" w:cs="Times New Roman"/>
          <w:bCs/>
          <w:color w:val="000000"/>
          <w:sz w:val="28"/>
          <w:szCs w:val="28"/>
        </w:rPr>
        <w:t>/</w:t>
      </w:r>
      <w:proofErr w:type="spellStart"/>
      <w:r w:rsidR="005E1682" w:rsidRPr="00FE04D3">
        <w:rPr>
          <w:rFonts w:ascii="Times New Roman" w:hAnsi="Times New Roman" w:cs="Times New Roman"/>
          <w:bCs/>
          <w:color w:val="000000"/>
          <w:sz w:val="28"/>
          <w:szCs w:val="28"/>
        </w:rPr>
        <w:t>кв</w:t>
      </w:r>
      <w:proofErr w:type="gramStart"/>
      <w:r w:rsidR="005E1682"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к</w:t>
      </w:r>
      <w:proofErr w:type="gramEnd"/>
      <w:r w:rsidRPr="00FE04D3">
        <w:rPr>
          <w:rFonts w:ascii="Times New Roman" w:hAnsi="Times New Roman" w:cs="Times New Roman"/>
          <w:bCs/>
          <w:color w:val="000000"/>
          <w:sz w:val="28"/>
          <w:szCs w:val="28"/>
        </w:rPr>
        <w:t>м</w:t>
      </w:r>
      <w:proofErr w:type="spellEnd"/>
      <w:r w:rsidRPr="00FE04D3">
        <w:rPr>
          <w:rFonts w:ascii="Times New Roman" w:hAnsi="Times New Roman" w:cs="Times New Roman"/>
          <w:bCs/>
          <w:color w:val="000000"/>
          <w:sz w:val="28"/>
          <w:szCs w:val="28"/>
        </w:rPr>
        <w:t xml:space="preserve"> при</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условии обязательного радиационного контроля;</w:t>
      </w:r>
    </w:p>
    <w:p w:rsidR="005E1682" w:rsidRPr="00FE04D3" w:rsidRDefault="002A2F8F" w:rsidP="00D50C4B">
      <w:pPr>
        <w:pStyle w:val="a4"/>
        <w:numPr>
          <w:ilvl w:val="0"/>
          <w:numId w:val="1"/>
        </w:numPr>
        <w:autoSpaceDE w:val="0"/>
        <w:autoSpaceDN w:val="0"/>
        <w:adjustRightInd w:val="0"/>
        <w:spacing w:after="0" w:line="240" w:lineRule="auto"/>
        <w:ind w:left="0" w:firstLine="360"/>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заготовка грибов слабо и </w:t>
      </w:r>
      <w:proofErr w:type="spellStart"/>
      <w:r w:rsidRPr="00FE04D3">
        <w:rPr>
          <w:rFonts w:ascii="Times New Roman" w:hAnsi="Times New Roman" w:cs="Times New Roman"/>
          <w:bCs/>
          <w:color w:val="000000"/>
          <w:sz w:val="28"/>
          <w:szCs w:val="28"/>
        </w:rPr>
        <w:t>средненакапливающих</w:t>
      </w:r>
      <w:proofErr w:type="spellEnd"/>
      <w:r w:rsidRPr="00FE04D3">
        <w:rPr>
          <w:rFonts w:ascii="Times New Roman" w:hAnsi="Times New Roman" w:cs="Times New Roman"/>
          <w:bCs/>
          <w:color w:val="000000"/>
          <w:sz w:val="28"/>
          <w:szCs w:val="28"/>
        </w:rPr>
        <w:t xml:space="preserve"> групп (опенок, лисичка,</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белый гриб, подосиновик, подберезовик и др.) допускается только на</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территории с плотностью загрязнения не более 2 </w:t>
      </w:r>
      <w:proofErr w:type="spellStart"/>
      <w:r w:rsidRPr="00FE04D3">
        <w:rPr>
          <w:rFonts w:ascii="Times New Roman" w:hAnsi="Times New Roman" w:cs="Times New Roman"/>
          <w:bCs/>
          <w:color w:val="000000"/>
          <w:sz w:val="28"/>
          <w:szCs w:val="28"/>
        </w:rPr>
        <w:t>ки</w:t>
      </w:r>
      <w:proofErr w:type="spellEnd"/>
      <w:r w:rsidRPr="00FE04D3">
        <w:rPr>
          <w:rFonts w:ascii="Times New Roman" w:hAnsi="Times New Roman" w:cs="Times New Roman"/>
          <w:bCs/>
          <w:color w:val="000000"/>
          <w:sz w:val="28"/>
          <w:szCs w:val="28"/>
        </w:rPr>
        <w:t>/</w:t>
      </w:r>
      <w:r w:rsidR="005E1682" w:rsidRPr="00FE04D3">
        <w:rPr>
          <w:rFonts w:ascii="Times New Roman" w:hAnsi="Times New Roman" w:cs="Times New Roman"/>
          <w:bCs/>
          <w:color w:val="000000"/>
          <w:sz w:val="28"/>
          <w:szCs w:val="28"/>
        </w:rPr>
        <w:t>кв</w:t>
      </w:r>
      <w:proofErr w:type="gramStart"/>
      <w:r w:rsidR="005E1682"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к</w:t>
      </w:r>
      <w:proofErr w:type="gramEnd"/>
      <w:r w:rsidRPr="00FE04D3">
        <w:rPr>
          <w:rFonts w:ascii="Times New Roman" w:hAnsi="Times New Roman" w:cs="Times New Roman"/>
          <w:bCs/>
          <w:color w:val="000000"/>
          <w:sz w:val="28"/>
          <w:szCs w:val="28"/>
        </w:rPr>
        <w:t>м2 с обязательной</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проверкой на содержание радионуклидов;</w:t>
      </w:r>
    </w:p>
    <w:p w:rsidR="002A2F8F" w:rsidRPr="00FE04D3" w:rsidRDefault="002A2F8F" w:rsidP="00D50C4B">
      <w:pPr>
        <w:pStyle w:val="a4"/>
        <w:numPr>
          <w:ilvl w:val="0"/>
          <w:numId w:val="1"/>
        </w:numPr>
        <w:autoSpaceDE w:val="0"/>
        <w:autoSpaceDN w:val="0"/>
        <w:adjustRightInd w:val="0"/>
        <w:spacing w:after="0" w:line="240" w:lineRule="auto"/>
        <w:ind w:left="0" w:firstLine="360"/>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сбор грибов сильно-накапливающих групп (масленок, груздь, волнушка,</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зеленушка, </w:t>
      </w:r>
      <w:proofErr w:type="spellStart"/>
      <w:r w:rsidRPr="00FE04D3">
        <w:rPr>
          <w:rFonts w:ascii="Times New Roman" w:hAnsi="Times New Roman" w:cs="Times New Roman"/>
          <w:bCs/>
          <w:color w:val="000000"/>
          <w:sz w:val="28"/>
          <w:szCs w:val="28"/>
        </w:rPr>
        <w:t>горькуша</w:t>
      </w:r>
      <w:proofErr w:type="spellEnd"/>
      <w:r w:rsidRPr="00FE04D3">
        <w:rPr>
          <w:rFonts w:ascii="Times New Roman" w:hAnsi="Times New Roman" w:cs="Times New Roman"/>
          <w:bCs/>
          <w:color w:val="000000"/>
          <w:sz w:val="28"/>
          <w:szCs w:val="28"/>
        </w:rPr>
        <w:t>, польский гриб и др.) на территории с плотностью</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загрязнения более 1 </w:t>
      </w:r>
      <w:proofErr w:type="spellStart"/>
      <w:r w:rsidRPr="00FE04D3">
        <w:rPr>
          <w:rFonts w:ascii="Times New Roman" w:hAnsi="Times New Roman" w:cs="Times New Roman"/>
          <w:bCs/>
          <w:color w:val="000000"/>
          <w:sz w:val="28"/>
          <w:szCs w:val="28"/>
        </w:rPr>
        <w:t>ки</w:t>
      </w:r>
      <w:proofErr w:type="spellEnd"/>
      <w:r w:rsidRPr="00FE04D3">
        <w:rPr>
          <w:rFonts w:ascii="Times New Roman" w:hAnsi="Times New Roman" w:cs="Times New Roman"/>
          <w:bCs/>
          <w:color w:val="000000"/>
          <w:sz w:val="28"/>
          <w:szCs w:val="28"/>
        </w:rPr>
        <w:t>/</w:t>
      </w:r>
      <w:proofErr w:type="spellStart"/>
      <w:r w:rsidR="005E1682" w:rsidRPr="00FE04D3">
        <w:rPr>
          <w:rFonts w:ascii="Times New Roman" w:hAnsi="Times New Roman" w:cs="Times New Roman"/>
          <w:bCs/>
          <w:color w:val="000000"/>
          <w:sz w:val="28"/>
          <w:szCs w:val="28"/>
        </w:rPr>
        <w:t>кв</w:t>
      </w:r>
      <w:proofErr w:type="gramStart"/>
      <w:r w:rsidR="005E1682"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к</w:t>
      </w:r>
      <w:proofErr w:type="gramEnd"/>
      <w:r w:rsidRPr="00FE04D3">
        <w:rPr>
          <w:rFonts w:ascii="Times New Roman" w:hAnsi="Times New Roman" w:cs="Times New Roman"/>
          <w:bCs/>
          <w:color w:val="000000"/>
          <w:sz w:val="28"/>
          <w:szCs w:val="28"/>
        </w:rPr>
        <w:t>м</w:t>
      </w:r>
      <w:proofErr w:type="spellEnd"/>
      <w:r w:rsidRPr="00FE04D3">
        <w:rPr>
          <w:rFonts w:ascii="Times New Roman" w:hAnsi="Times New Roman" w:cs="Times New Roman"/>
          <w:bCs/>
          <w:color w:val="000000"/>
          <w:sz w:val="28"/>
          <w:szCs w:val="28"/>
        </w:rPr>
        <w:t xml:space="preserve"> не допускается;</w:t>
      </w:r>
    </w:p>
    <w:p w:rsidR="005E1682" w:rsidRPr="00FE04D3" w:rsidRDefault="002A2F8F" w:rsidP="00D50C4B">
      <w:pPr>
        <w:pStyle w:val="a4"/>
        <w:numPr>
          <w:ilvl w:val="0"/>
          <w:numId w:val="1"/>
        </w:numPr>
        <w:autoSpaceDE w:val="0"/>
        <w:autoSpaceDN w:val="0"/>
        <w:adjustRightInd w:val="0"/>
        <w:spacing w:after="0" w:line="240" w:lineRule="auto"/>
        <w:ind w:left="0" w:firstLine="360"/>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лекарственных растений допускается на территории с</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плотностью загрязнения почвы не более 2 </w:t>
      </w:r>
      <w:proofErr w:type="spellStart"/>
      <w:r w:rsidRPr="00FE04D3">
        <w:rPr>
          <w:rFonts w:ascii="Times New Roman" w:hAnsi="Times New Roman" w:cs="Times New Roman"/>
          <w:bCs/>
          <w:color w:val="000000"/>
          <w:sz w:val="28"/>
          <w:szCs w:val="28"/>
        </w:rPr>
        <w:t>ки</w:t>
      </w:r>
      <w:proofErr w:type="spellEnd"/>
      <w:r w:rsidRPr="00FE04D3">
        <w:rPr>
          <w:rFonts w:ascii="Times New Roman" w:hAnsi="Times New Roman" w:cs="Times New Roman"/>
          <w:bCs/>
          <w:color w:val="000000"/>
          <w:sz w:val="28"/>
          <w:szCs w:val="28"/>
        </w:rPr>
        <w:t>/</w:t>
      </w:r>
      <w:proofErr w:type="spellStart"/>
      <w:r w:rsidR="005E1682" w:rsidRPr="00FE04D3">
        <w:rPr>
          <w:rFonts w:ascii="Times New Roman" w:hAnsi="Times New Roman" w:cs="Times New Roman"/>
          <w:bCs/>
          <w:color w:val="000000"/>
          <w:sz w:val="28"/>
          <w:szCs w:val="28"/>
        </w:rPr>
        <w:t>кв</w:t>
      </w:r>
      <w:proofErr w:type="gramStart"/>
      <w:r w:rsidR="005E1682"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к</w:t>
      </w:r>
      <w:proofErr w:type="gramEnd"/>
      <w:r w:rsidRPr="00FE04D3">
        <w:rPr>
          <w:rFonts w:ascii="Times New Roman" w:hAnsi="Times New Roman" w:cs="Times New Roman"/>
          <w:bCs/>
          <w:color w:val="000000"/>
          <w:sz w:val="28"/>
          <w:szCs w:val="28"/>
        </w:rPr>
        <w:t>м</w:t>
      </w:r>
      <w:proofErr w:type="spellEnd"/>
      <w:r w:rsidRPr="00FE04D3">
        <w:rPr>
          <w:rFonts w:ascii="Times New Roman" w:hAnsi="Times New Roman" w:cs="Times New Roman"/>
          <w:bCs/>
          <w:color w:val="000000"/>
          <w:sz w:val="28"/>
          <w:szCs w:val="28"/>
        </w:rPr>
        <w:t xml:space="preserve"> с обязательным</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осуществлением радиационного контроля;</w:t>
      </w:r>
    </w:p>
    <w:p w:rsidR="002A2F8F" w:rsidRPr="00FE04D3" w:rsidRDefault="002A2F8F" w:rsidP="00D50C4B">
      <w:pPr>
        <w:pStyle w:val="a4"/>
        <w:numPr>
          <w:ilvl w:val="0"/>
          <w:numId w:val="1"/>
        </w:numPr>
        <w:autoSpaceDE w:val="0"/>
        <w:autoSpaceDN w:val="0"/>
        <w:adjustRightInd w:val="0"/>
        <w:spacing w:after="0" w:line="240" w:lineRule="auto"/>
        <w:ind w:left="0" w:firstLine="360"/>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подземных органов лекарственных растений в зоне</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загрязнения почвы радионуклидами не допускается.</w:t>
      </w:r>
    </w:p>
    <w:p w:rsidR="005E1682" w:rsidRPr="00FE04D3" w:rsidRDefault="005E1682" w:rsidP="005E1682">
      <w:pPr>
        <w:pStyle w:val="a4"/>
        <w:autoSpaceDE w:val="0"/>
        <w:autoSpaceDN w:val="0"/>
        <w:adjustRightInd w:val="0"/>
        <w:spacing w:after="0" w:line="240" w:lineRule="auto"/>
        <w:ind w:left="360"/>
        <w:jc w:val="right"/>
        <w:rPr>
          <w:rFonts w:ascii="Times New Roman" w:hAnsi="Times New Roman" w:cs="Times New Roman"/>
          <w:bCs/>
          <w:color w:val="000000"/>
          <w:sz w:val="28"/>
          <w:szCs w:val="28"/>
        </w:rPr>
      </w:pPr>
    </w:p>
    <w:p w:rsidR="005E1682" w:rsidRPr="00FE04D3" w:rsidRDefault="002A2F8F" w:rsidP="005E1682">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2.4.3</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Параметры использования лесов </w:t>
      </w:r>
    </w:p>
    <w:p w:rsidR="005E1682" w:rsidRPr="00FE04D3" w:rsidRDefault="002A2F8F" w:rsidP="005E1682">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заготовке пищевых лесных</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ресурсов и </w:t>
      </w:r>
    </w:p>
    <w:p w:rsidR="002A2F8F" w:rsidRPr="00FE04D3" w:rsidRDefault="002A2F8F" w:rsidP="005E1682">
      <w:pPr>
        <w:autoSpaceDE w:val="0"/>
        <w:autoSpaceDN w:val="0"/>
        <w:adjustRightInd w:val="0"/>
        <w:spacing w:after="0" w:line="240" w:lineRule="auto"/>
        <w:jc w:val="right"/>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сборе</w:t>
      </w:r>
      <w:proofErr w:type="gramEnd"/>
      <w:r w:rsidRPr="00FE04D3">
        <w:rPr>
          <w:rFonts w:ascii="Times New Roman" w:hAnsi="Times New Roman" w:cs="Times New Roman"/>
          <w:bCs/>
          <w:color w:val="000000"/>
          <w:sz w:val="28"/>
          <w:szCs w:val="28"/>
        </w:rPr>
        <w:t xml:space="preserve"> лекарственных растений</w:t>
      </w:r>
    </w:p>
    <w:p w:rsidR="00C51D58" w:rsidRPr="00FE04D3" w:rsidRDefault="00C51D58" w:rsidP="00D50C4B">
      <w:pPr>
        <w:autoSpaceDE w:val="0"/>
        <w:autoSpaceDN w:val="0"/>
        <w:adjustRightInd w:val="0"/>
        <w:spacing w:after="0" w:line="240" w:lineRule="auto"/>
        <w:jc w:val="both"/>
        <w:rPr>
          <w:rFonts w:ascii="Times New Roman" w:hAnsi="Times New Roman" w:cs="Times New Roman"/>
          <w:bCs/>
          <w:iCs/>
          <w:color w:val="000000"/>
          <w:sz w:val="28"/>
          <w:szCs w:val="28"/>
          <w:lang w:val="en-US"/>
        </w:rPr>
      </w:pPr>
    </w:p>
    <w:tbl>
      <w:tblPr>
        <w:tblW w:w="0" w:type="auto"/>
        <w:tblInd w:w="10" w:type="dxa"/>
        <w:tblLayout w:type="fixed"/>
        <w:tblCellMar>
          <w:left w:w="10" w:type="dxa"/>
          <w:right w:w="10" w:type="dxa"/>
        </w:tblCellMar>
        <w:tblLook w:val="04A0" w:firstRow="1" w:lastRow="0" w:firstColumn="1" w:lastColumn="0" w:noHBand="0" w:noVBand="1"/>
      </w:tblPr>
      <w:tblGrid>
        <w:gridCol w:w="821"/>
        <w:gridCol w:w="4258"/>
        <w:gridCol w:w="1469"/>
        <w:gridCol w:w="3082"/>
      </w:tblGrid>
      <w:tr w:rsidR="00C51D58" w:rsidRPr="00FE04D3" w:rsidTr="00C51D58">
        <w:trPr>
          <w:trHeight w:hRule="exact" w:val="326"/>
        </w:trPr>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ind w:left="280"/>
              <w:jc w:val="left"/>
              <w:rPr>
                <w:sz w:val="22"/>
                <w:szCs w:val="22"/>
              </w:rPr>
            </w:pPr>
            <w:r w:rsidRPr="00FE04D3">
              <w:rPr>
                <w:rStyle w:val="265pt"/>
                <w:sz w:val="22"/>
                <w:szCs w:val="22"/>
              </w:rPr>
              <w:t>№</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Виды пищевых лесных ресурсов,</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ind w:left="300"/>
              <w:jc w:val="left"/>
              <w:rPr>
                <w:sz w:val="22"/>
                <w:szCs w:val="22"/>
              </w:rPr>
            </w:pPr>
            <w:r w:rsidRPr="00FE04D3">
              <w:rPr>
                <w:rStyle w:val="265pt"/>
                <w:sz w:val="22"/>
                <w:szCs w:val="22"/>
              </w:rPr>
              <w:t>Единица</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ind w:left="280"/>
              <w:jc w:val="left"/>
              <w:rPr>
                <w:sz w:val="22"/>
                <w:szCs w:val="22"/>
              </w:rPr>
            </w:pPr>
            <w:r w:rsidRPr="00FE04D3">
              <w:rPr>
                <w:rStyle w:val="265pt"/>
                <w:sz w:val="22"/>
                <w:szCs w:val="22"/>
              </w:rPr>
              <w:t>Ежегодный допустимый</w:t>
            </w:r>
          </w:p>
        </w:tc>
      </w:tr>
      <w:tr w:rsidR="00C51D58" w:rsidRPr="00FE04D3" w:rsidTr="00C51D58">
        <w:trPr>
          <w:trHeight w:hRule="exact" w:val="235"/>
        </w:trPr>
        <w:tc>
          <w:tcPr>
            <w:tcW w:w="821" w:type="dxa"/>
            <w:tcBorders>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ind w:left="280"/>
              <w:jc w:val="left"/>
              <w:rPr>
                <w:sz w:val="22"/>
                <w:szCs w:val="22"/>
              </w:rPr>
            </w:pPr>
            <w:proofErr w:type="gramStart"/>
            <w:r w:rsidRPr="00FE04D3">
              <w:rPr>
                <w:rStyle w:val="265pt"/>
                <w:sz w:val="22"/>
                <w:szCs w:val="22"/>
              </w:rPr>
              <w:t>п</w:t>
            </w:r>
            <w:proofErr w:type="gramEnd"/>
            <w:r w:rsidRPr="00FE04D3">
              <w:rPr>
                <w:rStyle w:val="265pt"/>
                <w:sz w:val="22"/>
                <w:szCs w:val="22"/>
              </w:rPr>
              <w:t>/п</w:t>
            </w:r>
          </w:p>
        </w:tc>
        <w:tc>
          <w:tcPr>
            <w:tcW w:w="4258" w:type="dxa"/>
            <w:tcBorders>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лекарственных растений</w:t>
            </w:r>
          </w:p>
        </w:tc>
        <w:tc>
          <w:tcPr>
            <w:tcW w:w="1469" w:type="dxa"/>
            <w:tcBorders>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ind w:left="200"/>
              <w:jc w:val="left"/>
              <w:rPr>
                <w:sz w:val="22"/>
                <w:szCs w:val="22"/>
              </w:rPr>
            </w:pPr>
            <w:r w:rsidRPr="00FE04D3">
              <w:rPr>
                <w:rStyle w:val="265pt"/>
                <w:sz w:val="22"/>
                <w:szCs w:val="22"/>
              </w:rPr>
              <w:t>измерения</w:t>
            </w:r>
          </w:p>
        </w:tc>
        <w:tc>
          <w:tcPr>
            <w:tcW w:w="3082" w:type="dxa"/>
            <w:tcBorders>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объём заготовки</w:t>
            </w:r>
          </w:p>
        </w:tc>
      </w:tr>
      <w:tr w:rsidR="00C51D58" w:rsidRPr="00FE04D3" w:rsidTr="00C51D58">
        <w:trPr>
          <w:trHeight w:hRule="exact" w:val="293"/>
        </w:trPr>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1</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2</w:t>
            </w:r>
          </w:p>
        </w:tc>
        <w:tc>
          <w:tcPr>
            <w:tcW w:w="1469" w:type="dxa"/>
            <w:tcBorders>
              <w:top w:val="single" w:sz="4" w:space="0" w:color="auto"/>
              <w:left w:val="single" w:sz="4" w:space="0" w:color="auto"/>
            </w:tcBorders>
            <w:shd w:val="clear" w:color="auto" w:fill="FFFFFF"/>
            <w:vAlign w:val="center"/>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3</w:t>
            </w:r>
          </w:p>
        </w:tc>
        <w:tc>
          <w:tcPr>
            <w:tcW w:w="3082" w:type="dxa"/>
            <w:tcBorders>
              <w:top w:val="single" w:sz="4" w:space="0" w:color="auto"/>
              <w:left w:val="single" w:sz="4" w:space="0" w:color="auto"/>
              <w:right w:val="single" w:sz="4" w:space="0" w:color="auto"/>
            </w:tcBorders>
            <w:shd w:val="clear" w:color="auto" w:fill="FFFFFF"/>
            <w:vAlign w:val="center"/>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4</w:t>
            </w:r>
          </w:p>
        </w:tc>
      </w:tr>
      <w:tr w:rsidR="00C51D58" w:rsidRPr="00FE04D3" w:rsidTr="00C51D58">
        <w:trPr>
          <w:trHeight w:hRule="exact" w:val="278"/>
        </w:trPr>
        <w:tc>
          <w:tcPr>
            <w:tcW w:w="9630" w:type="dxa"/>
            <w:gridSpan w:val="4"/>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Пищевые ресурсы</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1</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Грибы разных видов</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2,5</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2</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Ягоды разных видов</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1,5</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3</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Березовый сок</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3,5</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4</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Дикоплодовые плоды (груша, яблоня)</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5,5</w:t>
            </w:r>
          </w:p>
        </w:tc>
      </w:tr>
      <w:tr w:rsidR="00C51D58" w:rsidRPr="00FE04D3" w:rsidTr="00C51D58">
        <w:trPr>
          <w:trHeight w:hRule="exact" w:val="288"/>
        </w:trPr>
        <w:tc>
          <w:tcPr>
            <w:tcW w:w="9630" w:type="dxa"/>
            <w:gridSpan w:val="4"/>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Лекарственные растения</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1</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Крапива двудомная</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500</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2</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Земляника (лист)</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40</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lastRenderedPageBreak/>
              <w:t>3</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Шиповник</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350</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4</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Плоды боярышника</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150</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5</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Цветы боярышника</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50</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6</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Зверобой</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20</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7</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proofErr w:type="spellStart"/>
            <w:r w:rsidRPr="00FE04D3">
              <w:rPr>
                <w:rStyle w:val="265pt"/>
                <w:sz w:val="22"/>
                <w:szCs w:val="22"/>
              </w:rPr>
              <w:t>Цмин</w:t>
            </w:r>
            <w:proofErr w:type="spellEnd"/>
            <w:r w:rsidRPr="00FE04D3">
              <w:rPr>
                <w:rStyle w:val="265pt"/>
                <w:sz w:val="22"/>
                <w:szCs w:val="22"/>
              </w:rPr>
              <w:t xml:space="preserve"> песчаный</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30</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8</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Медуница</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300</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9</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Копытень</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40</w:t>
            </w:r>
          </w:p>
        </w:tc>
      </w:tr>
      <w:tr w:rsidR="00C51D58" w:rsidRPr="00FE04D3" w:rsidTr="00C51D58">
        <w:tc>
          <w:tcPr>
            <w:tcW w:w="821"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ind w:right="360"/>
              <w:jc w:val="right"/>
              <w:rPr>
                <w:sz w:val="22"/>
                <w:szCs w:val="22"/>
              </w:rPr>
            </w:pPr>
            <w:r w:rsidRPr="00FE04D3">
              <w:rPr>
                <w:rStyle w:val="265pt"/>
                <w:sz w:val="22"/>
                <w:szCs w:val="22"/>
              </w:rPr>
              <w:t>10</w:t>
            </w:r>
          </w:p>
        </w:tc>
        <w:tc>
          <w:tcPr>
            <w:tcW w:w="4258"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Душица</w:t>
            </w:r>
          </w:p>
        </w:tc>
        <w:tc>
          <w:tcPr>
            <w:tcW w:w="1469" w:type="dxa"/>
            <w:tcBorders>
              <w:top w:val="single" w:sz="4" w:space="0" w:color="auto"/>
              <w:lef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70</w:t>
            </w:r>
          </w:p>
        </w:tc>
      </w:tr>
      <w:tr w:rsidR="00C51D58" w:rsidRPr="00FE04D3" w:rsidTr="00C51D58">
        <w:tc>
          <w:tcPr>
            <w:tcW w:w="821" w:type="dxa"/>
            <w:tcBorders>
              <w:top w:val="single" w:sz="4" w:space="0" w:color="auto"/>
              <w:left w:val="single" w:sz="4" w:space="0" w:color="auto"/>
              <w:bottom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11</w:t>
            </w:r>
          </w:p>
        </w:tc>
        <w:tc>
          <w:tcPr>
            <w:tcW w:w="4258" w:type="dxa"/>
            <w:tcBorders>
              <w:top w:val="single" w:sz="4" w:space="0" w:color="auto"/>
              <w:left w:val="single" w:sz="4" w:space="0" w:color="auto"/>
              <w:bottom w:val="single" w:sz="4" w:space="0" w:color="auto"/>
            </w:tcBorders>
            <w:shd w:val="clear" w:color="auto" w:fill="FFFFFF"/>
            <w:vAlign w:val="bottom"/>
          </w:tcPr>
          <w:p w:rsidR="00C51D58" w:rsidRPr="00FE04D3" w:rsidRDefault="00C51D58" w:rsidP="00C51D58">
            <w:pPr>
              <w:pStyle w:val="20"/>
              <w:shd w:val="clear" w:color="auto" w:fill="auto"/>
              <w:spacing w:after="0" w:line="240" w:lineRule="auto"/>
              <w:jc w:val="left"/>
              <w:rPr>
                <w:sz w:val="22"/>
                <w:szCs w:val="22"/>
              </w:rPr>
            </w:pPr>
            <w:r w:rsidRPr="00FE04D3">
              <w:rPr>
                <w:rStyle w:val="265pt"/>
                <w:sz w:val="22"/>
                <w:szCs w:val="22"/>
              </w:rPr>
              <w:t>Тысячелистник</w:t>
            </w:r>
          </w:p>
        </w:tc>
        <w:tc>
          <w:tcPr>
            <w:tcW w:w="1469" w:type="dxa"/>
            <w:tcBorders>
              <w:top w:val="single" w:sz="4" w:space="0" w:color="auto"/>
              <w:left w:val="single" w:sz="4" w:space="0" w:color="auto"/>
              <w:bottom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тонн</w:t>
            </w:r>
          </w:p>
        </w:tc>
        <w:tc>
          <w:tcPr>
            <w:tcW w:w="3082" w:type="dxa"/>
            <w:tcBorders>
              <w:top w:val="single" w:sz="4" w:space="0" w:color="auto"/>
              <w:left w:val="single" w:sz="4" w:space="0" w:color="auto"/>
              <w:bottom w:val="single" w:sz="4" w:space="0" w:color="auto"/>
              <w:right w:val="single" w:sz="4" w:space="0" w:color="auto"/>
            </w:tcBorders>
            <w:shd w:val="clear" w:color="auto" w:fill="FFFFFF"/>
            <w:vAlign w:val="bottom"/>
          </w:tcPr>
          <w:p w:rsidR="00C51D58" w:rsidRPr="00FE04D3" w:rsidRDefault="00C51D58" w:rsidP="00C51D58">
            <w:pPr>
              <w:pStyle w:val="20"/>
              <w:shd w:val="clear" w:color="auto" w:fill="auto"/>
              <w:spacing w:after="0" w:line="240" w:lineRule="auto"/>
              <w:rPr>
                <w:sz w:val="22"/>
                <w:szCs w:val="22"/>
              </w:rPr>
            </w:pPr>
            <w:r w:rsidRPr="00FE04D3">
              <w:rPr>
                <w:rStyle w:val="265pt"/>
                <w:sz w:val="22"/>
                <w:szCs w:val="22"/>
              </w:rPr>
              <w:t>50</w:t>
            </w:r>
          </w:p>
        </w:tc>
      </w:tr>
    </w:tbl>
    <w:p w:rsidR="00C51D58" w:rsidRPr="00FE04D3" w:rsidRDefault="00C51D58" w:rsidP="00D50C4B">
      <w:pPr>
        <w:autoSpaceDE w:val="0"/>
        <w:autoSpaceDN w:val="0"/>
        <w:adjustRightInd w:val="0"/>
        <w:spacing w:after="0" w:line="240" w:lineRule="auto"/>
        <w:jc w:val="both"/>
        <w:rPr>
          <w:rFonts w:ascii="Times New Roman" w:hAnsi="Times New Roman" w:cs="Times New Roman"/>
          <w:bCs/>
          <w:iCs/>
          <w:color w:val="000000"/>
          <w:sz w:val="28"/>
          <w:szCs w:val="28"/>
          <w:lang w:val="en-US"/>
        </w:rPr>
      </w:pPr>
    </w:p>
    <w:p w:rsidR="002A2F8F" w:rsidRPr="00FE04D3" w:rsidRDefault="002A2F8F" w:rsidP="000A42A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Примечание: Возможные ежегодные допустимые объёмы заготовки пищевых лесных</w:t>
      </w:r>
      <w:r w:rsidR="005E1682"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ресурсов и сбор лекарственных растений приведены на экспертном уровне. При</w:t>
      </w:r>
      <w:r w:rsidR="005E1682"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необходимости оформления предпринимательской деятельности по данным видам</w:t>
      </w:r>
      <w:r w:rsidR="005E1682"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лесопользования необходимо произвести детальную (специальные обследования) оценку</w:t>
      </w:r>
      <w:r w:rsidR="005E1682"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сырьевой базы испрашиваемых лесных участков.</w:t>
      </w:r>
    </w:p>
    <w:p w:rsidR="002A2F8F" w:rsidRPr="00FE04D3" w:rsidRDefault="002A2F8F" w:rsidP="005E1682">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Промышленная заготовка и переработка пищевых лесных ресурсов, а</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также сбор лекарственных растений на территории Липецкого лесничества не</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производится и ее развитие маловероятно.</w:t>
      </w:r>
    </w:p>
    <w:p w:rsidR="002A2F8F" w:rsidRPr="00FE04D3" w:rsidRDefault="002A2F8F" w:rsidP="005E1682">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Регламент допускает заготовку грибов, ягод, лекарственного сырья</w:t>
      </w:r>
      <w:r w:rsidR="005E1682"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физическими лицами для собственных нужд.</w:t>
      </w:r>
    </w:p>
    <w:p w:rsidR="005E1682" w:rsidRPr="00FE04D3" w:rsidRDefault="005E1682"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2.4.2. Сроки использования лесов для заготовки пищевых лесных</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ресурсов и сбора лекарственных растений</w:t>
      </w:r>
    </w:p>
    <w:p w:rsidR="008A258A" w:rsidRPr="00FE04D3" w:rsidRDefault="008A258A"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Сроки разрешённого использования лесов для заготовки пищевых лесных</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ресурсов и сбора лекарственных растений определяются Лесным кодексом РФ,</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статья 72 (часть 3), Правилами заготовки пищевых лесных ресурсов и сбора</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лекарственных растений, утвержденными приказом Министерства природных</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ресурсов и экологии РФ от 28 июля 2020 г. № 494 и договором аренды лесного</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участка на срок от 10 до 49 лет.</w:t>
      </w:r>
      <w:proofErr w:type="gramEnd"/>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Заготовка дикорастущих плодов и ягод осуществляется строго в</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установленные сроки. Сроки заготовки дикорастущих плодов и ягод зависят от</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времени наступления массового созревания урожая.</w:t>
      </w:r>
    </w:p>
    <w:p w:rsidR="008A258A" w:rsidRPr="00FE04D3" w:rsidRDefault="008A258A"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2.5. Нормативы, параметры и сроки использования лесов для</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осуществления видов деятельности в сфере охотничьего</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хозяйства</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пунктом 2 части 2 статьи 116 Лесного кодекса РФ</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данный вид использования лесов запрещен.</w:t>
      </w:r>
    </w:p>
    <w:p w:rsidR="008A258A" w:rsidRPr="00FE04D3" w:rsidRDefault="008A258A"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2.6. Нормативы, параметры и сроки использования</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для ведения сельского хозяйства</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пунктом 3 части 2 статьи 116 Лесного кодекса РФ</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данный вид использования лесов запрещен.</w:t>
      </w:r>
    </w:p>
    <w:p w:rsidR="008A258A"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2.7. Нормативы, параметры и сроки использования</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для осуществления научно-исследовательской деятельности,</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образовательной деятельности</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В соответствии с пунктом 7 части 1 статьи 25 и статьи 40 Лесного кодекса</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РФ, леса лесничества могут использоваться для осуществления научно-исследовательской деятельности, образовательной деятельности научными и</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образовательными организациями.</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лесов для осуществления научно-исследовательской</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образовательной деятельности осуществляется в соответствии с</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Правилами использования лесов для осуществления научно-исследовательской</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образовательной деятельности, утверждёнными приказом</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Министерства природных ресурсов и экологии Российской Федерации от 27</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июля 2020 г. № 487.</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лесов для осуществления научно-исследовательской</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предусматривает осуществление экспериментальной или</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теоретической деятельности, направленной на получение новых знаний об</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экологической системе леса, проведение прикладных научных исследований,</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направленных на применение этих знаний для достижения практических целей</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решения конкретных задач в области использования, охраны, защиты,</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воспроизводства лесов.</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Использование лесов для осуществления образовательной деятельности</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предусматривает создание и использование на лесных участках полигонов,</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опытных площадок для изучения природы леса, обучения методам таксации</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леса, технологии рубок лесных насаждений, работ по охране, защите,</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воспроизводству лесов и других мероприятий в области изучения,</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использования, охраны, защиты, воспроизводства лесов, иных компонентов</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экосистем, объектов необходимой лесной инфраструктуры для</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закрепления на практике у обучающихся специальных</w:t>
      </w:r>
      <w:proofErr w:type="gramEnd"/>
      <w:r w:rsidRPr="00FE04D3">
        <w:rPr>
          <w:rFonts w:ascii="Times New Roman" w:hAnsi="Times New Roman" w:cs="Times New Roman"/>
          <w:bCs/>
          <w:color w:val="000000"/>
          <w:sz w:val="28"/>
          <w:szCs w:val="28"/>
        </w:rPr>
        <w:t xml:space="preserve"> знаний и навыков.</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использовании лесов для осуществления научно-исследовательской</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образовательной деятельности допускается создание и</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использование на лесных участках полигонов, опытных площадок для</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проведения научных исследований изучения природы леса, обучения в области</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использования, охраны, защиты, воспроизводства лесов с объектами</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необходимой лесной инфраструктуры.</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осуществления научно-исследовательской деятельности,</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образовательной деятельности лесные участки предоставляются</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государственным учреждениям, муниципальным учреждениям в постоянное</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(бессрочное) пользование, другим научным и образовательным организациям –</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аренду.</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лесов для научно-исследовательской деятельности,</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образовательной деятельности осуществляется в соответствии с</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лесохозяйственным регламентом лесничества, проектом освоения лесов.</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Государственные учреждения, муниципальные учреждения, другие</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научные организации, образовательные организации, использующие леса для</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научно-исследовательской деятельности, образовательной деятельности, имеют</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право:</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использование лесов в соответствии с условиями</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договора аренды лесного участка, решения о предоставлении лесного участка в</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постоянное (бессрочное) пользование;</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–устанавливать специальные знаки, информационные и иные указатели,</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отграничивающие территорию, на которой осуществляется образовательная</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деятельность, научно-исследовательская деятельность;</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–осуществлять рубку лесных насаждений </w:t>
      </w:r>
      <w:proofErr w:type="gramStart"/>
      <w:r w:rsidRPr="00FE04D3">
        <w:rPr>
          <w:rFonts w:ascii="Times New Roman" w:hAnsi="Times New Roman" w:cs="Times New Roman"/>
          <w:bCs/>
          <w:color w:val="000000"/>
          <w:sz w:val="28"/>
          <w:szCs w:val="28"/>
        </w:rPr>
        <w:t>в</w:t>
      </w:r>
      <w:proofErr w:type="gramEnd"/>
      <w:r w:rsidRPr="00FE04D3">
        <w:rPr>
          <w:rFonts w:ascii="Times New Roman" w:hAnsi="Times New Roman" w:cs="Times New Roman"/>
          <w:bCs/>
          <w:color w:val="000000"/>
          <w:sz w:val="28"/>
          <w:szCs w:val="28"/>
        </w:rPr>
        <w:t xml:space="preserve"> научных и образовательных</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целях</w:t>
      </w:r>
      <w:proofErr w:type="gramEnd"/>
      <w:r w:rsidRPr="00FE04D3">
        <w:rPr>
          <w:rFonts w:ascii="Times New Roman" w:hAnsi="Times New Roman" w:cs="Times New Roman"/>
          <w:bCs/>
          <w:color w:val="000000"/>
          <w:sz w:val="28"/>
          <w:szCs w:val="28"/>
        </w:rPr>
        <w:t>;</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–создавать согласно части 1 статьи 13 Лесного кодекса РФ лесную</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инфраструктуру (лесные дороги, лесные склады и другую);</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экспериментальную деятельность по использованию,</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–проводить испытания химических, биологических и иных сре</w:t>
      </w:r>
      <w:proofErr w:type="gramStart"/>
      <w:r w:rsidRPr="00FE04D3">
        <w:rPr>
          <w:rFonts w:ascii="Times New Roman" w:hAnsi="Times New Roman" w:cs="Times New Roman"/>
          <w:bCs/>
          <w:color w:val="000000"/>
          <w:sz w:val="28"/>
          <w:szCs w:val="28"/>
        </w:rPr>
        <w:t>дств дл</w:t>
      </w:r>
      <w:proofErr w:type="gramEnd"/>
      <w:r w:rsidRPr="00FE04D3">
        <w:rPr>
          <w:rFonts w:ascii="Times New Roman" w:hAnsi="Times New Roman" w:cs="Times New Roman"/>
          <w:bCs/>
          <w:color w:val="000000"/>
          <w:sz w:val="28"/>
          <w:szCs w:val="28"/>
        </w:rPr>
        <w:t>я</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изучения их влияния на экологическую систему леса;</w:t>
      </w:r>
    </w:p>
    <w:p w:rsidR="002A2F8F" w:rsidRPr="00FE04D3" w:rsidRDefault="002A2F8F" w:rsidP="008A258A">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–создавать и использовать объекты научной и учебно-практической</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базы;</w:t>
      </w:r>
    </w:p>
    <w:p w:rsidR="001E2F96"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–иметь другие права, если их реализация не противоречит требованиям</w:t>
      </w:r>
      <w:r w:rsidR="008A258A"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законодательства Российской Федерации.</w:t>
      </w:r>
      <w:r w:rsidR="001E2F96" w:rsidRPr="00FE04D3">
        <w:rPr>
          <w:rFonts w:ascii="Times New Roman" w:hAnsi="Times New Roman" w:cs="Times New Roman"/>
          <w:bCs/>
          <w:color w:val="000000"/>
          <w:sz w:val="28"/>
          <w:szCs w:val="28"/>
        </w:rPr>
        <w:t xml:space="preserve"> </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Государственные учреждения, муниципальные учреждения, другие</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научные организации, образовательные организации, использующие леса </w:t>
      </w:r>
      <w:proofErr w:type="gramStart"/>
      <w:r w:rsidRPr="00FE04D3">
        <w:rPr>
          <w:rFonts w:ascii="Times New Roman" w:hAnsi="Times New Roman" w:cs="Times New Roman"/>
          <w:bCs/>
          <w:color w:val="000000"/>
          <w:sz w:val="28"/>
          <w:szCs w:val="28"/>
        </w:rPr>
        <w:t>для</w:t>
      </w:r>
      <w:proofErr w:type="gramEnd"/>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научно-исследовательской и образовательной деятельности, обязаны:</w:t>
      </w:r>
      <w:proofErr w:type="gramEnd"/>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–составлять проект освоения лесов в соответствии с частью 1 статьи 88</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 РФ;</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использование лесов и выполнение мероприятий по</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охране, защите, воспроизводству лесов в соответствии с проектом освоения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соблюдать условия договора аренды лесного участка;</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использование лесов способами и технологиями,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предотвращающими возникновение эрозии почв, исключающими или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ограничивающими негативное воздействие на последующее воспроизводство</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а также на состояние водных и других природных объектов;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–соблюдать правила пожарной безопасности в лесах и правила</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санитарной безопасности в лесах;</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частью 2 статьи 26 Лесного кодекса РФ подавать</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ежегодно лесную декларацию;</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частью 1 статьи 49 Лесного кодекса РФ представлять</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отчёт об использовании лесов;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частью 1 статьи 60 Лесного кодекса РФ представлять</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отчёт об охране лесов от пожаров;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частью 1 статьи 60.11 Лесного кодекса РФ</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представлять отчёт о защите лесов;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частью 4 статьи 91 Лесного кодекса РФ представлять государственный лесной реестр в установленном порядке документированную</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информацию, предусмотренную частью 2 статьи 91 Лесного кодекса РФ.</w:t>
      </w:r>
    </w:p>
    <w:p w:rsidR="001E2F96"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осуществлении использования лесов для научно-исследовательской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образовательной деятельности не допускается:</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–повреждение лесных насаждений, растительного покрова и почв за</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пределами предоставленного лесного участка;</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–захламление предоставленного лесного участка и территории за его</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пределами строительным и бытовым мусором, отходами древесины, иными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видами отходов;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–загрязнение площади предоставленного лесного участка и территории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 его пределами химическими и радиоактивными веществами.</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Земли, нарушенные при использовании лесов для научно-исследовательской деятельности, образовательной деятельности, подлежат</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рекультивации в срок не более 1 года после завершения работ.</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 участках с нарушенным почвенным покровом при угрозе развития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эрозии почвы должна проводиться рекультивация земель с посевом трав и (или)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посадкой деревьев и кустарников на склонах.</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В случае предоставления лесного участка, ранее предоставленного для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осуществления научно-исследовательской деятельности, образовательной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или части такого лесного участка третьим лицам для иных видов</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использования лесов, предусмотренных лесохозяйственным регламентом</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лесничества, а также при использовании лесов третьими лицами на таком</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лесном участке без предоставления лесного участка или без установления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сервитута, публичного сервитута указанными лицами должно быть обеспечено</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сохранение полигонов, опытных площадок для</w:t>
      </w:r>
      <w:proofErr w:type="gramEnd"/>
      <w:r w:rsidRPr="00FE04D3">
        <w:rPr>
          <w:rFonts w:ascii="Times New Roman" w:hAnsi="Times New Roman" w:cs="Times New Roman"/>
          <w:bCs/>
          <w:color w:val="000000"/>
          <w:sz w:val="28"/>
          <w:szCs w:val="28"/>
        </w:rPr>
        <w:t xml:space="preserve"> изучения природы леса,</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объектов лесной инфраструктуры, созданных в целях осуществления научно-исследовательской деятельности, образовательной деятельности.</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При осуществлении экспериментальных работ по использованию, охране,</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защите, воспроизводству лесов, в том числе проведении рубок лесных</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 на предоставленном для научно-исследовательской деятельности,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образовательной деятельности лесном участке допускается отклонение от</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требований лесохозяйственного регламента лесничества при условии, что та</w:t>
      </w:r>
      <w:r w:rsidR="001E2F96" w:rsidRPr="00FE04D3">
        <w:rPr>
          <w:rFonts w:ascii="Times New Roman" w:hAnsi="Times New Roman" w:cs="Times New Roman"/>
          <w:bCs/>
          <w:color w:val="000000"/>
          <w:sz w:val="28"/>
          <w:szCs w:val="28"/>
        </w:rPr>
        <w:t>к</w:t>
      </w:r>
      <w:r w:rsidRPr="00FE04D3">
        <w:rPr>
          <w:rFonts w:ascii="Times New Roman" w:hAnsi="Times New Roman" w:cs="Times New Roman"/>
          <w:bCs/>
          <w:color w:val="000000"/>
          <w:sz w:val="28"/>
          <w:szCs w:val="28"/>
        </w:rPr>
        <w:t>ие</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отклонения установлены проектом освоения лесов.</w:t>
      </w:r>
      <w:proofErr w:type="gramEnd"/>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целом использование лесов для научно-исследовательской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деятельности, образовательной деятельности осуществляется в соответствии </w:t>
      </w:r>
      <w:r w:rsidR="001E2F96" w:rsidRPr="00FE04D3">
        <w:rPr>
          <w:rFonts w:ascii="Times New Roman" w:hAnsi="Times New Roman" w:cs="Times New Roman"/>
          <w:bCs/>
          <w:color w:val="000000"/>
          <w:sz w:val="28"/>
          <w:szCs w:val="28"/>
        </w:rPr>
        <w:t xml:space="preserve">с </w:t>
      </w:r>
      <w:r w:rsidRPr="00FE04D3">
        <w:rPr>
          <w:rFonts w:ascii="Times New Roman" w:hAnsi="Times New Roman" w:cs="Times New Roman"/>
          <w:bCs/>
          <w:color w:val="000000"/>
          <w:sz w:val="28"/>
          <w:szCs w:val="28"/>
        </w:rPr>
        <w:t>лесохозяйственным регламентом лесничества, проектом освоения лесов.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Сроки разрешенного использования лесов для осуществления научно-исследовательской деятельности, образовательной деятельности определяются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частью 3 статьи 72 Лесного кодекса РФ, Правилами использования лесов для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осуществления научно-исследовательской деятельности, образовательной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утверждёнными приказом Министерства природных ресурсов 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экологии Российской Федерации от 27 июля 2020 г. № 487 и договором аренды</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участка на срок от 10 до 49 лет.</w:t>
      </w:r>
      <w:proofErr w:type="gramEnd"/>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 момент разработки лесохозяйственного регламента в лесничестве нет</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участков, переданных в аренду для осуществления научно-исследовательской деятельности, образовательной деятельности.</w:t>
      </w:r>
    </w:p>
    <w:p w:rsidR="001E2F96" w:rsidRPr="00FE04D3" w:rsidRDefault="001E2F96"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2.8.Нормативы, параметры и сроки использования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для осуществления рекреационной деятельности</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2.8.1.Нормативы использования лесов для осуществления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рекреационной деятельности</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лесных участков в целях рекреационной деятельности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регламентируется статьями 25, 41 Лесного кодекса РФ, Правилами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использования лесов для осуществления рекреационной деятельности,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утверждёнными приказом Министерства природных ресурсов и экологии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 от 9 ноября 2020 г. № 908.</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постоянное (бессрочное) пользование, другим лицам - в аренду.</w:t>
      </w:r>
      <w:r w:rsidR="001E2F96"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Для осуществления рекреационной деятельности в целях организации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отдыха, туризма, физкультурно-оздоровительной и спортивной деятельности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лица, использующие леса, могут организовывать туристические станции,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туристические тропы и трассы, проведение культурно-массовых мероприятий,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пешеходные, велосипедные и лыжные прогулки, конные прогулки (верхом 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(или) на повозках), занятия изобразительным искусством, познавательные 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экологические экскурсии, спортивные соревнования по отдельным видам</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спорта, специфика которых соответствует проведению соревнований в лесу,</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физкультурно-спортивные</w:t>
      </w:r>
      <w:proofErr w:type="gramEnd"/>
      <w:r w:rsidRPr="00FE04D3">
        <w:rPr>
          <w:rFonts w:ascii="Times New Roman" w:hAnsi="Times New Roman" w:cs="Times New Roman"/>
          <w:bCs/>
          <w:color w:val="000000"/>
          <w:sz w:val="28"/>
          <w:szCs w:val="28"/>
        </w:rPr>
        <w:t xml:space="preserve"> фестивали и тренировочные сборы, а также другие</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виды рекреационной деятельности.</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Рекреационная деятельность в лесах, расположенных на особо</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охраняемых природных территориях, осуществляется в соответствии с</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законодательством Российской Федерации об особо охраняемых природных</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территориях.</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случае</w:t>
      </w:r>
      <w:proofErr w:type="gramStart"/>
      <w:r w:rsidRPr="00FE04D3">
        <w:rPr>
          <w:rFonts w:ascii="Times New Roman" w:hAnsi="Times New Roman" w:cs="Times New Roman"/>
          <w:bCs/>
          <w:color w:val="000000"/>
          <w:sz w:val="28"/>
          <w:szCs w:val="28"/>
        </w:rPr>
        <w:t>,</w:t>
      </w:r>
      <w:proofErr w:type="gramEnd"/>
      <w:r w:rsidRPr="00FE04D3">
        <w:rPr>
          <w:rFonts w:ascii="Times New Roman" w:hAnsi="Times New Roman" w:cs="Times New Roman"/>
          <w:bCs/>
          <w:color w:val="000000"/>
          <w:sz w:val="28"/>
          <w:szCs w:val="28"/>
        </w:rPr>
        <w:t xml:space="preserve"> если виды рекреационной деятельности, допускаемые на особо</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охраняемых природных территориях в соответствии с законодательством</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 об особо охраняемых природных территориях,</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противоречат требованиям настоящих Правил, такие виды деятельности н</w:t>
      </w:r>
      <w:r w:rsidR="001E2F96" w:rsidRPr="00FE04D3">
        <w:rPr>
          <w:rFonts w:ascii="Times New Roman" w:hAnsi="Times New Roman" w:cs="Times New Roman"/>
          <w:bCs/>
          <w:color w:val="000000"/>
          <w:sz w:val="28"/>
          <w:szCs w:val="28"/>
        </w:rPr>
        <w:t xml:space="preserve">а </w:t>
      </w:r>
      <w:r w:rsidRPr="00FE04D3">
        <w:rPr>
          <w:rFonts w:ascii="Times New Roman" w:hAnsi="Times New Roman" w:cs="Times New Roman"/>
          <w:bCs/>
          <w:color w:val="000000"/>
          <w:sz w:val="28"/>
          <w:szCs w:val="28"/>
        </w:rPr>
        <w:t>землях лесного фонда не допускаются.</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 лесных участках, предоставленных для осуществления рекреационной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подлежат сохранению природные ландшафты, объекты</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животного мира, растительного мира, водные объекты.</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лесов для осуществления рекреационной деятельности в</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случае невозможности соблюдения охраны редких и находящихся под угрозой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исчезновения деревьев, кустарников, лиан, иных лесных растений, занесённых</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Красную книгу Российской Федерации или Красную книгу субъекта</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 не допускается.</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осуществлении рекреационной деятельности в лесах допускается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возведение некапитальных строений, сооружений на лесных участках 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осуществление их благоустройства. Размещение таких некапитальных строений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сооружений допускается, прежде всего, на участках, не занятых деревьями 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кустарниками.</w:t>
      </w:r>
    </w:p>
    <w:p w:rsidR="002A2F8F" w:rsidRPr="00FE04D3" w:rsidRDefault="002A2F8F" w:rsidP="001E2F96">
      <w:pPr>
        <w:tabs>
          <w:tab w:val="left" w:pos="993"/>
        </w:tabs>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spellStart"/>
      <w:r w:rsidRPr="00FE04D3">
        <w:rPr>
          <w:rFonts w:ascii="Times New Roman" w:hAnsi="Times New Roman" w:cs="Times New Roman"/>
          <w:bCs/>
          <w:color w:val="000000"/>
          <w:sz w:val="28"/>
          <w:szCs w:val="28"/>
        </w:rPr>
        <w:lastRenderedPageBreak/>
        <w:t>спользование</w:t>
      </w:r>
      <w:proofErr w:type="spellEnd"/>
      <w:r w:rsidRPr="00FE04D3">
        <w:rPr>
          <w:rFonts w:ascii="Times New Roman" w:hAnsi="Times New Roman" w:cs="Times New Roman"/>
          <w:bCs/>
          <w:color w:val="000000"/>
          <w:sz w:val="28"/>
          <w:szCs w:val="28"/>
        </w:rPr>
        <w:t xml:space="preserve"> лесов для осуществления рекреационной деятельности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осуществляется способами, не наносящими вреда окружающей среде 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здоровью человека.</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Лица, использующие леса для осуществления рекреационной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имеют право:</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–использовать лесной участок по целевому назначению в соответствии с</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Лесным кодексом, иными нормативными правовыми актами Российской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Федерации, лесным планом субъекта Российской Федерации,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лесохозяйственным регламентом лесничества, на основании проекта освоения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договора аренды лесного участка, решения органа государственной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власти, органа местного самоуправления, уполномоченного в соответствии со</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статьями 81-84 Лесного кодекса, о предоставлении лесного участка в</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постоянное (бессрочное) пользование;</w:t>
      </w:r>
      <w:proofErr w:type="gramEnd"/>
    </w:p>
    <w:p w:rsidR="001E2F96" w:rsidRPr="00FE04D3" w:rsidRDefault="001E2F96" w:rsidP="001E2F9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w:t>
      </w:r>
      <w:r w:rsidR="002A2F8F" w:rsidRPr="00FE04D3">
        <w:rPr>
          <w:rFonts w:ascii="Times New Roman" w:hAnsi="Times New Roman" w:cs="Times New Roman"/>
          <w:bCs/>
          <w:color w:val="000000"/>
          <w:sz w:val="28"/>
          <w:szCs w:val="28"/>
        </w:rPr>
        <w:t>создавать лесную инфраструктуру, в том числе лесные дороги;</w:t>
      </w:r>
    </w:p>
    <w:p w:rsidR="002A2F8F" w:rsidRPr="00FE04D3" w:rsidRDefault="001E2F96" w:rsidP="001E2F96">
      <w:pPr>
        <w:autoSpaceDE w:val="0"/>
        <w:autoSpaceDN w:val="0"/>
        <w:adjustRightInd w:val="0"/>
        <w:spacing w:after="0" w:line="240" w:lineRule="auto"/>
        <w:ind w:firstLine="709"/>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w:t>
      </w:r>
      <w:r w:rsidR="002A2F8F" w:rsidRPr="00FE04D3">
        <w:rPr>
          <w:rFonts w:ascii="Times New Roman" w:hAnsi="Times New Roman" w:cs="Times New Roman"/>
          <w:bCs/>
          <w:color w:val="000000"/>
          <w:sz w:val="28"/>
          <w:szCs w:val="28"/>
        </w:rPr>
        <w:t xml:space="preserve">осуществлять на части площади, не превышающей 20 </w:t>
      </w:r>
      <w:r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площади предоставленного для осуществления рекреационной деятельности</w:t>
      </w:r>
      <w:r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лесного участка, общей площадью, не превышающей одного гектара и не</w:t>
      </w:r>
      <w:r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занятой лесными насаждениями, строительство, реконструкцию и</w:t>
      </w:r>
      <w:r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эксплуатацию объектов капитального строительства для оказания услуг в сфере</w:t>
      </w:r>
      <w:r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туризма, развития физической культуры и спорта, организации отдыха и</w:t>
      </w:r>
      <w:r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укрепления здоровья граждан, а также возводить для указанных целей</w:t>
      </w:r>
      <w:r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некапитальные строения, сооружения, предусмотренные</w:t>
      </w:r>
      <w:proofErr w:type="gramEnd"/>
      <w:r w:rsidR="002A2F8F" w:rsidRPr="00FE04D3">
        <w:rPr>
          <w:rFonts w:ascii="Times New Roman" w:hAnsi="Times New Roman" w:cs="Times New Roman"/>
          <w:bCs/>
          <w:color w:val="000000"/>
          <w:sz w:val="28"/>
          <w:szCs w:val="28"/>
        </w:rPr>
        <w:t xml:space="preserve"> перечнем объектов</w:t>
      </w:r>
      <w:r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капитального строительства, не связанных с созданием лесной</w:t>
      </w:r>
      <w:r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инфраструктуры, и перечнем некапитальных строений, сооружений, не</w:t>
      </w:r>
      <w:r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 xml:space="preserve">связанных с созданием лесной инфраструктуры, </w:t>
      </w:r>
      <w:proofErr w:type="gramStart"/>
      <w:r w:rsidR="002A2F8F" w:rsidRPr="00FE04D3">
        <w:rPr>
          <w:rFonts w:ascii="Times New Roman" w:hAnsi="Times New Roman" w:cs="Times New Roman"/>
          <w:bCs/>
          <w:color w:val="000000"/>
          <w:sz w:val="28"/>
          <w:szCs w:val="28"/>
        </w:rPr>
        <w:t>указанными</w:t>
      </w:r>
      <w:proofErr w:type="gramEnd"/>
      <w:r w:rsidR="002A2F8F" w:rsidRPr="00FE04D3">
        <w:rPr>
          <w:rFonts w:ascii="Times New Roman" w:hAnsi="Times New Roman" w:cs="Times New Roman"/>
          <w:bCs/>
          <w:color w:val="000000"/>
          <w:sz w:val="28"/>
          <w:szCs w:val="28"/>
        </w:rPr>
        <w:t xml:space="preserve"> в части 10 статьи</w:t>
      </w:r>
      <w:r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21 и части 3 статьи 21.1 Лесного кодекса;</w:t>
      </w:r>
    </w:p>
    <w:p w:rsidR="001E2F96"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–пользоваться другими правами, если их реализация не противоречит</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требованиям законодательства Российской Федерации.</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Лица, использующие леса для осуществления рекреационной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обязаны:</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–составлять проект освоения лесов;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использование лесов в соответствии с проектом освоения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утвержденным в порядке, установленном законодательством Российской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Федерации;</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–соблюдать условия договора аренды лесного участка, решения органа</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государственной власти, органа местного самоуправления, уполномоченного в</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со статьями 81 - 84 Лесного кодекса, о предоставлении лесного</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участка в постоянное (бессрочное) пользование;</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использование лесов для рекреационной деятельности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способами и технологиями, предотвращающими возникновение эрозии почв,</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исключающими или ограничивающими негативное воздействие на</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последующее воспроизводство лесов, а также на состояние водных и других</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природных объектов;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–подавать ежегодно лесную декларацию;</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–представлять отчет об использовании лесов;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–представлять отчёт об охране лесов от пожаров;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–представлять отчет о защите лесов;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–представлять отчет о воспроизводстве лесов и лесоразведении;</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меры противопожарного обустройства лесов на</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предоставленном лесном участке;</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–соблюдать меры санитарной безопасности в лесах;</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мероприятия по предупреждению распространения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вредных организмов;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рекультивацию земель, которые использовались для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строительства, реконструкции и (или) эксплуатации объектов, не связанных с</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созданием лесной инфраструктуры, сразу после прекращения эксплуатации,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утраты функциональных свойств или гибели таких объектов;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–после прекращения действия договора аренды лесного участка или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решения органа государственной власти, органа местного самоуправления,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уполномоченного в соответствии со статьями 81-84 Лесного кодекса, о</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предоставлении лесного участка в постоянное (бессрочное) пользование</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привести лесной участок в состояние, пригодное для его дальнейшего</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использования по целевому назначению в соответствии с видом разрешенного</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использования;</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–представлять в уполномоченный орган государственной власти, орган</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местного самоуправления документированную информацию,</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предусмотренную</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частью 2 статьи 91 Лесного кодекса, для внесения в государственный лесной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реестр;</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–выполнять иные обязанности, предусмотренные лесным</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законодательством Российской Федерации.</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лесных участков для осуществления рекреационной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допускается на основании и в соответствии с проектом освоения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прошедшим государственную экспертизу.</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Составление проекта освоения лесов для осуществления рекреационной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базируется на данных рекреационного лесоустройства.</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основу рекреационного лесоустройства территории положен</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экологический системный подход в организации использования</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рекреационного ресурса, то есть </w:t>
      </w:r>
      <w:proofErr w:type="spellStart"/>
      <w:r w:rsidRPr="00FE04D3">
        <w:rPr>
          <w:rFonts w:ascii="Times New Roman" w:hAnsi="Times New Roman" w:cs="Times New Roman"/>
          <w:bCs/>
          <w:color w:val="000000"/>
          <w:sz w:val="28"/>
          <w:szCs w:val="28"/>
        </w:rPr>
        <w:t>экосистемный</w:t>
      </w:r>
      <w:proofErr w:type="spellEnd"/>
      <w:r w:rsidRPr="00FE04D3">
        <w:rPr>
          <w:rFonts w:ascii="Times New Roman" w:hAnsi="Times New Roman" w:cs="Times New Roman"/>
          <w:bCs/>
          <w:color w:val="000000"/>
          <w:sz w:val="28"/>
          <w:szCs w:val="28"/>
        </w:rPr>
        <w:t xml:space="preserve"> метод лесоустройства.</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Лесоустройство включает в себя комплексную оценку природных 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антропогенных факторов, ландшафтную таксацию, определение экологической</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рекреационной ёмкости однородных участков с учётом естественных</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природных (экологических) и психологических возможностей, организацию</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территории на основе функционального зонирования с дальнейшим</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обоснованием сочетания благоустройства и проектируемых </w:t>
      </w:r>
      <w:proofErr w:type="spellStart"/>
      <w:r w:rsidRPr="00FE04D3">
        <w:rPr>
          <w:rFonts w:ascii="Times New Roman" w:hAnsi="Times New Roman" w:cs="Times New Roman"/>
          <w:bCs/>
          <w:color w:val="000000"/>
          <w:sz w:val="28"/>
          <w:szCs w:val="28"/>
        </w:rPr>
        <w:t>лесоводственно</w:t>
      </w:r>
      <w:proofErr w:type="spellEnd"/>
      <w:r w:rsidRPr="00FE04D3">
        <w:rPr>
          <w:rFonts w:ascii="Times New Roman" w:hAnsi="Times New Roman" w:cs="Times New Roman"/>
          <w:bCs/>
          <w:color w:val="000000"/>
          <w:sz w:val="28"/>
          <w:szCs w:val="28"/>
        </w:rPr>
        <w:t>-рекреационных мероприятий, обеспечивающих соблюдение правового режима</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категории защитных лесов.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регулирования рекреационных нагрузок при использовании лесов</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осуществления рекреационной деятельности выполняются:</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–функциональное зонирование территории;</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–расчет экологической и оптимальной емкости природных комплексов;</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–определение фактических рекреационных нагрузок в местах</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осуществления рекреационной деятельности.</w:t>
      </w:r>
    </w:p>
    <w:p w:rsidR="001E2F96"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определении рекреационной емкости участка учитываются:</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–рекреационная дигрессия среды (табл. 2.8.1.1);</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–биологическая устойчивость насаждений (табл. 2.8.1.2);</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–категория состояния деревьев (при </w:t>
      </w:r>
      <w:proofErr w:type="spellStart"/>
      <w:r w:rsidRPr="00FE04D3">
        <w:rPr>
          <w:rFonts w:ascii="Times New Roman" w:hAnsi="Times New Roman" w:cs="Times New Roman"/>
          <w:bCs/>
          <w:color w:val="000000"/>
          <w:sz w:val="28"/>
          <w:szCs w:val="28"/>
        </w:rPr>
        <w:t>подерёвной</w:t>
      </w:r>
      <w:proofErr w:type="spellEnd"/>
      <w:r w:rsidRPr="00FE04D3">
        <w:rPr>
          <w:rFonts w:ascii="Times New Roman" w:hAnsi="Times New Roman" w:cs="Times New Roman"/>
          <w:bCs/>
          <w:color w:val="000000"/>
          <w:sz w:val="28"/>
          <w:szCs w:val="28"/>
        </w:rPr>
        <w:t xml:space="preserve"> инвентаризации</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таб.2.8.1.3);</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–классы устойчивости природных комплексов к рекреационным</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нагрузкам в равнинных условиях (таб.2.8.1.4.);</w:t>
      </w:r>
    </w:p>
    <w:p w:rsidR="002A2F8F" w:rsidRPr="00FE04D3" w:rsidRDefault="002A2F8F" w:rsidP="001E2F9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–рекреационные нагрузки для насаждений в равнинных условиях</w:t>
      </w:r>
      <w:r w:rsidR="001E2F9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(таб.2.8.1.5.).</w:t>
      </w:r>
    </w:p>
    <w:p w:rsidR="001E2F96" w:rsidRPr="00FE04D3" w:rsidRDefault="001E2F96"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BC57A0" w:rsidRPr="00FE04D3" w:rsidRDefault="00BC57A0" w:rsidP="00D50C4B">
      <w:pPr>
        <w:autoSpaceDE w:val="0"/>
        <w:autoSpaceDN w:val="0"/>
        <w:adjustRightInd w:val="0"/>
        <w:spacing w:after="0" w:line="240" w:lineRule="auto"/>
        <w:jc w:val="both"/>
        <w:rPr>
          <w:rFonts w:ascii="Times New Roman" w:hAnsi="Times New Roman" w:cs="Times New Roman"/>
          <w:bCs/>
          <w:color w:val="000000"/>
          <w:sz w:val="28"/>
          <w:szCs w:val="28"/>
        </w:rPr>
        <w:sectPr w:rsidR="00BC57A0" w:rsidRPr="00FE04D3" w:rsidSect="00952083">
          <w:pgSz w:w="11906" w:h="16838"/>
          <w:pgMar w:top="1134" w:right="567" w:bottom="1134" w:left="1418" w:header="709" w:footer="709" w:gutter="0"/>
          <w:cols w:space="708"/>
          <w:docGrid w:linePitch="360"/>
        </w:sectPr>
      </w:pPr>
    </w:p>
    <w:p w:rsidR="00014DD5" w:rsidRPr="00FE04D3" w:rsidRDefault="002A2F8F" w:rsidP="00BC57A0">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Таблица 2.8.1.1</w:t>
      </w:r>
      <w:r w:rsidR="00BC57A0"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Шкала оценки рекреационной </w:t>
      </w:r>
    </w:p>
    <w:p w:rsidR="002A2F8F" w:rsidRPr="00FE04D3" w:rsidRDefault="002A2F8F" w:rsidP="00BC57A0">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дигрессии лесной среды</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8789"/>
        <w:gridCol w:w="1134"/>
      </w:tblGrid>
      <w:tr w:rsidR="00BC57A0" w:rsidRPr="00FE04D3" w:rsidTr="00BC57A0">
        <w:trPr>
          <w:trHeight w:hRule="exact" w:val="1114"/>
        </w:trPr>
        <w:tc>
          <w:tcPr>
            <w:tcW w:w="8789" w:type="dxa"/>
            <w:tcBorders>
              <w:top w:val="single" w:sz="4" w:space="0" w:color="auto"/>
              <w:left w:val="single" w:sz="4" w:space="0" w:color="auto"/>
            </w:tcBorders>
            <w:shd w:val="clear" w:color="auto" w:fill="FFFFFF"/>
            <w:vAlign w:val="center"/>
          </w:tcPr>
          <w:p w:rsidR="00BC57A0" w:rsidRPr="00FE04D3" w:rsidRDefault="00BC57A0" w:rsidP="00BC57A0">
            <w:pPr>
              <w:pStyle w:val="20"/>
              <w:shd w:val="clear" w:color="auto" w:fill="auto"/>
              <w:spacing w:after="0" w:line="240" w:lineRule="auto"/>
              <w:rPr>
                <w:sz w:val="22"/>
                <w:szCs w:val="22"/>
              </w:rPr>
            </w:pPr>
            <w:r w:rsidRPr="00FE04D3">
              <w:rPr>
                <w:rStyle w:val="265pt"/>
                <w:sz w:val="22"/>
                <w:szCs w:val="22"/>
              </w:rPr>
              <w:t>Характеристика лесной среды</w:t>
            </w:r>
          </w:p>
        </w:tc>
        <w:tc>
          <w:tcPr>
            <w:tcW w:w="1134" w:type="dxa"/>
            <w:tcBorders>
              <w:top w:val="single" w:sz="4" w:space="0" w:color="auto"/>
              <w:left w:val="single" w:sz="4" w:space="0" w:color="auto"/>
              <w:right w:val="single" w:sz="4" w:space="0" w:color="auto"/>
            </w:tcBorders>
            <w:shd w:val="clear" w:color="auto" w:fill="FFFFFF"/>
            <w:vAlign w:val="center"/>
          </w:tcPr>
          <w:p w:rsidR="00BC57A0" w:rsidRPr="00FE04D3" w:rsidRDefault="00BC57A0" w:rsidP="00BC57A0">
            <w:pPr>
              <w:pStyle w:val="20"/>
              <w:shd w:val="clear" w:color="auto" w:fill="auto"/>
              <w:spacing w:after="0" w:line="240" w:lineRule="auto"/>
              <w:rPr>
                <w:sz w:val="22"/>
                <w:szCs w:val="22"/>
              </w:rPr>
            </w:pPr>
            <w:r w:rsidRPr="00FE04D3">
              <w:rPr>
                <w:rStyle w:val="265pt"/>
                <w:sz w:val="22"/>
                <w:szCs w:val="22"/>
              </w:rPr>
              <w:t>Стадии рекреационной дигрессии</w:t>
            </w:r>
          </w:p>
        </w:tc>
      </w:tr>
      <w:tr w:rsidR="00BC57A0" w:rsidRPr="00FE04D3" w:rsidTr="00BC57A0">
        <w:trPr>
          <w:trHeight w:hRule="exact" w:val="1082"/>
        </w:trPr>
        <w:tc>
          <w:tcPr>
            <w:tcW w:w="8789" w:type="dxa"/>
            <w:tcBorders>
              <w:top w:val="single" w:sz="4" w:space="0" w:color="auto"/>
              <w:left w:val="single" w:sz="4" w:space="0" w:color="auto"/>
            </w:tcBorders>
            <w:shd w:val="clear" w:color="auto" w:fill="FFFFFF"/>
          </w:tcPr>
          <w:p w:rsidR="00BC57A0" w:rsidRPr="00FE04D3" w:rsidRDefault="00BC57A0" w:rsidP="00BC57A0">
            <w:pPr>
              <w:pStyle w:val="20"/>
              <w:shd w:val="clear" w:color="auto" w:fill="auto"/>
              <w:spacing w:after="0" w:line="240" w:lineRule="auto"/>
              <w:jc w:val="left"/>
              <w:rPr>
                <w:sz w:val="22"/>
                <w:szCs w:val="22"/>
              </w:rPr>
            </w:pPr>
            <w:r w:rsidRPr="00FE04D3">
              <w:rPr>
                <w:rStyle w:val="265pt"/>
                <w:sz w:val="22"/>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134" w:type="dxa"/>
            <w:tcBorders>
              <w:top w:val="single" w:sz="4" w:space="0" w:color="auto"/>
              <w:left w:val="single" w:sz="4" w:space="0" w:color="auto"/>
              <w:right w:val="single" w:sz="4" w:space="0" w:color="auto"/>
            </w:tcBorders>
            <w:shd w:val="clear" w:color="auto" w:fill="FFFFFF"/>
            <w:vAlign w:val="center"/>
          </w:tcPr>
          <w:p w:rsidR="00BC57A0" w:rsidRPr="00FE04D3" w:rsidRDefault="00BC57A0" w:rsidP="00BC57A0">
            <w:pPr>
              <w:pStyle w:val="20"/>
              <w:shd w:val="clear" w:color="auto" w:fill="auto"/>
              <w:spacing w:after="0" w:line="240" w:lineRule="auto"/>
              <w:rPr>
                <w:sz w:val="22"/>
                <w:szCs w:val="22"/>
              </w:rPr>
            </w:pPr>
            <w:r w:rsidRPr="00FE04D3">
              <w:rPr>
                <w:rStyle w:val="265pt"/>
                <w:sz w:val="22"/>
                <w:szCs w:val="22"/>
              </w:rPr>
              <w:t>1</w:t>
            </w:r>
          </w:p>
        </w:tc>
      </w:tr>
      <w:tr w:rsidR="00BC57A0" w:rsidRPr="00FE04D3" w:rsidTr="00BC57A0">
        <w:trPr>
          <w:trHeight w:hRule="exact" w:val="2274"/>
        </w:trPr>
        <w:tc>
          <w:tcPr>
            <w:tcW w:w="8789" w:type="dxa"/>
            <w:tcBorders>
              <w:top w:val="single" w:sz="4" w:space="0" w:color="auto"/>
              <w:left w:val="single" w:sz="4" w:space="0" w:color="auto"/>
            </w:tcBorders>
            <w:shd w:val="clear" w:color="auto" w:fill="FFFFFF"/>
          </w:tcPr>
          <w:p w:rsidR="00BC57A0" w:rsidRPr="00FE04D3" w:rsidRDefault="00BC57A0" w:rsidP="00BC57A0">
            <w:pPr>
              <w:pStyle w:val="20"/>
              <w:shd w:val="clear" w:color="auto" w:fill="auto"/>
              <w:spacing w:after="0" w:line="274" w:lineRule="exact"/>
              <w:jc w:val="left"/>
              <w:rPr>
                <w:rStyle w:val="265pt"/>
                <w:sz w:val="22"/>
                <w:szCs w:val="22"/>
              </w:rPr>
            </w:pPr>
            <w:r w:rsidRPr="00FE04D3">
              <w:rPr>
                <w:rStyle w:val="265pt"/>
                <w:sz w:val="22"/>
                <w:szCs w:val="22"/>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BC57A0" w:rsidRPr="00FE04D3" w:rsidRDefault="00BC57A0" w:rsidP="00BC57A0">
            <w:pPr>
              <w:pStyle w:val="20"/>
              <w:shd w:val="clear" w:color="auto" w:fill="auto"/>
              <w:spacing w:after="0" w:line="274" w:lineRule="exact"/>
              <w:jc w:val="left"/>
              <w:rPr>
                <w:sz w:val="22"/>
                <w:szCs w:val="22"/>
              </w:rPr>
            </w:pPr>
            <w:proofErr w:type="gramStart"/>
            <w:r w:rsidRPr="00FE04D3">
              <w:rPr>
                <w:rStyle w:val="265pt"/>
                <w:sz w:val="22"/>
                <w:szCs w:val="22"/>
              </w:rPr>
              <w:t>н</w:t>
            </w:r>
            <w:proofErr w:type="gramEnd"/>
            <w:r w:rsidRPr="00FE04D3">
              <w:rPr>
                <w:rStyle w:val="265pt"/>
                <w:sz w:val="22"/>
                <w:szCs w:val="22"/>
              </w:rPr>
              <w:t>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1134" w:type="dxa"/>
            <w:tcBorders>
              <w:top w:val="single" w:sz="4" w:space="0" w:color="auto"/>
              <w:left w:val="single" w:sz="4" w:space="0" w:color="auto"/>
              <w:right w:val="single" w:sz="4" w:space="0" w:color="auto"/>
            </w:tcBorders>
            <w:shd w:val="clear" w:color="auto" w:fill="FFFFFF"/>
            <w:vAlign w:val="center"/>
          </w:tcPr>
          <w:p w:rsidR="00BC57A0" w:rsidRPr="00FE04D3" w:rsidRDefault="00BC57A0" w:rsidP="00BC57A0">
            <w:pPr>
              <w:pStyle w:val="20"/>
              <w:shd w:val="clear" w:color="auto" w:fill="auto"/>
              <w:spacing w:after="0" w:line="240" w:lineRule="auto"/>
              <w:rPr>
                <w:sz w:val="22"/>
                <w:szCs w:val="22"/>
              </w:rPr>
            </w:pPr>
            <w:r w:rsidRPr="00FE04D3">
              <w:rPr>
                <w:rStyle w:val="265pt"/>
                <w:sz w:val="22"/>
                <w:szCs w:val="22"/>
              </w:rPr>
              <w:t>2</w:t>
            </w:r>
          </w:p>
        </w:tc>
      </w:tr>
      <w:tr w:rsidR="00BC57A0" w:rsidRPr="00FE04D3" w:rsidTr="00BC57A0">
        <w:trPr>
          <w:trHeight w:hRule="exact" w:val="1981"/>
        </w:trPr>
        <w:tc>
          <w:tcPr>
            <w:tcW w:w="8789" w:type="dxa"/>
            <w:tcBorders>
              <w:top w:val="single" w:sz="4" w:space="0" w:color="auto"/>
              <w:left w:val="single" w:sz="4" w:space="0" w:color="auto"/>
            </w:tcBorders>
            <w:shd w:val="clear" w:color="auto" w:fill="FFFFFF"/>
          </w:tcPr>
          <w:p w:rsidR="00BC57A0" w:rsidRPr="00FE04D3" w:rsidRDefault="00BC57A0" w:rsidP="00BC57A0">
            <w:pPr>
              <w:pStyle w:val="20"/>
              <w:shd w:val="clear" w:color="auto" w:fill="auto"/>
              <w:spacing w:after="0" w:line="274" w:lineRule="exact"/>
              <w:jc w:val="left"/>
              <w:rPr>
                <w:sz w:val="22"/>
                <w:szCs w:val="22"/>
              </w:rPr>
            </w:pPr>
            <w:proofErr w:type="gramStart"/>
            <w:r w:rsidRPr="00FE04D3">
              <w:rPr>
                <w:rStyle w:val="265pt"/>
                <w:sz w:val="22"/>
                <w:szCs w:val="22"/>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w:t>
            </w:r>
            <w:proofErr w:type="gramEnd"/>
            <w:r w:rsidRPr="00FE04D3">
              <w:rPr>
                <w:rStyle w:val="265pt"/>
                <w:sz w:val="22"/>
                <w:szCs w:val="22"/>
              </w:rPr>
              <w:t xml:space="preserve">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134" w:type="dxa"/>
            <w:tcBorders>
              <w:top w:val="single" w:sz="4" w:space="0" w:color="auto"/>
              <w:left w:val="single" w:sz="4" w:space="0" w:color="auto"/>
              <w:right w:val="single" w:sz="4" w:space="0" w:color="auto"/>
            </w:tcBorders>
            <w:shd w:val="clear" w:color="auto" w:fill="FFFFFF"/>
          </w:tcPr>
          <w:p w:rsidR="00BC57A0" w:rsidRPr="00FE04D3" w:rsidRDefault="00BC57A0" w:rsidP="00BC57A0">
            <w:pPr>
              <w:pStyle w:val="20"/>
              <w:shd w:val="clear" w:color="auto" w:fill="auto"/>
              <w:spacing w:after="0" w:line="240" w:lineRule="auto"/>
              <w:rPr>
                <w:sz w:val="22"/>
                <w:szCs w:val="22"/>
              </w:rPr>
            </w:pPr>
            <w:r w:rsidRPr="00FE04D3">
              <w:rPr>
                <w:rStyle w:val="265pt"/>
                <w:sz w:val="22"/>
                <w:szCs w:val="22"/>
              </w:rPr>
              <w:t>3</w:t>
            </w:r>
          </w:p>
        </w:tc>
      </w:tr>
      <w:tr w:rsidR="00BC57A0" w:rsidRPr="00FE04D3" w:rsidTr="00BC57A0">
        <w:trPr>
          <w:trHeight w:hRule="exact" w:val="2264"/>
        </w:trPr>
        <w:tc>
          <w:tcPr>
            <w:tcW w:w="8789" w:type="dxa"/>
            <w:tcBorders>
              <w:top w:val="single" w:sz="4" w:space="0" w:color="auto"/>
              <w:left w:val="single" w:sz="4" w:space="0" w:color="auto"/>
            </w:tcBorders>
            <w:shd w:val="clear" w:color="auto" w:fill="FFFFFF"/>
          </w:tcPr>
          <w:p w:rsidR="00BC57A0" w:rsidRPr="00FE04D3" w:rsidRDefault="00BC57A0" w:rsidP="00BC57A0">
            <w:pPr>
              <w:pStyle w:val="20"/>
              <w:shd w:val="clear" w:color="auto" w:fill="auto"/>
              <w:spacing w:after="0" w:line="274" w:lineRule="exact"/>
              <w:jc w:val="left"/>
              <w:rPr>
                <w:sz w:val="22"/>
                <w:szCs w:val="22"/>
              </w:rPr>
            </w:pPr>
            <w:r w:rsidRPr="00FE04D3">
              <w:rPr>
                <w:rStyle w:val="265pt"/>
                <w:sz w:val="22"/>
                <w:szCs w:val="22"/>
              </w:rPr>
              <w:t xml:space="preserve">Сильно нарушена лесная среда, древостой </w:t>
            </w:r>
            <w:proofErr w:type="spellStart"/>
            <w:r w:rsidRPr="00FE04D3">
              <w:rPr>
                <w:rStyle w:val="265pt"/>
                <w:sz w:val="22"/>
                <w:szCs w:val="22"/>
              </w:rPr>
              <w:t>куртинно</w:t>
            </w:r>
            <w:proofErr w:type="spellEnd"/>
            <w:r w:rsidRPr="00FE04D3">
              <w:rPr>
                <w:rStyle w:val="265pt"/>
                <w:sz w:val="22"/>
                <w:szCs w:val="22"/>
              </w:rPr>
              <w:t xml:space="preserve">-лугового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FE04D3">
              <w:rPr>
                <w:rStyle w:val="2105pt"/>
                <w:sz w:val="22"/>
                <w:szCs w:val="22"/>
              </w:rPr>
              <w:t>1/2</w:t>
            </w:r>
            <w:r w:rsidRPr="00FE04D3">
              <w:rPr>
                <w:rStyle w:val="265pt"/>
                <w:sz w:val="22"/>
                <w:szCs w:val="22"/>
              </w:rPr>
              <w:t xml:space="preserve">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134" w:type="dxa"/>
            <w:tcBorders>
              <w:top w:val="single" w:sz="4" w:space="0" w:color="auto"/>
              <w:left w:val="single" w:sz="4" w:space="0" w:color="auto"/>
              <w:right w:val="single" w:sz="4" w:space="0" w:color="auto"/>
            </w:tcBorders>
            <w:shd w:val="clear" w:color="auto" w:fill="FFFFFF"/>
          </w:tcPr>
          <w:p w:rsidR="00BC57A0" w:rsidRPr="00FE04D3" w:rsidRDefault="00BC57A0" w:rsidP="00BC57A0">
            <w:pPr>
              <w:pStyle w:val="20"/>
              <w:shd w:val="clear" w:color="auto" w:fill="auto"/>
              <w:spacing w:after="0" w:line="240" w:lineRule="auto"/>
              <w:rPr>
                <w:sz w:val="22"/>
                <w:szCs w:val="22"/>
              </w:rPr>
            </w:pPr>
            <w:r w:rsidRPr="00FE04D3">
              <w:rPr>
                <w:rStyle w:val="265pt"/>
                <w:sz w:val="22"/>
                <w:szCs w:val="22"/>
              </w:rPr>
              <w:t>4</w:t>
            </w:r>
          </w:p>
        </w:tc>
      </w:tr>
      <w:tr w:rsidR="00BC57A0" w:rsidRPr="00FE04D3" w:rsidTr="00BC57A0">
        <w:trPr>
          <w:trHeight w:hRule="exact" w:val="1701"/>
        </w:trPr>
        <w:tc>
          <w:tcPr>
            <w:tcW w:w="8789" w:type="dxa"/>
            <w:tcBorders>
              <w:top w:val="single" w:sz="4" w:space="0" w:color="auto"/>
              <w:left w:val="single" w:sz="4" w:space="0" w:color="auto"/>
              <w:bottom w:val="single" w:sz="4" w:space="0" w:color="auto"/>
            </w:tcBorders>
            <w:shd w:val="clear" w:color="auto" w:fill="FFFFFF"/>
          </w:tcPr>
          <w:p w:rsidR="00BC57A0" w:rsidRPr="00FE04D3" w:rsidRDefault="00BC57A0" w:rsidP="00BC57A0">
            <w:pPr>
              <w:pStyle w:val="20"/>
              <w:shd w:val="clear" w:color="auto" w:fill="auto"/>
              <w:spacing w:after="0" w:line="274" w:lineRule="exact"/>
              <w:jc w:val="left"/>
              <w:rPr>
                <w:sz w:val="22"/>
                <w:szCs w:val="22"/>
              </w:rPr>
            </w:pPr>
            <w:r w:rsidRPr="00FE04D3">
              <w:rPr>
                <w:rStyle w:val="265pt"/>
                <w:sz w:val="22"/>
                <w:szCs w:val="22"/>
              </w:rPr>
              <w:t xml:space="preserve">Лесная среда деградировала; древостой разрежен, </w:t>
            </w:r>
            <w:proofErr w:type="spellStart"/>
            <w:r w:rsidRPr="00FE04D3">
              <w:rPr>
                <w:rStyle w:val="265pt"/>
                <w:sz w:val="22"/>
                <w:szCs w:val="22"/>
              </w:rPr>
              <w:t>куртинно</w:t>
            </w:r>
            <w:proofErr w:type="spellEnd"/>
            <w:r w:rsidRPr="00FE04D3">
              <w:rPr>
                <w:rStyle w:val="265pt"/>
                <w:sz w:val="22"/>
                <w:szCs w:val="22"/>
              </w:rPr>
              <w:t xml:space="preserve">-лугового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w:t>
            </w:r>
            <w:proofErr w:type="gramStart"/>
            <w:r w:rsidRPr="00FE04D3">
              <w:rPr>
                <w:rStyle w:val="265pt"/>
                <w:sz w:val="22"/>
                <w:szCs w:val="22"/>
              </w:rPr>
              <w:t>повреждены</w:t>
            </w:r>
            <w:proofErr w:type="gramEnd"/>
            <w:r w:rsidRPr="00FE04D3">
              <w:rPr>
                <w:rStyle w:val="265pt"/>
                <w:sz w:val="22"/>
                <w:szCs w:val="22"/>
              </w:rPr>
              <w:t xml:space="preserve"> Вытоптано до минеральной части почвы более 60% площади участка. Рекреация не допускается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57A0" w:rsidRPr="00FE04D3" w:rsidRDefault="00BC57A0" w:rsidP="00BC57A0">
            <w:pPr>
              <w:pStyle w:val="20"/>
              <w:shd w:val="clear" w:color="auto" w:fill="auto"/>
              <w:spacing w:after="0" w:line="240" w:lineRule="auto"/>
              <w:rPr>
                <w:sz w:val="22"/>
                <w:szCs w:val="22"/>
              </w:rPr>
            </w:pPr>
            <w:r w:rsidRPr="00FE04D3">
              <w:rPr>
                <w:rStyle w:val="265pt"/>
                <w:sz w:val="22"/>
                <w:szCs w:val="22"/>
              </w:rPr>
              <w:t>5</w:t>
            </w:r>
          </w:p>
        </w:tc>
      </w:tr>
    </w:tbl>
    <w:p w:rsidR="00014DD5" w:rsidRPr="00FE04D3" w:rsidRDefault="00014DD5" w:rsidP="00D50C4B">
      <w:pPr>
        <w:autoSpaceDE w:val="0"/>
        <w:autoSpaceDN w:val="0"/>
        <w:adjustRightInd w:val="0"/>
        <w:spacing w:after="0" w:line="240" w:lineRule="auto"/>
        <w:jc w:val="both"/>
        <w:rPr>
          <w:rFonts w:ascii="Times New Roman" w:hAnsi="Times New Roman" w:cs="Times New Roman"/>
          <w:bCs/>
          <w:color w:val="000000"/>
          <w:sz w:val="28"/>
          <w:szCs w:val="28"/>
        </w:rPr>
        <w:sectPr w:rsidR="00014DD5" w:rsidRPr="00FE04D3" w:rsidSect="00952083">
          <w:pgSz w:w="11906" w:h="16838"/>
          <w:pgMar w:top="1134" w:right="567" w:bottom="1134" w:left="1418" w:header="709" w:footer="709" w:gutter="0"/>
          <w:cols w:space="708"/>
          <w:docGrid w:linePitch="360"/>
        </w:sectPr>
      </w:pPr>
    </w:p>
    <w:p w:rsidR="00BC57A0" w:rsidRPr="00FE04D3" w:rsidRDefault="00BC57A0"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874E10" w:rsidRPr="00FE04D3" w:rsidRDefault="002A2F8F" w:rsidP="00874E10">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2.8.1.2</w:t>
      </w:r>
      <w:r w:rsidR="00874E10"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Шкала оценки биологической </w:t>
      </w:r>
    </w:p>
    <w:p w:rsidR="002A2F8F" w:rsidRPr="00FE04D3" w:rsidRDefault="002A2F8F" w:rsidP="00874E10">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устойчивости насаждений</w:t>
      </w:r>
    </w:p>
    <w:p w:rsidR="00874E10" w:rsidRPr="00FE04D3" w:rsidRDefault="00874E10" w:rsidP="00D50C4B">
      <w:pPr>
        <w:autoSpaceDE w:val="0"/>
        <w:autoSpaceDN w:val="0"/>
        <w:adjustRightInd w:val="0"/>
        <w:spacing w:after="0" w:line="240" w:lineRule="auto"/>
        <w:jc w:val="both"/>
        <w:rPr>
          <w:rFonts w:ascii="Times New Roman" w:hAnsi="Times New Roman" w:cs="Times New Roman"/>
          <w:bCs/>
          <w:i/>
          <w:i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1723"/>
        <w:gridCol w:w="2525"/>
        <w:gridCol w:w="2556"/>
        <w:gridCol w:w="1701"/>
        <w:gridCol w:w="1418"/>
      </w:tblGrid>
      <w:tr w:rsidR="00874E10" w:rsidRPr="00FE04D3" w:rsidTr="00874E10">
        <w:trPr>
          <w:trHeight w:hRule="exact" w:val="1158"/>
        </w:trPr>
        <w:tc>
          <w:tcPr>
            <w:tcW w:w="1723" w:type="dxa"/>
            <w:tcBorders>
              <w:top w:val="single" w:sz="4" w:space="0" w:color="auto"/>
              <w:left w:val="single" w:sz="4" w:space="0" w:color="auto"/>
              <w:bottom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Классы</w:t>
            </w:r>
          </w:p>
          <w:p w:rsidR="00874E10" w:rsidRPr="00FE04D3" w:rsidRDefault="00874E10" w:rsidP="00874E10">
            <w:pPr>
              <w:pStyle w:val="20"/>
              <w:shd w:val="clear" w:color="auto" w:fill="auto"/>
              <w:spacing w:after="0" w:line="240" w:lineRule="auto"/>
              <w:ind w:left="160"/>
              <w:rPr>
                <w:sz w:val="22"/>
                <w:szCs w:val="22"/>
              </w:rPr>
            </w:pPr>
            <w:r w:rsidRPr="00FE04D3">
              <w:rPr>
                <w:rStyle w:val="265pt"/>
                <w:sz w:val="22"/>
                <w:szCs w:val="22"/>
              </w:rPr>
              <w:t>устойчивости</w:t>
            </w:r>
          </w:p>
        </w:tc>
        <w:tc>
          <w:tcPr>
            <w:tcW w:w="2525" w:type="dxa"/>
            <w:tcBorders>
              <w:top w:val="single" w:sz="4" w:space="0" w:color="auto"/>
              <w:left w:val="single" w:sz="4" w:space="0" w:color="auto"/>
              <w:bottom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 xml:space="preserve">Размер и характеристика текущего </w:t>
            </w:r>
            <w:proofErr w:type="gramStart"/>
            <w:r w:rsidRPr="00FE04D3">
              <w:rPr>
                <w:rStyle w:val="265pt"/>
                <w:sz w:val="22"/>
                <w:szCs w:val="22"/>
              </w:rPr>
              <w:t>отпада</w:t>
            </w:r>
            <w:proofErr w:type="gramEnd"/>
            <w:r w:rsidRPr="00FE04D3">
              <w:rPr>
                <w:rStyle w:val="265pt"/>
                <w:sz w:val="22"/>
                <w:szCs w:val="22"/>
              </w:rPr>
              <w:t xml:space="preserve"> (усыхающие деревья и свежий сухостой)</w:t>
            </w:r>
          </w:p>
        </w:tc>
        <w:tc>
          <w:tcPr>
            <w:tcW w:w="2556" w:type="dxa"/>
            <w:tcBorders>
              <w:top w:val="single" w:sz="4" w:space="0" w:color="auto"/>
              <w:left w:val="single" w:sz="4" w:space="0" w:color="auto"/>
              <w:bottom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proofErr w:type="gramStart"/>
            <w:r w:rsidRPr="00FE04D3">
              <w:rPr>
                <w:rStyle w:val="265pt"/>
                <w:sz w:val="22"/>
                <w:szCs w:val="22"/>
              </w:rPr>
              <w:t>Общий размер усыхания (деревья 2-й и 3-й</w:t>
            </w:r>
            <w:proofErr w:type="gramEnd"/>
          </w:p>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группы состояния + захламленность)</w:t>
            </w:r>
          </w:p>
        </w:tc>
        <w:tc>
          <w:tcPr>
            <w:tcW w:w="1701" w:type="dxa"/>
            <w:tcBorders>
              <w:top w:val="single" w:sz="4" w:space="0" w:color="auto"/>
              <w:left w:val="single" w:sz="4" w:space="0" w:color="auto"/>
              <w:bottom w:val="single" w:sz="4" w:space="0" w:color="auto"/>
            </w:tcBorders>
            <w:shd w:val="clear" w:color="auto" w:fill="FFFFFF"/>
          </w:tcPr>
          <w:p w:rsidR="00874E10" w:rsidRPr="00FE04D3" w:rsidRDefault="00874E10" w:rsidP="00874E10">
            <w:pPr>
              <w:pStyle w:val="20"/>
              <w:shd w:val="clear" w:color="auto" w:fill="auto"/>
              <w:spacing w:after="0" w:line="240" w:lineRule="auto"/>
              <w:ind w:left="200" w:firstLine="100"/>
              <w:rPr>
                <w:sz w:val="22"/>
                <w:szCs w:val="22"/>
              </w:rPr>
            </w:pPr>
            <w:r w:rsidRPr="00FE04D3">
              <w:rPr>
                <w:rStyle w:val="265pt"/>
                <w:sz w:val="22"/>
                <w:szCs w:val="22"/>
              </w:rPr>
              <w:t>Наличие вредителей и болезней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74E10" w:rsidRPr="00FE04D3" w:rsidRDefault="00874E10" w:rsidP="00874E10">
            <w:pPr>
              <w:pStyle w:val="20"/>
              <w:shd w:val="clear" w:color="auto" w:fill="auto"/>
              <w:spacing w:after="0" w:line="240" w:lineRule="auto"/>
              <w:ind w:left="240"/>
              <w:rPr>
                <w:sz w:val="22"/>
                <w:szCs w:val="22"/>
              </w:rPr>
            </w:pPr>
            <w:r w:rsidRPr="00FE04D3">
              <w:rPr>
                <w:rStyle w:val="265pt"/>
                <w:sz w:val="22"/>
                <w:szCs w:val="22"/>
              </w:rPr>
              <w:t>Состояние</w:t>
            </w:r>
          </w:p>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лесной</w:t>
            </w:r>
          </w:p>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среды</w:t>
            </w:r>
          </w:p>
        </w:tc>
      </w:tr>
      <w:tr w:rsidR="00874E10" w:rsidRPr="00FE04D3" w:rsidTr="00874E10">
        <w:trPr>
          <w:trHeight w:hRule="exact" w:val="1118"/>
        </w:trPr>
        <w:tc>
          <w:tcPr>
            <w:tcW w:w="1723" w:type="dxa"/>
            <w:tcBorders>
              <w:top w:val="single" w:sz="4" w:space="0" w:color="auto"/>
              <w:left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1 - устойчивые</w:t>
            </w:r>
          </w:p>
        </w:tc>
        <w:tc>
          <w:tcPr>
            <w:tcW w:w="2525" w:type="dxa"/>
            <w:tcBorders>
              <w:top w:val="single" w:sz="4" w:space="0" w:color="auto"/>
              <w:left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До 2% (за счет деревьев с диаметром на высоте 1,3 м менее среднего)</w:t>
            </w:r>
          </w:p>
        </w:tc>
        <w:tc>
          <w:tcPr>
            <w:tcW w:w="2556" w:type="dxa"/>
            <w:tcBorders>
              <w:top w:val="single" w:sz="4" w:space="0" w:color="auto"/>
              <w:left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До 5%</w:t>
            </w:r>
          </w:p>
        </w:tc>
        <w:tc>
          <w:tcPr>
            <w:tcW w:w="1701" w:type="dxa"/>
            <w:tcBorders>
              <w:top w:val="single" w:sz="4" w:space="0" w:color="auto"/>
              <w:left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Отсутствуют</w:t>
            </w:r>
          </w:p>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или</w:t>
            </w:r>
          </w:p>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единичные</w:t>
            </w:r>
          </w:p>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повреждения</w:t>
            </w:r>
          </w:p>
        </w:tc>
        <w:tc>
          <w:tcPr>
            <w:tcW w:w="1418" w:type="dxa"/>
            <w:tcBorders>
              <w:top w:val="single" w:sz="4" w:space="0" w:color="auto"/>
              <w:left w:val="single" w:sz="4" w:space="0" w:color="auto"/>
              <w:right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Не нарушено</w:t>
            </w:r>
          </w:p>
        </w:tc>
      </w:tr>
      <w:tr w:rsidR="00874E10" w:rsidRPr="00FE04D3" w:rsidTr="00874E10">
        <w:trPr>
          <w:trHeight w:hRule="exact" w:val="1939"/>
        </w:trPr>
        <w:tc>
          <w:tcPr>
            <w:tcW w:w="1723" w:type="dxa"/>
            <w:tcBorders>
              <w:top w:val="single" w:sz="4" w:space="0" w:color="auto"/>
              <w:left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2 -</w:t>
            </w:r>
          </w:p>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устойчивость</w:t>
            </w:r>
          </w:p>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нарушена</w:t>
            </w:r>
          </w:p>
        </w:tc>
        <w:tc>
          <w:tcPr>
            <w:tcW w:w="2525" w:type="dxa"/>
            <w:tcBorders>
              <w:top w:val="single" w:sz="4" w:space="0" w:color="auto"/>
              <w:left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proofErr w:type="gramStart"/>
            <w:r w:rsidRPr="00FE04D3">
              <w:rPr>
                <w:rStyle w:val="265pt"/>
                <w:sz w:val="22"/>
                <w:szCs w:val="22"/>
              </w:rPr>
              <w:t>Отпад</w:t>
            </w:r>
            <w:proofErr w:type="gramEnd"/>
            <w:r w:rsidRPr="00FE04D3">
              <w:rPr>
                <w:rStyle w:val="265pt"/>
                <w:sz w:val="22"/>
                <w:szCs w:val="22"/>
              </w:rPr>
              <w:t xml:space="preserve"> в 2 и более раза превышает размер естественного отпада (за счет деревьев с диаметром на высоте 1,3 м близким к среднему)</w:t>
            </w:r>
          </w:p>
        </w:tc>
        <w:tc>
          <w:tcPr>
            <w:tcW w:w="2556" w:type="dxa"/>
            <w:tcBorders>
              <w:top w:val="single" w:sz="4" w:space="0" w:color="auto"/>
              <w:left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6% -40%</w:t>
            </w:r>
          </w:p>
        </w:tc>
        <w:tc>
          <w:tcPr>
            <w:tcW w:w="1701" w:type="dxa"/>
            <w:tcBorders>
              <w:top w:val="single" w:sz="4" w:space="0" w:color="auto"/>
              <w:left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Могут иметь</w:t>
            </w:r>
          </w:p>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массовое</w:t>
            </w:r>
          </w:p>
          <w:p w:rsidR="00874E10" w:rsidRPr="00FE04D3" w:rsidRDefault="00874E10" w:rsidP="00874E10">
            <w:pPr>
              <w:pStyle w:val="20"/>
              <w:shd w:val="clear" w:color="auto" w:fill="auto"/>
              <w:spacing w:after="0" w:line="240" w:lineRule="auto"/>
              <w:rPr>
                <w:sz w:val="22"/>
                <w:szCs w:val="22"/>
              </w:rPr>
            </w:pPr>
            <w:proofErr w:type="spellStart"/>
            <w:r w:rsidRPr="00FE04D3">
              <w:rPr>
                <w:rStyle w:val="265pt"/>
                <w:sz w:val="22"/>
                <w:szCs w:val="22"/>
              </w:rPr>
              <w:t>распростране</w:t>
            </w:r>
            <w:proofErr w:type="spellEnd"/>
          </w:p>
          <w:p w:rsidR="00874E10" w:rsidRPr="00FE04D3" w:rsidRDefault="00874E10" w:rsidP="00874E10">
            <w:pPr>
              <w:pStyle w:val="20"/>
              <w:shd w:val="clear" w:color="auto" w:fill="auto"/>
              <w:spacing w:after="0" w:line="240" w:lineRule="auto"/>
              <w:rPr>
                <w:sz w:val="22"/>
                <w:szCs w:val="22"/>
              </w:rPr>
            </w:pPr>
            <w:proofErr w:type="spellStart"/>
            <w:r w:rsidRPr="00FE04D3">
              <w:rPr>
                <w:rStyle w:val="265pt"/>
                <w:sz w:val="22"/>
                <w:szCs w:val="22"/>
              </w:rPr>
              <w:t>ние</w:t>
            </w:r>
            <w:proofErr w:type="spellEnd"/>
            <w:r w:rsidRPr="00FE04D3">
              <w:rPr>
                <w:rStyle w:val="265pt"/>
                <w:sz w:val="22"/>
                <w:szCs w:val="22"/>
              </w:rPr>
              <w:t xml:space="preserve"> и</w:t>
            </w:r>
          </w:p>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высокую</w:t>
            </w:r>
          </w:p>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численность</w:t>
            </w:r>
          </w:p>
        </w:tc>
        <w:tc>
          <w:tcPr>
            <w:tcW w:w="1418" w:type="dxa"/>
            <w:tcBorders>
              <w:top w:val="single" w:sz="4" w:space="0" w:color="auto"/>
              <w:left w:val="single" w:sz="4" w:space="0" w:color="auto"/>
              <w:right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Как правило, нарушено, полнота неравномерна я или низкая</w:t>
            </w:r>
          </w:p>
        </w:tc>
      </w:tr>
      <w:tr w:rsidR="00874E10" w:rsidRPr="00FE04D3" w:rsidTr="00874E10">
        <w:trPr>
          <w:trHeight w:hRule="exact" w:val="1152"/>
        </w:trPr>
        <w:tc>
          <w:tcPr>
            <w:tcW w:w="1723" w:type="dxa"/>
            <w:tcBorders>
              <w:top w:val="single" w:sz="4" w:space="0" w:color="auto"/>
              <w:left w:val="single" w:sz="4" w:space="0" w:color="auto"/>
              <w:bottom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3 -</w:t>
            </w:r>
          </w:p>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устойчивость</w:t>
            </w:r>
          </w:p>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утрачена</w:t>
            </w:r>
          </w:p>
        </w:tc>
        <w:tc>
          <w:tcPr>
            <w:tcW w:w="2525" w:type="dxa"/>
            <w:tcBorders>
              <w:top w:val="single" w:sz="4" w:space="0" w:color="auto"/>
              <w:left w:val="single" w:sz="4" w:space="0" w:color="auto"/>
              <w:bottom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То же</w:t>
            </w:r>
          </w:p>
        </w:tc>
        <w:tc>
          <w:tcPr>
            <w:tcW w:w="2556" w:type="dxa"/>
            <w:tcBorders>
              <w:top w:val="single" w:sz="4" w:space="0" w:color="auto"/>
              <w:left w:val="single" w:sz="4" w:space="0" w:color="auto"/>
              <w:bottom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40% и более (для осинников 50% и более, полнота менее 0,7)</w:t>
            </w:r>
          </w:p>
        </w:tc>
        <w:tc>
          <w:tcPr>
            <w:tcW w:w="1701" w:type="dxa"/>
            <w:tcBorders>
              <w:top w:val="single" w:sz="4" w:space="0" w:color="auto"/>
              <w:left w:val="single" w:sz="4" w:space="0" w:color="auto"/>
              <w:bottom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Тоже</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74E10" w:rsidRPr="00FE04D3" w:rsidRDefault="00874E10" w:rsidP="00874E10">
            <w:pPr>
              <w:pStyle w:val="20"/>
              <w:shd w:val="clear" w:color="auto" w:fill="auto"/>
              <w:spacing w:after="0" w:line="240" w:lineRule="auto"/>
              <w:rPr>
                <w:sz w:val="22"/>
                <w:szCs w:val="22"/>
              </w:rPr>
            </w:pPr>
            <w:r w:rsidRPr="00FE04D3">
              <w:rPr>
                <w:rStyle w:val="265pt"/>
                <w:sz w:val="22"/>
                <w:szCs w:val="22"/>
              </w:rPr>
              <w:t>Тоже</w:t>
            </w:r>
          </w:p>
        </w:tc>
      </w:tr>
    </w:tbl>
    <w:p w:rsidR="00874E10" w:rsidRPr="00FE04D3" w:rsidRDefault="00874E10"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2A2F8F" w:rsidRPr="00FE04D3" w:rsidRDefault="002A2F8F" w:rsidP="00874E1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Примечание. В древостоях со 2-м классом биологической устойчивости проводятся</w:t>
      </w:r>
      <w:r w:rsidR="00874E1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выборочные санитарные рубки, с 3-м - сплошные (при отсутствии других хозяйственных</w:t>
      </w:r>
      <w:r w:rsidR="00874E1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распоряжений). Суммарная площадь насаждений 2-го и 3-го классов биологической</w:t>
      </w:r>
      <w:r w:rsidR="00874E1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устойчивости составляет площадь насаждений с неудовлетворительным санитарным</w:t>
      </w:r>
      <w:r w:rsidR="00874E1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состоянием.</w:t>
      </w:r>
    </w:p>
    <w:p w:rsidR="00874E10" w:rsidRPr="00FE04D3" w:rsidRDefault="00874E10"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014DD5" w:rsidRPr="00FE04D3" w:rsidRDefault="002A2F8F" w:rsidP="00014DD5">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2.8.1.3</w:t>
      </w:r>
      <w:r w:rsidR="00014DD5"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Шкала категорий состояния деревьев</w:t>
      </w:r>
      <w:r w:rsidR="00014DD5" w:rsidRPr="00FE04D3">
        <w:rPr>
          <w:rFonts w:ascii="Times New Roman" w:hAnsi="Times New Roman" w:cs="Times New Roman"/>
          <w:bCs/>
          <w:color w:val="000000"/>
          <w:sz w:val="28"/>
          <w:szCs w:val="28"/>
        </w:rPr>
        <w:t xml:space="preserve"> </w:t>
      </w:r>
    </w:p>
    <w:p w:rsidR="002A2F8F" w:rsidRPr="00FE04D3" w:rsidRDefault="002A2F8F" w:rsidP="00014DD5">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(для </w:t>
      </w:r>
      <w:proofErr w:type="spellStart"/>
      <w:r w:rsidRPr="00FE04D3">
        <w:rPr>
          <w:rFonts w:ascii="Times New Roman" w:hAnsi="Times New Roman" w:cs="Times New Roman"/>
          <w:bCs/>
          <w:color w:val="000000"/>
          <w:sz w:val="28"/>
          <w:szCs w:val="28"/>
        </w:rPr>
        <w:t>подерёвной</w:t>
      </w:r>
      <w:proofErr w:type="spellEnd"/>
      <w:r w:rsidRPr="00FE04D3">
        <w:rPr>
          <w:rFonts w:ascii="Times New Roman" w:hAnsi="Times New Roman" w:cs="Times New Roman"/>
          <w:bCs/>
          <w:color w:val="000000"/>
          <w:sz w:val="28"/>
          <w:szCs w:val="28"/>
        </w:rPr>
        <w:t xml:space="preserve"> инвентаризации)</w:t>
      </w:r>
    </w:p>
    <w:p w:rsidR="00014DD5" w:rsidRPr="00FE04D3" w:rsidRDefault="00014DD5" w:rsidP="00014DD5">
      <w:pPr>
        <w:autoSpaceDE w:val="0"/>
        <w:autoSpaceDN w:val="0"/>
        <w:adjustRightInd w:val="0"/>
        <w:spacing w:after="0" w:line="240" w:lineRule="auto"/>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1886"/>
        <w:gridCol w:w="3907"/>
        <w:gridCol w:w="3912"/>
      </w:tblGrid>
      <w:tr w:rsidR="00014DD5" w:rsidRPr="00FE04D3" w:rsidTr="00A939A7">
        <w:trPr>
          <w:trHeight w:hRule="exact" w:val="475"/>
        </w:trPr>
        <w:tc>
          <w:tcPr>
            <w:tcW w:w="1886" w:type="dxa"/>
            <w:vMerge w:val="restart"/>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Категория</w:t>
            </w:r>
          </w:p>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состояния</w:t>
            </w:r>
          </w:p>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деревьев</w:t>
            </w:r>
          </w:p>
        </w:tc>
        <w:tc>
          <w:tcPr>
            <w:tcW w:w="7819" w:type="dxa"/>
            <w:gridSpan w:val="2"/>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Внешние признаки деревьев</w:t>
            </w:r>
          </w:p>
        </w:tc>
      </w:tr>
      <w:tr w:rsidR="00014DD5" w:rsidRPr="00FE04D3" w:rsidTr="00A939A7">
        <w:trPr>
          <w:trHeight w:hRule="exact" w:val="538"/>
        </w:trPr>
        <w:tc>
          <w:tcPr>
            <w:tcW w:w="1886" w:type="dxa"/>
            <w:vMerge/>
            <w:tcBorders>
              <w:left w:val="single" w:sz="4" w:space="0" w:color="auto"/>
            </w:tcBorders>
            <w:shd w:val="clear" w:color="auto" w:fill="FFFFFF"/>
          </w:tcPr>
          <w:p w:rsidR="00014DD5" w:rsidRPr="00FE04D3" w:rsidRDefault="00014DD5" w:rsidP="00A939A7">
            <w:pPr>
              <w:spacing w:after="0" w:line="240" w:lineRule="auto"/>
              <w:jc w:val="center"/>
              <w:rPr>
                <w:rFonts w:ascii="Times New Roman" w:hAnsi="Times New Roman" w:cs="Times New Roman"/>
              </w:rPr>
            </w:pPr>
          </w:p>
        </w:tc>
        <w:tc>
          <w:tcPr>
            <w:tcW w:w="3907"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Хвойные</w:t>
            </w:r>
          </w:p>
        </w:tc>
        <w:tc>
          <w:tcPr>
            <w:tcW w:w="3912" w:type="dxa"/>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Лиственные</w:t>
            </w:r>
          </w:p>
        </w:tc>
      </w:tr>
      <w:tr w:rsidR="00014DD5" w:rsidRPr="00FE04D3" w:rsidTr="00A939A7">
        <w:trPr>
          <w:trHeight w:hRule="exact" w:val="1302"/>
        </w:trPr>
        <w:tc>
          <w:tcPr>
            <w:tcW w:w="1886"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proofErr w:type="gramStart"/>
            <w:r w:rsidRPr="00FE04D3">
              <w:rPr>
                <w:rStyle w:val="265pt"/>
                <w:sz w:val="22"/>
                <w:szCs w:val="22"/>
              </w:rPr>
              <w:t>1 - здоровые (без</w:t>
            </w:r>
            <w:proofErr w:type="gramEnd"/>
          </w:p>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признаков</w:t>
            </w:r>
          </w:p>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ослабления)</w:t>
            </w:r>
          </w:p>
        </w:tc>
        <w:tc>
          <w:tcPr>
            <w:tcW w:w="7819" w:type="dxa"/>
            <w:gridSpan w:val="2"/>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деревья нормального развития, крона густая, нормальной формы (для этой породы, возраста, условий местопроизрастания и сезонного периода), окраска и величина хвои (листвы) нормальные, прирост текущего года нормального размера, повреждения вредителями и поражение болезнями отсутствуют, без механических повреждений ствола, скелетных ветвей, ран и дупел</w:t>
            </w:r>
          </w:p>
        </w:tc>
      </w:tr>
      <w:tr w:rsidR="00014DD5" w:rsidRPr="00FE04D3" w:rsidTr="00A939A7">
        <w:trPr>
          <w:trHeight w:hRule="exact" w:val="845"/>
        </w:trPr>
        <w:tc>
          <w:tcPr>
            <w:tcW w:w="1886" w:type="dxa"/>
            <w:tcBorders>
              <w:top w:val="single" w:sz="4" w:space="0" w:color="auto"/>
              <w:left w:val="single" w:sz="4" w:space="0" w:color="auto"/>
              <w:bottom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2 - ослабленные</w:t>
            </w:r>
          </w:p>
        </w:tc>
        <w:tc>
          <w:tcPr>
            <w:tcW w:w="3907" w:type="dxa"/>
            <w:tcBorders>
              <w:top w:val="single" w:sz="4" w:space="0" w:color="auto"/>
              <w:left w:val="single" w:sz="4" w:space="0" w:color="auto"/>
              <w:bottom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деревья с начальными признаками ослабления, крона разреженная, хвоя светло-зеленая, прирост уменьшен,</w:t>
            </w: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деревья с начальными признаками ослабления, недостаточно облиственные крона разреженная,</w:t>
            </w:r>
          </w:p>
        </w:tc>
      </w:tr>
      <w:tr w:rsidR="00014DD5" w:rsidRPr="00FE04D3" w:rsidTr="00A939A7">
        <w:trPr>
          <w:trHeight w:hRule="exact" w:val="475"/>
        </w:trPr>
        <w:tc>
          <w:tcPr>
            <w:tcW w:w="1886" w:type="dxa"/>
            <w:vMerge w:val="restart"/>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Категория</w:t>
            </w:r>
          </w:p>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состояния</w:t>
            </w:r>
          </w:p>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деревьев</w:t>
            </w:r>
          </w:p>
        </w:tc>
        <w:tc>
          <w:tcPr>
            <w:tcW w:w="7819" w:type="dxa"/>
            <w:gridSpan w:val="2"/>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Внешние признаки деревьев</w:t>
            </w:r>
          </w:p>
        </w:tc>
      </w:tr>
      <w:tr w:rsidR="00014DD5" w:rsidRPr="00FE04D3" w:rsidTr="00A939A7">
        <w:trPr>
          <w:trHeight w:hRule="exact" w:val="538"/>
        </w:trPr>
        <w:tc>
          <w:tcPr>
            <w:tcW w:w="1886" w:type="dxa"/>
            <w:vMerge/>
            <w:tcBorders>
              <w:left w:val="single" w:sz="4" w:space="0" w:color="auto"/>
            </w:tcBorders>
            <w:shd w:val="clear" w:color="auto" w:fill="FFFFFF"/>
          </w:tcPr>
          <w:p w:rsidR="00014DD5" w:rsidRPr="00FE04D3" w:rsidRDefault="00014DD5" w:rsidP="00A939A7">
            <w:pPr>
              <w:spacing w:after="0" w:line="240" w:lineRule="auto"/>
              <w:jc w:val="center"/>
              <w:rPr>
                <w:rFonts w:ascii="Times New Roman" w:hAnsi="Times New Roman" w:cs="Times New Roman"/>
              </w:rPr>
            </w:pPr>
          </w:p>
        </w:tc>
        <w:tc>
          <w:tcPr>
            <w:tcW w:w="3907"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Хвойные</w:t>
            </w:r>
          </w:p>
        </w:tc>
        <w:tc>
          <w:tcPr>
            <w:tcW w:w="3912" w:type="dxa"/>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Лиственные</w:t>
            </w:r>
          </w:p>
        </w:tc>
      </w:tr>
      <w:tr w:rsidR="00014DD5" w:rsidRPr="00FE04D3" w:rsidTr="00A939A7">
        <w:trPr>
          <w:trHeight w:hRule="exact" w:val="2561"/>
        </w:trPr>
        <w:tc>
          <w:tcPr>
            <w:tcW w:w="1886" w:type="dxa"/>
            <w:tcBorders>
              <w:top w:val="single" w:sz="4" w:space="0" w:color="auto"/>
              <w:left w:val="single" w:sz="4" w:space="0" w:color="auto"/>
            </w:tcBorders>
            <w:shd w:val="clear" w:color="auto" w:fill="FFFFFF"/>
          </w:tcPr>
          <w:p w:rsidR="00014DD5" w:rsidRPr="00FE04D3" w:rsidRDefault="00014DD5" w:rsidP="00A939A7">
            <w:pPr>
              <w:spacing w:after="0" w:line="240" w:lineRule="auto"/>
              <w:jc w:val="center"/>
              <w:rPr>
                <w:rFonts w:ascii="Times New Roman" w:hAnsi="Times New Roman" w:cs="Times New Roman"/>
              </w:rPr>
            </w:pPr>
          </w:p>
        </w:tc>
        <w:tc>
          <w:tcPr>
            <w:tcW w:w="3907"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но не более чем наполовину, отдельные ветви засохли, в кроне менее 25 процентов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W w:w="3912" w:type="dxa"/>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листва светло-зеленая, прирост уменьшен, но не более чем наполовину, отдельные ветви засохли, в кроне менее 25 процентов сухих ветвей, единичные водяные побеги,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r>
      <w:tr w:rsidR="00014DD5" w:rsidRPr="00FE04D3" w:rsidTr="00A939A7">
        <w:trPr>
          <w:trHeight w:hRule="exact" w:val="5183"/>
        </w:trPr>
        <w:tc>
          <w:tcPr>
            <w:tcW w:w="1886"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3 - сильно ослабленные</w:t>
            </w:r>
          </w:p>
        </w:tc>
        <w:tc>
          <w:tcPr>
            <w:tcW w:w="3907"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proofErr w:type="gramStart"/>
            <w:r w:rsidRPr="00FE04D3">
              <w:rPr>
                <w:rStyle w:val="265pt"/>
                <w:sz w:val="22"/>
                <w:szCs w:val="22"/>
              </w:rPr>
              <w:t xml:space="preserve">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светло-зеленая, матовая, прирост слабый, менее половины обычного, наличие усыхающих или усохших ветвей, усыхание ветвей до 2/3 кроны, сухих ветвей от 25 до 50 процентов, плодовые тела трутовых грибов или характерные для них дупла, возможны значительные механические повреждения ствола, </w:t>
            </w:r>
            <w:proofErr w:type="spellStart"/>
            <w:r w:rsidRPr="00FE04D3">
              <w:rPr>
                <w:rStyle w:val="265pt"/>
                <w:sz w:val="22"/>
                <w:szCs w:val="22"/>
              </w:rPr>
              <w:t>суховершинность</w:t>
            </w:r>
            <w:proofErr w:type="spellEnd"/>
            <w:r w:rsidRPr="00FE04D3">
              <w:rPr>
                <w:rStyle w:val="265pt"/>
                <w:sz w:val="22"/>
                <w:szCs w:val="22"/>
              </w:rPr>
              <w:t>, часто имеются</w:t>
            </w:r>
            <w:proofErr w:type="gramEnd"/>
            <w:r w:rsidRPr="00FE04D3">
              <w:rPr>
                <w:rStyle w:val="265pt"/>
                <w:sz w:val="22"/>
                <w:szCs w:val="22"/>
              </w:rPr>
              <w:t xml:space="preserve"> признаки повреждения болезнями и вредителями ствола, корневых лап, ветвей, хвои, в том числе, попытки или местные поселения стволовых вредителей</w:t>
            </w:r>
          </w:p>
        </w:tc>
        <w:tc>
          <w:tcPr>
            <w:tcW w:w="3912" w:type="dxa"/>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proofErr w:type="gramStart"/>
            <w:r w:rsidRPr="00FE04D3">
              <w:rPr>
                <w:rStyle w:val="265pt"/>
                <w:sz w:val="22"/>
                <w:szCs w:val="22"/>
              </w:rPr>
              <w:t xml:space="preserve">деревья в активной стадии повреждения неблагоприятными факторами с явно выраженными признаками ухудшения состояния, крона ажурная слабо развита, листва мелкая, </w:t>
            </w:r>
            <w:proofErr w:type="spellStart"/>
            <w:r w:rsidRPr="00FE04D3">
              <w:rPr>
                <w:rStyle w:val="265pt"/>
                <w:sz w:val="22"/>
                <w:szCs w:val="22"/>
              </w:rPr>
              <w:t>светло</w:t>
            </w:r>
            <w:r w:rsidRPr="00FE04D3">
              <w:rPr>
                <w:rStyle w:val="265pt"/>
                <w:sz w:val="22"/>
                <w:szCs w:val="22"/>
              </w:rPr>
              <w:softHyphen/>
              <w:t>зеленая</w:t>
            </w:r>
            <w:proofErr w:type="spellEnd"/>
            <w:r w:rsidRPr="00FE04D3">
              <w:rPr>
                <w:rStyle w:val="265pt"/>
                <w:sz w:val="22"/>
                <w:szCs w:val="22"/>
              </w:rPr>
              <w:t>, светлее или желтее обычной, прирост слабый, менее половины обычного, наличие усыхающих или 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w:t>
            </w:r>
            <w:proofErr w:type="gramEnd"/>
            <w:r w:rsidRPr="00FE04D3">
              <w:rPr>
                <w:rStyle w:val="265pt"/>
                <w:sz w:val="22"/>
                <w:szCs w:val="22"/>
              </w:rPr>
              <w:t xml:space="preserve"> для них дупла, возможны значительные механические повреждения ствола, </w:t>
            </w:r>
            <w:proofErr w:type="spellStart"/>
            <w:r w:rsidRPr="00FE04D3">
              <w:rPr>
                <w:rStyle w:val="265pt"/>
                <w:sz w:val="22"/>
                <w:szCs w:val="22"/>
              </w:rPr>
              <w:t>суховершинность</w:t>
            </w:r>
            <w:proofErr w:type="spellEnd"/>
            <w:r w:rsidRPr="00FE04D3">
              <w:rPr>
                <w:rStyle w:val="265pt"/>
                <w:sz w:val="22"/>
                <w:szCs w:val="22"/>
              </w:rPr>
              <w:t>, часто имеются признаки повреждения болезнями и вредителями ствола, корневых лап, ветвей, листвы, в том числе, попытки или местные поселения стволовых вредителей</w:t>
            </w:r>
          </w:p>
        </w:tc>
      </w:tr>
      <w:tr w:rsidR="00014DD5" w:rsidRPr="00FE04D3" w:rsidTr="00A939A7">
        <w:trPr>
          <w:trHeight w:hRule="exact" w:val="2897"/>
        </w:trPr>
        <w:tc>
          <w:tcPr>
            <w:tcW w:w="1886" w:type="dxa"/>
            <w:tcBorders>
              <w:top w:val="single" w:sz="4" w:space="0" w:color="auto"/>
              <w:left w:val="single" w:sz="4" w:space="0" w:color="auto"/>
              <w:bottom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4 - усыхающие</w:t>
            </w:r>
          </w:p>
        </w:tc>
        <w:tc>
          <w:tcPr>
            <w:tcW w:w="3907" w:type="dxa"/>
            <w:tcBorders>
              <w:top w:val="single" w:sz="4" w:space="0" w:color="auto"/>
              <w:left w:val="single" w:sz="4" w:space="0" w:color="auto"/>
              <w:bottom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proofErr w:type="gramStart"/>
            <w:r w:rsidRPr="00FE04D3">
              <w:rPr>
                <w:rStyle w:val="265pt"/>
                <w:sz w:val="22"/>
                <w:szCs w:val="22"/>
              </w:rPr>
              <w:t xml:space="preserve">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w:t>
            </w:r>
            <w:proofErr w:type="spellStart"/>
            <w:r w:rsidRPr="00FE04D3">
              <w:rPr>
                <w:rStyle w:val="265pt"/>
                <w:sz w:val="22"/>
                <w:szCs w:val="22"/>
              </w:rPr>
              <w:t>желто</w:t>
            </w:r>
            <w:r w:rsidRPr="00FE04D3">
              <w:rPr>
                <w:rStyle w:val="265pt"/>
                <w:sz w:val="22"/>
                <w:szCs w:val="22"/>
              </w:rPr>
              <w:softHyphen/>
              <w:t>зеленая</w:t>
            </w:r>
            <w:proofErr w:type="spellEnd"/>
            <w:r w:rsidRPr="00FE04D3">
              <w:rPr>
                <w:rStyle w:val="265pt"/>
                <w:sz w:val="22"/>
                <w:szCs w:val="22"/>
              </w:rPr>
              <w:t>, прирост очень слабый или отсутствует, хвоя на побеге текущего года не развитая, усыхание более 2/3 ветвей, сухих ветвей более 50 процентов, на стволе и ветвях выражены явные признаки заселения</w:t>
            </w:r>
            <w:proofErr w:type="gramEnd"/>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proofErr w:type="gramStart"/>
            <w:r w:rsidRPr="00FE04D3">
              <w:rPr>
                <w:rStyle w:val="265pt"/>
                <w:sz w:val="22"/>
                <w:szCs w:val="22"/>
              </w:rPr>
              <w:t>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светло-зеленая или желтоватая, прирост очень слабый или отсутствует, усыхание более 2/3 ветвей, сухих ветвей более 50 процентов, на стволе и ветвях возможны признаки заселения стволовыми вредителями (входные</w:t>
            </w:r>
            <w:proofErr w:type="gramEnd"/>
          </w:p>
        </w:tc>
      </w:tr>
      <w:tr w:rsidR="00014DD5" w:rsidRPr="00FE04D3" w:rsidTr="00A939A7">
        <w:trPr>
          <w:trHeight w:hRule="exact" w:val="475"/>
        </w:trPr>
        <w:tc>
          <w:tcPr>
            <w:tcW w:w="1886" w:type="dxa"/>
            <w:vMerge w:val="restart"/>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Категория</w:t>
            </w:r>
          </w:p>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состояния</w:t>
            </w:r>
          </w:p>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деревьев</w:t>
            </w:r>
          </w:p>
        </w:tc>
        <w:tc>
          <w:tcPr>
            <w:tcW w:w="7819" w:type="dxa"/>
            <w:gridSpan w:val="2"/>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Внешние признаки деревьев</w:t>
            </w:r>
          </w:p>
        </w:tc>
      </w:tr>
      <w:tr w:rsidR="00014DD5" w:rsidRPr="00FE04D3" w:rsidTr="00A939A7">
        <w:trPr>
          <w:trHeight w:hRule="exact" w:val="379"/>
        </w:trPr>
        <w:tc>
          <w:tcPr>
            <w:tcW w:w="1886" w:type="dxa"/>
            <w:vMerge/>
            <w:tcBorders>
              <w:left w:val="single" w:sz="4" w:space="0" w:color="auto"/>
            </w:tcBorders>
            <w:shd w:val="clear" w:color="auto" w:fill="FFFFFF"/>
          </w:tcPr>
          <w:p w:rsidR="00014DD5" w:rsidRPr="00FE04D3" w:rsidRDefault="00014DD5" w:rsidP="00A939A7">
            <w:pPr>
              <w:spacing w:after="0" w:line="240" w:lineRule="auto"/>
              <w:jc w:val="center"/>
              <w:rPr>
                <w:rFonts w:ascii="Times New Roman" w:hAnsi="Times New Roman" w:cs="Times New Roman"/>
              </w:rPr>
            </w:pPr>
          </w:p>
        </w:tc>
        <w:tc>
          <w:tcPr>
            <w:tcW w:w="3907"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Хвойные</w:t>
            </w:r>
          </w:p>
        </w:tc>
        <w:tc>
          <w:tcPr>
            <w:tcW w:w="3912" w:type="dxa"/>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Лиственные</w:t>
            </w:r>
          </w:p>
        </w:tc>
      </w:tr>
      <w:tr w:rsidR="00014DD5" w:rsidRPr="00FE04D3" w:rsidTr="00A939A7">
        <w:trPr>
          <w:trHeight w:hRule="exact" w:val="1382"/>
        </w:trPr>
        <w:tc>
          <w:tcPr>
            <w:tcW w:w="1886" w:type="dxa"/>
            <w:tcBorders>
              <w:top w:val="single" w:sz="4" w:space="0" w:color="auto"/>
              <w:left w:val="single" w:sz="4" w:space="0" w:color="auto"/>
            </w:tcBorders>
            <w:shd w:val="clear" w:color="auto" w:fill="FFFFFF"/>
          </w:tcPr>
          <w:p w:rsidR="00014DD5" w:rsidRPr="00FE04D3" w:rsidRDefault="00014DD5" w:rsidP="00A939A7">
            <w:pPr>
              <w:spacing w:after="0" w:line="240" w:lineRule="auto"/>
              <w:jc w:val="center"/>
              <w:rPr>
                <w:rFonts w:ascii="Times New Roman" w:hAnsi="Times New Roman" w:cs="Times New Roman"/>
              </w:rPr>
            </w:pPr>
          </w:p>
        </w:tc>
        <w:tc>
          <w:tcPr>
            <w:tcW w:w="3907"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стволовыми вредителями (входные отверстия, насечки, смолотечение, смоляные воронки, буровая мука и опилки, насекомые на коре, под корой и в древесине)</w:t>
            </w:r>
          </w:p>
        </w:tc>
        <w:tc>
          <w:tcPr>
            <w:tcW w:w="3912" w:type="dxa"/>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 xml:space="preserve">отверстия, насечки, </w:t>
            </w:r>
            <w:proofErr w:type="spellStart"/>
            <w:r w:rsidRPr="00FE04D3">
              <w:rPr>
                <w:rStyle w:val="265pt"/>
                <w:sz w:val="22"/>
                <w:szCs w:val="22"/>
              </w:rPr>
              <w:t>сокотечение</w:t>
            </w:r>
            <w:proofErr w:type="spellEnd"/>
            <w:r w:rsidRPr="00FE04D3">
              <w:rPr>
                <w:rStyle w:val="265pt"/>
                <w:sz w:val="22"/>
                <w:szCs w:val="22"/>
              </w:rPr>
              <w:t>, буровая мука и опилки, насекомые на коре, под корой и в древесине), обильные водяные побеги, частично усохшие или усыхающие</w:t>
            </w:r>
          </w:p>
        </w:tc>
      </w:tr>
      <w:tr w:rsidR="00014DD5" w:rsidRPr="00FE04D3" w:rsidTr="00A939A7">
        <w:trPr>
          <w:trHeight w:hRule="exact" w:val="305"/>
        </w:trPr>
        <w:tc>
          <w:tcPr>
            <w:tcW w:w="1886"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5 - погибшие</w:t>
            </w:r>
          </w:p>
        </w:tc>
        <w:tc>
          <w:tcPr>
            <w:tcW w:w="7819" w:type="dxa"/>
            <w:gridSpan w:val="2"/>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Деревья, полностью утратившие жизнеспособность, в том числе:</w:t>
            </w:r>
          </w:p>
        </w:tc>
      </w:tr>
      <w:tr w:rsidR="00014DD5" w:rsidRPr="00FE04D3" w:rsidTr="00A939A7">
        <w:trPr>
          <w:trHeight w:hRule="exact" w:val="1852"/>
        </w:trPr>
        <w:tc>
          <w:tcPr>
            <w:tcW w:w="1886"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lang w:val="en-US" w:bidi="en-US"/>
              </w:rPr>
              <w:lastRenderedPageBreak/>
              <w:t xml:space="preserve">5(a) </w:t>
            </w:r>
            <w:r w:rsidRPr="00FE04D3">
              <w:rPr>
                <w:rStyle w:val="265pt"/>
                <w:sz w:val="22"/>
                <w:szCs w:val="22"/>
              </w:rPr>
              <w:t>- свежий сухостой</w:t>
            </w:r>
          </w:p>
        </w:tc>
        <w:tc>
          <w:tcPr>
            <w:tcW w:w="3907"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 xml:space="preserve">деревья, усохшие в течение текущего вегетационного периода, хвоя серая, желтая или красно-бурая, кора частично опала, на стволе, ветвях и корневых лапах часто признаки заселения стволовыми вредителями или их </w:t>
            </w:r>
            <w:proofErr w:type="spellStart"/>
            <w:r w:rsidRPr="00FE04D3">
              <w:rPr>
                <w:rStyle w:val="265pt"/>
                <w:sz w:val="22"/>
                <w:szCs w:val="22"/>
              </w:rPr>
              <w:t>вылетные</w:t>
            </w:r>
            <w:proofErr w:type="spellEnd"/>
            <w:r w:rsidRPr="00FE04D3">
              <w:rPr>
                <w:rStyle w:val="265pt"/>
                <w:sz w:val="22"/>
                <w:szCs w:val="22"/>
              </w:rPr>
              <w:t xml:space="preserve"> отверстия</w:t>
            </w:r>
          </w:p>
        </w:tc>
        <w:tc>
          <w:tcPr>
            <w:tcW w:w="3912" w:type="dxa"/>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 xml:space="preserve">деревья, усохшие в течение текущего вегетационного периода, листва увяла или отсутствует, ветви низших порядков сохранились, кора частично опала, на стволе, ветвях и корневых лапах часто признаки заселения стволовыми вредителями или их </w:t>
            </w:r>
            <w:proofErr w:type="spellStart"/>
            <w:r w:rsidRPr="00FE04D3">
              <w:rPr>
                <w:rStyle w:val="265pt"/>
                <w:sz w:val="22"/>
                <w:szCs w:val="22"/>
              </w:rPr>
              <w:t>вылетные</w:t>
            </w:r>
            <w:proofErr w:type="spellEnd"/>
            <w:r w:rsidRPr="00FE04D3">
              <w:rPr>
                <w:rStyle w:val="265pt"/>
                <w:sz w:val="22"/>
                <w:szCs w:val="22"/>
              </w:rPr>
              <w:t xml:space="preserve"> отверстия</w:t>
            </w:r>
          </w:p>
        </w:tc>
      </w:tr>
      <w:tr w:rsidR="00014DD5" w:rsidRPr="00FE04D3" w:rsidTr="00A939A7">
        <w:trPr>
          <w:trHeight w:hRule="exact" w:val="1693"/>
        </w:trPr>
        <w:tc>
          <w:tcPr>
            <w:tcW w:w="1886"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5(б) - свежий ветровал</w:t>
            </w:r>
          </w:p>
        </w:tc>
        <w:tc>
          <w:tcPr>
            <w:tcW w:w="3907"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 xml:space="preserve">деревья, вываленные ветром в текущем году с полностью или частично оборванными корнями, хвоя зеленая, серая, желтая или </w:t>
            </w:r>
            <w:proofErr w:type="spellStart"/>
            <w:r w:rsidRPr="00FE04D3">
              <w:rPr>
                <w:rStyle w:val="265pt"/>
                <w:sz w:val="22"/>
                <w:szCs w:val="22"/>
              </w:rPr>
              <w:t>красно</w:t>
            </w:r>
            <w:r w:rsidRPr="00FE04D3">
              <w:rPr>
                <w:rStyle w:val="265pt"/>
                <w:sz w:val="22"/>
                <w:szCs w:val="22"/>
              </w:rPr>
              <w:softHyphen/>
              <w:t>бурая</w:t>
            </w:r>
            <w:proofErr w:type="spellEnd"/>
            <w:r w:rsidRPr="00FE04D3">
              <w:rPr>
                <w:rStyle w:val="265pt"/>
                <w:sz w:val="22"/>
                <w:szCs w:val="22"/>
              </w:rPr>
              <w:t>, кора обычно живая, ствол повален или наклонен с обрывом более 1/3 корней</w:t>
            </w:r>
          </w:p>
        </w:tc>
        <w:tc>
          <w:tcPr>
            <w:tcW w:w="3912" w:type="dxa"/>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деревья, вываленные ветром в текущем году с полностью или частично оборванными корнями, листва зеленая, увяла либо не сформировалась, кора обычно живая, ствол повален или наклонен с обрывом более 1/3 корней</w:t>
            </w:r>
          </w:p>
        </w:tc>
      </w:tr>
      <w:tr w:rsidR="00014DD5" w:rsidRPr="00FE04D3" w:rsidTr="00A939A7">
        <w:trPr>
          <w:trHeight w:hRule="exact" w:val="1420"/>
        </w:trPr>
        <w:tc>
          <w:tcPr>
            <w:tcW w:w="1886"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5(в) - свежий бурелом</w:t>
            </w:r>
          </w:p>
        </w:tc>
        <w:tc>
          <w:tcPr>
            <w:tcW w:w="3907"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 xml:space="preserve">деревья со сломанными ветром стволами в текущем году, хвоя зеленая, серая, желтая или </w:t>
            </w:r>
            <w:proofErr w:type="spellStart"/>
            <w:r w:rsidRPr="00FE04D3">
              <w:rPr>
                <w:rStyle w:val="265pt"/>
                <w:sz w:val="22"/>
                <w:szCs w:val="22"/>
              </w:rPr>
              <w:t>красно</w:t>
            </w:r>
            <w:r w:rsidRPr="00FE04D3">
              <w:rPr>
                <w:rStyle w:val="265pt"/>
                <w:sz w:val="22"/>
                <w:szCs w:val="22"/>
              </w:rPr>
              <w:softHyphen/>
              <w:t>бурая</w:t>
            </w:r>
            <w:proofErr w:type="spellEnd"/>
            <w:r w:rsidRPr="00FE04D3">
              <w:rPr>
                <w:rStyle w:val="265pt"/>
                <w:sz w:val="22"/>
                <w:szCs w:val="22"/>
              </w:rPr>
              <w:t>, кора ниже слома обычно живая, ствол сломлен ниже 1/3 протяженности кроны</w:t>
            </w:r>
          </w:p>
        </w:tc>
        <w:tc>
          <w:tcPr>
            <w:tcW w:w="3912" w:type="dxa"/>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деревья со сломанными ветром стволами в текущем году, листва зеленая, увяла, либо не сформировалась, кора ниже слома обычно живая, ствол сломлен ниже 1/3 протяженности кроны</w:t>
            </w:r>
          </w:p>
        </w:tc>
      </w:tr>
      <w:tr w:rsidR="00014DD5" w:rsidRPr="00FE04D3" w:rsidTr="00A939A7">
        <w:trPr>
          <w:trHeight w:hRule="exact" w:val="1269"/>
        </w:trPr>
        <w:tc>
          <w:tcPr>
            <w:tcW w:w="1886"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5(г) - старый сухостой</w:t>
            </w:r>
          </w:p>
        </w:tc>
        <w:tc>
          <w:tcPr>
            <w:tcW w:w="7819" w:type="dxa"/>
            <w:gridSpan w:val="2"/>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 xml:space="preserve">деревья, погибшие в предшествующие годы, живая хвоя (листва) отсутствует или сохранилась частично, мелкие веточки и часть ветвей опали, кора разрушена или осыпалась, частично или полностью, на стволе и ветвях имеются </w:t>
            </w:r>
            <w:proofErr w:type="spellStart"/>
            <w:r w:rsidRPr="00FE04D3">
              <w:rPr>
                <w:rStyle w:val="265pt"/>
                <w:sz w:val="22"/>
                <w:szCs w:val="22"/>
              </w:rPr>
              <w:t>вылетные</w:t>
            </w:r>
            <w:proofErr w:type="spellEnd"/>
            <w:r w:rsidRPr="00FE04D3">
              <w:rPr>
                <w:rStyle w:val="265pt"/>
                <w:sz w:val="22"/>
                <w:szCs w:val="22"/>
              </w:rPr>
              <w:t xml:space="preserve"> отверстия насекомых, стволовые вредители вылетели, в стволе возможно наличие мицелия дереворазрушающих грибов, снаружи - плодовых тел трутовиков</w:t>
            </w:r>
          </w:p>
        </w:tc>
      </w:tr>
      <w:tr w:rsidR="00014DD5" w:rsidRPr="00FE04D3" w:rsidTr="00A939A7">
        <w:trPr>
          <w:trHeight w:hRule="exact" w:val="1114"/>
        </w:trPr>
        <w:tc>
          <w:tcPr>
            <w:tcW w:w="1886" w:type="dxa"/>
            <w:tcBorders>
              <w:top w:val="single" w:sz="4" w:space="0" w:color="auto"/>
              <w:lef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5(д) - старый ветровал</w:t>
            </w:r>
          </w:p>
        </w:tc>
        <w:tc>
          <w:tcPr>
            <w:tcW w:w="7819" w:type="dxa"/>
            <w:gridSpan w:val="2"/>
            <w:tcBorders>
              <w:top w:val="single" w:sz="4" w:space="0" w:color="auto"/>
              <w:left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rPr>
              <w:t>деревья, вываленные ветром в предшествующие годы, с полностью оборванными корнями, 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014DD5" w:rsidRPr="00FE04D3" w:rsidTr="00A939A7">
        <w:trPr>
          <w:trHeight w:hRule="exact" w:val="1303"/>
        </w:trPr>
        <w:tc>
          <w:tcPr>
            <w:tcW w:w="1886" w:type="dxa"/>
            <w:tcBorders>
              <w:top w:val="single" w:sz="4" w:space="0" w:color="auto"/>
              <w:left w:val="single" w:sz="4" w:space="0" w:color="auto"/>
              <w:bottom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r w:rsidRPr="00FE04D3">
              <w:rPr>
                <w:rStyle w:val="265pt"/>
                <w:sz w:val="22"/>
                <w:szCs w:val="22"/>
                <w:lang w:val="en-US" w:bidi="en-US"/>
              </w:rPr>
              <w:t xml:space="preserve">5(e) </w:t>
            </w:r>
            <w:r w:rsidRPr="00FE04D3">
              <w:rPr>
                <w:rStyle w:val="265pt"/>
                <w:sz w:val="22"/>
                <w:szCs w:val="22"/>
              </w:rPr>
              <w:t>- старый бурелом</w:t>
            </w:r>
          </w:p>
        </w:tc>
        <w:tc>
          <w:tcPr>
            <w:tcW w:w="7819" w:type="dxa"/>
            <w:gridSpan w:val="2"/>
            <w:tcBorders>
              <w:top w:val="single" w:sz="4" w:space="0" w:color="auto"/>
              <w:left w:val="single" w:sz="4" w:space="0" w:color="auto"/>
              <w:bottom w:val="single" w:sz="4" w:space="0" w:color="auto"/>
              <w:right w:val="single" w:sz="4" w:space="0" w:color="auto"/>
            </w:tcBorders>
            <w:shd w:val="clear" w:color="auto" w:fill="FFFFFF"/>
          </w:tcPr>
          <w:p w:rsidR="00014DD5" w:rsidRPr="00FE04D3" w:rsidRDefault="00014DD5" w:rsidP="00A939A7">
            <w:pPr>
              <w:pStyle w:val="20"/>
              <w:shd w:val="clear" w:color="auto" w:fill="auto"/>
              <w:spacing w:after="0" w:line="240" w:lineRule="auto"/>
              <w:rPr>
                <w:sz w:val="22"/>
                <w:szCs w:val="22"/>
              </w:rPr>
            </w:pPr>
            <w:proofErr w:type="gramStart"/>
            <w:r w:rsidRPr="00FE04D3">
              <w:rPr>
                <w:rStyle w:val="265pt"/>
                <w:sz w:val="22"/>
                <w:szCs w:val="22"/>
              </w:rPr>
              <w:t>деревья со сломанными ветром стволами в предшествующие годы, 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roofErr w:type="gramEnd"/>
          </w:p>
        </w:tc>
      </w:tr>
    </w:tbl>
    <w:p w:rsidR="00014DD5" w:rsidRPr="00FE04D3" w:rsidRDefault="00014DD5" w:rsidP="00014DD5">
      <w:pPr>
        <w:autoSpaceDE w:val="0"/>
        <w:autoSpaceDN w:val="0"/>
        <w:adjustRightInd w:val="0"/>
        <w:spacing w:after="0" w:line="240" w:lineRule="auto"/>
        <w:rPr>
          <w:rFonts w:ascii="Times New Roman" w:hAnsi="Times New Roman" w:cs="Times New Roman"/>
          <w:bCs/>
          <w:color w:val="000000"/>
          <w:sz w:val="28"/>
          <w:szCs w:val="28"/>
        </w:rPr>
      </w:pPr>
    </w:p>
    <w:p w:rsidR="00014DD5" w:rsidRPr="00FE04D3" w:rsidRDefault="00014DD5" w:rsidP="00014DD5">
      <w:pPr>
        <w:pStyle w:val="20"/>
        <w:shd w:val="clear" w:color="auto" w:fill="auto"/>
        <w:spacing w:after="0" w:line="370" w:lineRule="exact"/>
        <w:ind w:firstLine="760"/>
        <w:jc w:val="both"/>
      </w:pPr>
      <w:r w:rsidRPr="00FE04D3">
        <w:rPr>
          <w:color w:val="000000"/>
          <w:lang w:eastAsia="ru-RU" w:bidi="ru-RU"/>
        </w:rPr>
        <w:t>Ветровал, бурелом, снеголом учитывают отдельно с указанием времени их образования.</w:t>
      </w:r>
    </w:p>
    <w:p w:rsidR="00014DD5" w:rsidRPr="00FE04D3" w:rsidRDefault="00014DD5" w:rsidP="00014DD5">
      <w:pPr>
        <w:pStyle w:val="20"/>
        <w:shd w:val="clear" w:color="auto" w:fill="auto"/>
        <w:spacing w:after="0" w:line="370" w:lineRule="exact"/>
        <w:ind w:firstLine="760"/>
        <w:jc w:val="both"/>
      </w:pPr>
      <w:r w:rsidRPr="00FE04D3">
        <w:rPr>
          <w:color w:val="000000"/>
          <w:lang w:eastAsia="ru-RU" w:bidi="ru-RU"/>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w:t>
      </w:r>
      <w:proofErr w:type="gramStart"/>
      <w:r w:rsidRPr="00FE04D3">
        <w:rPr>
          <w:color w:val="000000"/>
          <w:lang w:eastAsia="ru-RU" w:bidi="ru-RU"/>
        </w:rPr>
        <w:t>е-</w:t>
      </w:r>
      <w:proofErr w:type="gramEnd"/>
      <w:r w:rsidRPr="00FE04D3">
        <w:rPr>
          <w:color w:val="000000"/>
          <w:lang w:eastAsia="ru-RU" w:bidi="ru-RU"/>
        </w:rPr>
        <w:t xml:space="preserve"> и </w:t>
      </w:r>
      <w:proofErr w:type="spellStart"/>
      <w:r w:rsidRPr="00FE04D3">
        <w:rPr>
          <w:color w:val="000000"/>
          <w:lang w:eastAsia="ru-RU" w:bidi="ru-RU"/>
        </w:rPr>
        <w:t>листогрызущих</w:t>
      </w:r>
      <w:proofErr w:type="spellEnd"/>
      <w:r w:rsidRPr="00FE04D3">
        <w:rPr>
          <w:color w:val="000000"/>
          <w:lang w:eastAsia="ru-RU" w:bidi="ru-RU"/>
        </w:rPr>
        <w:t xml:space="preserve">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rsidR="00920F7F" w:rsidRPr="00FE04D3" w:rsidRDefault="00920F7F" w:rsidP="00014DD5">
      <w:pPr>
        <w:autoSpaceDE w:val="0"/>
        <w:autoSpaceDN w:val="0"/>
        <w:adjustRightInd w:val="0"/>
        <w:spacing w:after="0" w:line="240" w:lineRule="auto"/>
        <w:rPr>
          <w:rFonts w:ascii="Times New Roman" w:hAnsi="Times New Roman" w:cs="Times New Roman"/>
          <w:bCs/>
          <w:color w:val="000000"/>
          <w:sz w:val="28"/>
          <w:szCs w:val="28"/>
        </w:rPr>
        <w:sectPr w:rsidR="00920F7F" w:rsidRPr="00FE04D3" w:rsidSect="00952083">
          <w:pgSz w:w="11906" w:h="16838"/>
          <w:pgMar w:top="1134" w:right="567" w:bottom="1134" w:left="1418" w:header="709" w:footer="709" w:gutter="0"/>
          <w:cols w:space="708"/>
          <w:docGrid w:linePitch="360"/>
        </w:sectPr>
      </w:pPr>
    </w:p>
    <w:p w:rsidR="00014DD5" w:rsidRPr="00FE04D3" w:rsidRDefault="00014DD5" w:rsidP="00014DD5">
      <w:pPr>
        <w:autoSpaceDE w:val="0"/>
        <w:autoSpaceDN w:val="0"/>
        <w:adjustRightInd w:val="0"/>
        <w:spacing w:after="0" w:line="240" w:lineRule="auto"/>
        <w:rPr>
          <w:rFonts w:ascii="Times New Roman" w:hAnsi="Times New Roman" w:cs="Times New Roman"/>
          <w:bCs/>
          <w:color w:val="000000"/>
          <w:sz w:val="28"/>
          <w:szCs w:val="28"/>
        </w:rPr>
      </w:pPr>
    </w:p>
    <w:p w:rsidR="00920F7F" w:rsidRPr="00FE04D3" w:rsidRDefault="00920F7F" w:rsidP="00920F7F">
      <w:pPr>
        <w:pStyle w:val="aa"/>
        <w:shd w:val="clear" w:color="auto" w:fill="auto"/>
        <w:spacing w:line="365" w:lineRule="exact"/>
        <w:jc w:val="right"/>
        <w:rPr>
          <w:color w:val="000000"/>
          <w:lang w:eastAsia="ru-RU" w:bidi="ru-RU"/>
        </w:rPr>
      </w:pPr>
      <w:r w:rsidRPr="00FE04D3">
        <w:rPr>
          <w:color w:val="000000"/>
          <w:lang w:eastAsia="ru-RU" w:bidi="ru-RU"/>
        </w:rPr>
        <w:t xml:space="preserve">Таблица 2.8.1.4. Классы устойчивости природных комплексов </w:t>
      </w:r>
    </w:p>
    <w:p w:rsidR="00920F7F" w:rsidRPr="00FE04D3" w:rsidRDefault="00920F7F" w:rsidP="00920F7F">
      <w:pPr>
        <w:pStyle w:val="aa"/>
        <w:shd w:val="clear" w:color="auto" w:fill="auto"/>
        <w:spacing w:line="365" w:lineRule="exact"/>
        <w:jc w:val="right"/>
        <w:rPr>
          <w:color w:val="000000"/>
          <w:lang w:eastAsia="ru-RU" w:bidi="ru-RU"/>
        </w:rPr>
      </w:pPr>
      <w:r w:rsidRPr="00FE04D3">
        <w:rPr>
          <w:color w:val="000000"/>
          <w:lang w:eastAsia="ru-RU" w:bidi="ru-RU"/>
        </w:rPr>
        <w:t xml:space="preserve">к рекреационным нагрузкам в равнинных условиях </w:t>
      </w:r>
    </w:p>
    <w:p w:rsidR="00920F7F" w:rsidRPr="00FE04D3" w:rsidRDefault="00920F7F" w:rsidP="00920F7F">
      <w:pPr>
        <w:pStyle w:val="aa"/>
        <w:shd w:val="clear" w:color="auto" w:fill="auto"/>
        <w:spacing w:line="365" w:lineRule="exact"/>
        <w:jc w:val="right"/>
      </w:pPr>
      <w:r w:rsidRPr="00FE04D3">
        <w:rPr>
          <w:color w:val="000000"/>
          <w:lang w:eastAsia="ru-RU" w:bidi="ru-RU"/>
        </w:rPr>
        <w:t xml:space="preserve">(по С.А. </w:t>
      </w:r>
      <w:proofErr w:type="spellStart"/>
      <w:r w:rsidRPr="00FE04D3">
        <w:rPr>
          <w:color w:val="000000"/>
          <w:lang w:eastAsia="ru-RU" w:bidi="ru-RU"/>
        </w:rPr>
        <w:t>Генсирук</w:t>
      </w:r>
      <w:proofErr w:type="spellEnd"/>
      <w:r w:rsidRPr="00FE04D3">
        <w:rPr>
          <w:color w:val="000000"/>
          <w:lang w:eastAsia="ru-RU" w:bidi="ru-RU"/>
        </w:rPr>
        <w:t xml:space="preserve">, М.С. </w:t>
      </w:r>
      <w:proofErr w:type="spellStart"/>
      <w:r w:rsidRPr="00FE04D3">
        <w:rPr>
          <w:color w:val="000000"/>
          <w:lang w:eastAsia="ru-RU" w:bidi="ru-RU"/>
        </w:rPr>
        <w:t>Нижник</w:t>
      </w:r>
      <w:proofErr w:type="spellEnd"/>
      <w:r w:rsidRPr="00FE04D3">
        <w:rPr>
          <w:color w:val="000000"/>
          <w:lang w:eastAsia="ru-RU" w:bidi="ru-RU"/>
        </w:rPr>
        <w:t>, Р.Р. Возняк)</w:t>
      </w:r>
    </w:p>
    <w:p w:rsidR="00014DD5" w:rsidRPr="00FE04D3" w:rsidRDefault="00014DD5" w:rsidP="00014DD5">
      <w:pPr>
        <w:autoSpaceDE w:val="0"/>
        <w:autoSpaceDN w:val="0"/>
        <w:adjustRightInd w:val="0"/>
        <w:spacing w:after="0" w:line="240" w:lineRule="auto"/>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1714"/>
        <w:gridCol w:w="888"/>
        <w:gridCol w:w="672"/>
        <w:gridCol w:w="734"/>
        <w:gridCol w:w="1258"/>
        <w:gridCol w:w="883"/>
        <w:gridCol w:w="893"/>
        <w:gridCol w:w="883"/>
        <w:gridCol w:w="888"/>
        <w:gridCol w:w="893"/>
      </w:tblGrid>
      <w:tr w:rsidR="00920F7F" w:rsidRPr="00FE04D3" w:rsidTr="00920F7F">
        <w:trPr>
          <w:trHeight w:hRule="exact" w:val="283"/>
        </w:trPr>
        <w:tc>
          <w:tcPr>
            <w:tcW w:w="1714" w:type="dxa"/>
            <w:vMerge w:val="restart"/>
            <w:tcBorders>
              <w:top w:val="single" w:sz="4" w:space="0" w:color="auto"/>
              <w:left w:val="single" w:sz="4" w:space="0" w:color="auto"/>
            </w:tcBorders>
            <w:shd w:val="clear" w:color="auto" w:fill="FFFFFF"/>
            <w:vAlign w:val="center"/>
          </w:tcPr>
          <w:p w:rsidR="00920F7F" w:rsidRPr="00FE04D3" w:rsidRDefault="00920F7F" w:rsidP="00EE6EBC">
            <w:pPr>
              <w:pStyle w:val="20"/>
              <w:shd w:val="clear" w:color="auto" w:fill="auto"/>
              <w:spacing w:after="0" w:line="240" w:lineRule="auto"/>
              <w:rPr>
                <w:sz w:val="22"/>
                <w:szCs w:val="22"/>
              </w:rPr>
            </w:pPr>
            <w:r w:rsidRPr="00FE04D3">
              <w:rPr>
                <w:rStyle w:val="265pt"/>
                <w:sz w:val="22"/>
                <w:szCs w:val="22"/>
              </w:rPr>
              <w:t>Типы</w:t>
            </w:r>
            <w:r w:rsidR="00EE6EBC" w:rsidRPr="00FE04D3">
              <w:rPr>
                <w:rStyle w:val="265pt"/>
                <w:sz w:val="22"/>
                <w:szCs w:val="22"/>
              </w:rPr>
              <w:t xml:space="preserve"> </w:t>
            </w:r>
            <w:proofErr w:type="spellStart"/>
            <w:proofErr w:type="gramStart"/>
            <w:r w:rsidRPr="00FE04D3">
              <w:rPr>
                <w:rStyle w:val="265pt"/>
                <w:sz w:val="22"/>
                <w:szCs w:val="22"/>
              </w:rPr>
              <w:t>лесорастительн</w:t>
            </w:r>
            <w:proofErr w:type="spellEnd"/>
            <w:r w:rsidRPr="00FE04D3">
              <w:rPr>
                <w:rStyle w:val="265pt"/>
                <w:sz w:val="22"/>
                <w:szCs w:val="22"/>
              </w:rPr>
              <w:t xml:space="preserve"> </w:t>
            </w:r>
            <w:proofErr w:type="spellStart"/>
            <w:r w:rsidRPr="00FE04D3">
              <w:rPr>
                <w:rStyle w:val="265pt"/>
                <w:sz w:val="22"/>
                <w:szCs w:val="22"/>
              </w:rPr>
              <w:t>ых</w:t>
            </w:r>
            <w:proofErr w:type="spellEnd"/>
            <w:proofErr w:type="gramEnd"/>
            <w:r w:rsidRPr="00FE04D3">
              <w:rPr>
                <w:rStyle w:val="265pt"/>
                <w:sz w:val="22"/>
                <w:szCs w:val="22"/>
              </w:rPr>
              <w:t xml:space="preserve"> условий</w:t>
            </w:r>
          </w:p>
        </w:tc>
        <w:tc>
          <w:tcPr>
            <w:tcW w:w="888" w:type="dxa"/>
            <w:vMerge w:val="restart"/>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65pt"/>
                <w:sz w:val="22"/>
                <w:szCs w:val="22"/>
              </w:rPr>
              <w:t>Индекс</w:t>
            </w:r>
          </w:p>
        </w:tc>
        <w:tc>
          <w:tcPr>
            <w:tcW w:w="4440" w:type="dxa"/>
            <w:gridSpan w:val="5"/>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65pt"/>
                <w:sz w:val="22"/>
                <w:szCs w:val="22"/>
              </w:rPr>
              <w:t>Преобладающие породы</w:t>
            </w:r>
          </w:p>
        </w:tc>
        <w:tc>
          <w:tcPr>
            <w:tcW w:w="2664" w:type="dxa"/>
            <w:gridSpan w:val="3"/>
            <w:tcBorders>
              <w:top w:val="single" w:sz="4" w:space="0" w:color="auto"/>
              <w:left w:val="single" w:sz="4" w:space="0" w:color="auto"/>
              <w:righ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65pt"/>
                <w:sz w:val="22"/>
                <w:szCs w:val="22"/>
              </w:rPr>
              <w:t>Другие категории</w:t>
            </w:r>
          </w:p>
        </w:tc>
      </w:tr>
      <w:tr w:rsidR="00920F7F" w:rsidRPr="00FE04D3" w:rsidTr="00920F7F">
        <w:trPr>
          <w:trHeight w:hRule="exact" w:val="845"/>
        </w:trPr>
        <w:tc>
          <w:tcPr>
            <w:tcW w:w="1714" w:type="dxa"/>
            <w:vMerge/>
            <w:tcBorders>
              <w:left w:val="single" w:sz="4" w:space="0" w:color="auto"/>
            </w:tcBorders>
            <w:shd w:val="clear" w:color="auto" w:fill="FFFFFF"/>
            <w:vAlign w:val="center"/>
          </w:tcPr>
          <w:p w:rsidR="00920F7F" w:rsidRPr="00FE04D3" w:rsidRDefault="00920F7F" w:rsidP="00920F7F">
            <w:pPr>
              <w:spacing w:after="0" w:line="240" w:lineRule="auto"/>
              <w:jc w:val="center"/>
              <w:rPr>
                <w:rFonts w:ascii="Times New Roman" w:hAnsi="Times New Roman" w:cs="Times New Roman"/>
              </w:rPr>
            </w:pPr>
          </w:p>
        </w:tc>
        <w:tc>
          <w:tcPr>
            <w:tcW w:w="888" w:type="dxa"/>
            <w:vMerge/>
            <w:tcBorders>
              <w:left w:val="single" w:sz="4" w:space="0" w:color="auto"/>
            </w:tcBorders>
            <w:shd w:val="clear" w:color="auto" w:fill="FFFFFF"/>
            <w:vAlign w:val="center"/>
          </w:tcPr>
          <w:p w:rsidR="00920F7F" w:rsidRPr="00FE04D3" w:rsidRDefault="00920F7F" w:rsidP="00920F7F">
            <w:pPr>
              <w:spacing w:after="0" w:line="240" w:lineRule="auto"/>
              <w:jc w:val="center"/>
              <w:rPr>
                <w:rFonts w:ascii="Times New Roman" w:hAnsi="Times New Roman" w:cs="Times New Roman"/>
              </w:rPr>
            </w:pPr>
          </w:p>
        </w:tc>
        <w:tc>
          <w:tcPr>
            <w:tcW w:w="672"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65pt"/>
                <w:sz w:val="22"/>
                <w:szCs w:val="22"/>
              </w:rPr>
              <w:t>сосна</w:t>
            </w:r>
          </w:p>
        </w:tc>
        <w:tc>
          <w:tcPr>
            <w:tcW w:w="734"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65pt"/>
                <w:sz w:val="22"/>
                <w:szCs w:val="22"/>
              </w:rPr>
              <w:t>ель,</w:t>
            </w:r>
          </w:p>
          <w:p w:rsidR="00920F7F" w:rsidRPr="00FE04D3" w:rsidRDefault="00920F7F" w:rsidP="00920F7F">
            <w:pPr>
              <w:pStyle w:val="20"/>
              <w:shd w:val="clear" w:color="auto" w:fill="auto"/>
              <w:spacing w:after="0" w:line="240" w:lineRule="auto"/>
              <w:rPr>
                <w:sz w:val="22"/>
                <w:szCs w:val="22"/>
              </w:rPr>
            </w:pPr>
            <w:r w:rsidRPr="00FE04D3">
              <w:rPr>
                <w:rStyle w:val="265pt"/>
                <w:sz w:val="22"/>
                <w:szCs w:val="22"/>
              </w:rPr>
              <w:t>пихта</w:t>
            </w:r>
          </w:p>
        </w:tc>
        <w:tc>
          <w:tcPr>
            <w:tcW w:w="1258"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65pt"/>
                <w:sz w:val="22"/>
                <w:szCs w:val="22"/>
              </w:rPr>
              <w:t>дуб, бук, граб, ясень</w:t>
            </w:r>
          </w:p>
        </w:tc>
        <w:tc>
          <w:tcPr>
            <w:tcW w:w="883"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65pt"/>
                <w:sz w:val="22"/>
                <w:szCs w:val="22"/>
              </w:rPr>
              <w:t>береза,</w:t>
            </w:r>
          </w:p>
          <w:p w:rsidR="00920F7F" w:rsidRPr="00FE04D3" w:rsidRDefault="00920F7F" w:rsidP="00920F7F">
            <w:pPr>
              <w:pStyle w:val="20"/>
              <w:shd w:val="clear" w:color="auto" w:fill="auto"/>
              <w:spacing w:after="0" w:line="240" w:lineRule="auto"/>
              <w:rPr>
                <w:sz w:val="22"/>
                <w:szCs w:val="22"/>
              </w:rPr>
            </w:pPr>
            <w:r w:rsidRPr="00FE04D3">
              <w:rPr>
                <w:rStyle w:val="265pt"/>
                <w:sz w:val="22"/>
                <w:szCs w:val="22"/>
              </w:rPr>
              <w:t>осина</w:t>
            </w:r>
          </w:p>
        </w:tc>
        <w:tc>
          <w:tcPr>
            <w:tcW w:w="893"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65pt"/>
                <w:sz w:val="22"/>
                <w:szCs w:val="22"/>
              </w:rPr>
              <w:t>ольха</w:t>
            </w:r>
          </w:p>
          <w:p w:rsidR="00920F7F" w:rsidRPr="00FE04D3" w:rsidRDefault="00920F7F" w:rsidP="00920F7F">
            <w:pPr>
              <w:pStyle w:val="20"/>
              <w:shd w:val="clear" w:color="auto" w:fill="auto"/>
              <w:spacing w:after="0" w:line="240" w:lineRule="auto"/>
              <w:rPr>
                <w:sz w:val="22"/>
                <w:szCs w:val="22"/>
              </w:rPr>
            </w:pPr>
            <w:r w:rsidRPr="00FE04D3">
              <w:rPr>
                <w:rStyle w:val="265pt"/>
                <w:sz w:val="22"/>
                <w:szCs w:val="22"/>
              </w:rPr>
              <w:t>черная,</w:t>
            </w:r>
          </w:p>
          <w:p w:rsidR="00920F7F" w:rsidRPr="00FE04D3" w:rsidRDefault="00920F7F" w:rsidP="00920F7F">
            <w:pPr>
              <w:pStyle w:val="20"/>
              <w:shd w:val="clear" w:color="auto" w:fill="auto"/>
              <w:spacing w:after="0" w:line="240" w:lineRule="auto"/>
              <w:ind w:left="-63"/>
              <w:rPr>
                <w:sz w:val="22"/>
                <w:szCs w:val="22"/>
              </w:rPr>
            </w:pPr>
            <w:r w:rsidRPr="00FE04D3">
              <w:rPr>
                <w:rStyle w:val="265pt"/>
                <w:sz w:val="22"/>
                <w:szCs w:val="22"/>
              </w:rPr>
              <w:t>ясень</w:t>
            </w:r>
          </w:p>
        </w:tc>
        <w:tc>
          <w:tcPr>
            <w:tcW w:w="883"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1</w:t>
            </w:r>
          </w:p>
        </w:tc>
        <w:tc>
          <w:tcPr>
            <w:tcW w:w="888"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2</w:t>
            </w:r>
          </w:p>
        </w:tc>
        <w:tc>
          <w:tcPr>
            <w:tcW w:w="893" w:type="dxa"/>
            <w:tcBorders>
              <w:top w:val="single" w:sz="4" w:space="0" w:color="auto"/>
              <w:left w:val="single" w:sz="4" w:space="0" w:color="auto"/>
              <w:righ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3</w:t>
            </w:r>
          </w:p>
        </w:tc>
      </w:tr>
      <w:tr w:rsidR="00920F7F" w:rsidRPr="00FE04D3" w:rsidTr="00920F7F">
        <w:trPr>
          <w:trHeight w:hRule="exact" w:val="278"/>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11pt"/>
                <w:b w:val="0"/>
              </w:rPr>
              <w:t>Бор</w:t>
            </w:r>
          </w:p>
        </w:tc>
        <w:tc>
          <w:tcPr>
            <w:tcW w:w="888"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672"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734"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1258"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93"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88"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93" w:type="dxa"/>
            <w:tcBorders>
              <w:top w:val="single" w:sz="4" w:space="0" w:color="auto"/>
              <w:left w:val="single" w:sz="4" w:space="0" w:color="auto"/>
              <w:righ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r>
      <w:tr w:rsidR="00920F7F" w:rsidRPr="00FE04D3" w:rsidTr="00920F7F">
        <w:trPr>
          <w:trHeight w:hRule="exact" w:val="293"/>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Очень сухой</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А</w:t>
            </w:r>
            <w:proofErr w:type="gramStart"/>
            <w:r w:rsidRPr="00FE04D3">
              <w:rPr>
                <w:rStyle w:val="265pt"/>
                <w:sz w:val="22"/>
                <w:szCs w:val="22"/>
                <w:vertAlign w:val="subscript"/>
              </w:rPr>
              <w:t>0</w:t>
            </w:r>
            <w:proofErr w:type="gramEnd"/>
          </w:p>
        </w:tc>
        <w:tc>
          <w:tcPr>
            <w:tcW w:w="672"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5</w:t>
            </w:r>
          </w:p>
        </w:tc>
        <w:tc>
          <w:tcPr>
            <w:tcW w:w="734"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1258"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93"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8"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3"/>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Сухой</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А</w:t>
            </w:r>
            <w:proofErr w:type="gramStart"/>
            <w:r w:rsidRPr="00FE04D3">
              <w:rPr>
                <w:rStyle w:val="265pt"/>
                <w:sz w:val="22"/>
                <w:szCs w:val="22"/>
                <w:vertAlign w:val="subscript"/>
              </w:rPr>
              <w:t>1</w:t>
            </w:r>
            <w:proofErr w:type="gramEnd"/>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5</w:t>
            </w:r>
          </w:p>
        </w:tc>
        <w:tc>
          <w:tcPr>
            <w:tcW w:w="734"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w:t>
            </w:r>
          </w:p>
        </w:tc>
        <w:tc>
          <w:tcPr>
            <w:tcW w:w="1258"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w:t>
            </w:r>
          </w:p>
        </w:tc>
        <w:tc>
          <w:tcPr>
            <w:tcW w:w="883"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w:t>
            </w:r>
          </w:p>
        </w:tc>
        <w:tc>
          <w:tcPr>
            <w:tcW w:w="893"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8"/>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Свежий</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А</w:t>
            </w:r>
            <w:proofErr w:type="gramStart"/>
            <w:r w:rsidRPr="00FE04D3">
              <w:rPr>
                <w:rStyle w:val="265pt"/>
                <w:sz w:val="22"/>
                <w:szCs w:val="22"/>
                <w:vertAlign w:val="subscript"/>
              </w:rPr>
              <w:t>2</w:t>
            </w:r>
            <w:proofErr w:type="gramEnd"/>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4</w:t>
            </w:r>
          </w:p>
        </w:tc>
        <w:tc>
          <w:tcPr>
            <w:tcW w:w="734"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w:t>
            </w:r>
          </w:p>
        </w:tc>
        <w:tc>
          <w:tcPr>
            <w:tcW w:w="1258"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93"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3</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3"/>
        </w:trPr>
        <w:tc>
          <w:tcPr>
            <w:tcW w:w="1714" w:type="dxa"/>
            <w:tcBorders>
              <w:top w:val="single" w:sz="4" w:space="0" w:color="auto"/>
              <w:left w:val="single" w:sz="4" w:space="0" w:color="auto"/>
            </w:tcBorders>
            <w:shd w:val="clear" w:color="auto" w:fill="FFFFFF"/>
            <w:vAlign w:val="center"/>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Влажный</w:t>
            </w:r>
          </w:p>
        </w:tc>
        <w:tc>
          <w:tcPr>
            <w:tcW w:w="888"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А</w:t>
            </w:r>
            <w:r w:rsidRPr="00FE04D3">
              <w:rPr>
                <w:rStyle w:val="265pt"/>
                <w:sz w:val="22"/>
                <w:szCs w:val="22"/>
                <w:vertAlign w:val="subscript"/>
              </w:rPr>
              <w:t>3</w:t>
            </w:r>
          </w:p>
        </w:tc>
        <w:tc>
          <w:tcPr>
            <w:tcW w:w="672"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3</w:t>
            </w:r>
          </w:p>
        </w:tc>
        <w:tc>
          <w:tcPr>
            <w:tcW w:w="734"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1258"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93"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8" w:type="dxa"/>
            <w:tcBorders>
              <w:top w:val="single" w:sz="4" w:space="0" w:color="auto"/>
              <w:lef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3"/>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Сырой</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А</w:t>
            </w:r>
            <w:proofErr w:type="gramStart"/>
            <w:r w:rsidRPr="00FE04D3">
              <w:rPr>
                <w:rStyle w:val="265pt"/>
                <w:sz w:val="22"/>
                <w:szCs w:val="22"/>
                <w:vertAlign w:val="subscript"/>
              </w:rPr>
              <w:t>4</w:t>
            </w:r>
            <w:proofErr w:type="gramEnd"/>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5</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8"/>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Мокрый</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А</w:t>
            </w:r>
            <w:r w:rsidRPr="00FE04D3">
              <w:rPr>
                <w:rStyle w:val="265pt"/>
                <w:sz w:val="22"/>
                <w:szCs w:val="22"/>
                <w:vertAlign w:val="subscript"/>
              </w:rPr>
              <w:t>5</w:t>
            </w:r>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5</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3"/>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proofErr w:type="spellStart"/>
            <w:r w:rsidRPr="00FE04D3">
              <w:rPr>
                <w:rStyle w:val="211pt"/>
                <w:b w:val="0"/>
              </w:rPr>
              <w:t>Суборь</w:t>
            </w:r>
            <w:proofErr w:type="spellEnd"/>
          </w:p>
        </w:tc>
        <w:tc>
          <w:tcPr>
            <w:tcW w:w="888"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672"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734"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1258"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93"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88"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93" w:type="dxa"/>
            <w:tcBorders>
              <w:top w:val="single" w:sz="4" w:space="0" w:color="auto"/>
              <w:left w:val="single" w:sz="4" w:space="0" w:color="auto"/>
              <w:righ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r>
      <w:tr w:rsidR="00920F7F" w:rsidRPr="00FE04D3" w:rsidTr="00920F7F">
        <w:trPr>
          <w:trHeight w:hRule="exact" w:val="293"/>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Очень сухая</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В</w:t>
            </w:r>
            <w:proofErr w:type="gramStart"/>
            <w:r w:rsidRPr="00FE04D3">
              <w:rPr>
                <w:rStyle w:val="265pt"/>
                <w:sz w:val="22"/>
                <w:szCs w:val="22"/>
                <w:vertAlign w:val="subscript"/>
              </w:rPr>
              <w:t>0</w:t>
            </w:r>
            <w:proofErr w:type="gramEnd"/>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5</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3"/>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Сухая</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В</w:t>
            </w:r>
            <w:proofErr w:type="gramStart"/>
            <w:r w:rsidRPr="00FE04D3">
              <w:rPr>
                <w:rStyle w:val="2Candara95pt"/>
                <w:rFonts w:ascii="Times New Roman" w:hAnsi="Times New Roman" w:cs="Times New Roman"/>
                <w:sz w:val="22"/>
                <w:szCs w:val="22"/>
                <w:vertAlign w:val="subscript"/>
              </w:rPr>
              <w:t>1</w:t>
            </w:r>
            <w:proofErr w:type="gramEnd"/>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4</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3</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8"/>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Свежая</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В</w:t>
            </w:r>
            <w:proofErr w:type="gramStart"/>
            <w:r w:rsidRPr="00FE04D3">
              <w:rPr>
                <w:rStyle w:val="265pt"/>
                <w:sz w:val="22"/>
                <w:szCs w:val="22"/>
                <w:vertAlign w:val="subscript"/>
              </w:rPr>
              <w:t>2</w:t>
            </w:r>
            <w:proofErr w:type="gramEnd"/>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3</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11pt"/>
                <w:b w:val="0"/>
              </w:rPr>
              <w:t>4</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3</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2</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8"/>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Влажная</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В</w:t>
            </w:r>
            <w:r w:rsidRPr="00FE04D3">
              <w:rPr>
                <w:rStyle w:val="265pt"/>
                <w:sz w:val="22"/>
                <w:szCs w:val="22"/>
                <w:vertAlign w:val="subscript"/>
              </w:rPr>
              <w:t>З</w:t>
            </w:r>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2</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11pt"/>
                <w:b w:val="0"/>
              </w:rPr>
              <w:t>4</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2</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2</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78"/>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Сырая</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В</w:t>
            </w:r>
            <w:proofErr w:type="gramStart"/>
            <w:r w:rsidRPr="00FE04D3">
              <w:rPr>
                <w:rStyle w:val="265pt"/>
                <w:sz w:val="22"/>
                <w:szCs w:val="22"/>
                <w:vertAlign w:val="subscript"/>
              </w:rPr>
              <w:t>4</w:t>
            </w:r>
            <w:proofErr w:type="gramEnd"/>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3</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8"/>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Мокрая</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В</w:t>
            </w:r>
            <w:r w:rsidRPr="00FE04D3">
              <w:rPr>
                <w:rStyle w:val="265pt"/>
                <w:sz w:val="22"/>
                <w:szCs w:val="22"/>
                <w:vertAlign w:val="subscript"/>
              </w:rPr>
              <w:t>5</w:t>
            </w:r>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5</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3"/>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proofErr w:type="spellStart"/>
            <w:r w:rsidRPr="00FE04D3">
              <w:rPr>
                <w:rStyle w:val="211pt"/>
                <w:b w:val="0"/>
              </w:rPr>
              <w:t>Сугрудок</w:t>
            </w:r>
            <w:proofErr w:type="spellEnd"/>
          </w:p>
        </w:tc>
        <w:tc>
          <w:tcPr>
            <w:tcW w:w="888"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672"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734"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1258"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93"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88"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93" w:type="dxa"/>
            <w:tcBorders>
              <w:top w:val="single" w:sz="4" w:space="0" w:color="auto"/>
              <w:left w:val="single" w:sz="4" w:space="0" w:color="auto"/>
              <w:righ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r>
      <w:tr w:rsidR="00920F7F" w:rsidRPr="00FE04D3" w:rsidTr="00920F7F">
        <w:trPr>
          <w:trHeight w:hRule="exact" w:val="293"/>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Очень сухой</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С</w:t>
            </w:r>
            <w:proofErr w:type="gramStart"/>
            <w:r w:rsidRPr="00FE04D3">
              <w:rPr>
                <w:rStyle w:val="265pt"/>
                <w:sz w:val="22"/>
                <w:szCs w:val="22"/>
                <w:vertAlign w:val="subscript"/>
              </w:rPr>
              <w:t>0</w:t>
            </w:r>
            <w:proofErr w:type="gramEnd"/>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4</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78"/>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Сухой</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С</w:t>
            </w:r>
            <w:proofErr w:type="gramStart"/>
            <w:r w:rsidRPr="00FE04D3">
              <w:rPr>
                <w:rStyle w:val="265pt"/>
                <w:sz w:val="22"/>
                <w:szCs w:val="22"/>
                <w:vertAlign w:val="subscript"/>
              </w:rPr>
              <w:t>1</w:t>
            </w:r>
            <w:proofErr w:type="gramEnd"/>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3</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3</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2</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93"/>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Свежий</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С</w:t>
            </w:r>
            <w:proofErr w:type="gramStart"/>
            <w:r w:rsidRPr="00FE04D3">
              <w:rPr>
                <w:rStyle w:val="265pt"/>
                <w:sz w:val="22"/>
                <w:szCs w:val="22"/>
                <w:vertAlign w:val="subscript"/>
              </w:rPr>
              <w:t>2</w:t>
            </w:r>
            <w:proofErr w:type="gramEnd"/>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2</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3</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3</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2</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1</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8"/>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Влажный</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С</w:t>
            </w:r>
            <w:r w:rsidRPr="00FE04D3">
              <w:rPr>
                <w:rStyle w:val="265pt"/>
                <w:sz w:val="22"/>
                <w:szCs w:val="22"/>
                <w:vertAlign w:val="subscript"/>
              </w:rPr>
              <w:t>3</w:t>
            </w:r>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2</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11pt"/>
                <w:b w:val="0"/>
              </w:rPr>
              <w:t>2</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2</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1</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3</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1</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78"/>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Сырой</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С</w:t>
            </w:r>
            <w:proofErr w:type="gramStart"/>
            <w:r w:rsidRPr="00FE04D3">
              <w:rPr>
                <w:rStyle w:val="265pt"/>
                <w:sz w:val="22"/>
                <w:szCs w:val="22"/>
                <w:vertAlign w:val="subscript"/>
              </w:rPr>
              <w:t>4</w:t>
            </w:r>
            <w:proofErr w:type="gramEnd"/>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5</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3</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8"/>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Мокрый</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С</w:t>
            </w:r>
            <w:r w:rsidRPr="00FE04D3">
              <w:rPr>
                <w:rStyle w:val="265pt"/>
                <w:sz w:val="22"/>
                <w:szCs w:val="22"/>
                <w:vertAlign w:val="subscript"/>
              </w:rPr>
              <w:t>5</w:t>
            </w:r>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5</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83"/>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11pt"/>
                <w:b w:val="0"/>
              </w:rPr>
              <w:t>Дубрава</w:t>
            </w:r>
          </w:p>
        </w:tc>
        <w:tc>
          <w:tcPr>
            <w:tcW w:w="888"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672"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734"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1258"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93"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83"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88" w:type="dxa"/>
            <w:tcBorders>
              <w:top w:val="single" w:sz="4" w:space="0" w:color="auto"/>
              <w:lef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c>
          <w:tcPr>
            <w:tcW w:w="893" w:type="dxa"/>
            <w:tcBorders>
              <w:top w:val="single" w:sz="4" w:space="0" w:color="auto"/>
              <w:left w:val="single" w:sz="4" w:space="0" w:color="auto"/>
              <w:right w:val="single" w:sz="4" w:space="0" w:color="auto"/>
            </w:tcBorders>
            <w:shd w:val="clear" w:color="auto" w:fill="FFFFFF"/>
          </w:tcPr>
          <w:p w:rsidR="00920F7F" w:rsidRPr="00FE04D3" w:rsidRDefault="00920F7F" w:rsidP="00920F7F">
            <w:pPr>
              <w:spacing w:after="0" w:line="240" w:lineRule="auto"/>
              <w:rPr>
                <w:rFonts w:ascii="Times New Roman" w:hAnsi="Times New Roman" w:cs="Times New Roman"/>
              </w:rPr>
            </w:pPr>
          </w:p>
        </w:tc>
      </w:tr>
      <w:tr w:rsidR="00920F7F" w:rsidRPr="00FE04D3" w:rsidTr="00920F7F">
        <w:trPr>
          <w:trHeight w:hRule="exact" w:val="293"/>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Очень сухая</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Д</w:t>
            </w:r>
            <w:proofErr w:type="gramStart"/>
            <w:r w:rsidRPr="00FE04D3">
              <w:rPr>
                <w:rStyle w:val="265pt"/>
                <w:sz w:val="22"/>
                <w:szCs w:val="22"/>
                <w:vertAlign w:val="subscript"/>
              </w:rPr>
              <w:t>0</w:t>
            </w:r>
            <w:proofErr w:type="gramEnd"/>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4</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2</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78"/>
        </w:trPr>
        <w:tc>
          <w:tcPr>
            <w:tcW w:w="1714" w:type="dxa"/>
            <w:tcBorders>
              <w:top w:val="single" w:sz="4" w:space="0" w:color="auto"/>
              <w:left w:val="single" w:sz="4" w:space="0" w:color="auto"/>
            </w:tcBorders>
            <w:shd w:val="clear" w:color="auto" w:fill="FFFFFF"/>
            <w:vAlign w:val="bottom"/>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Сухая</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Д</w:t>
            </w:r>
            <w:proofErr w:type="gramStart"/>
            <w:r w:rsidRPr="00FE04D3">
              <w:rPr>
                <w:rStyle w:val="265pt"/>
                <w:sz w:val="22"/>
                <w:szCs w:val="22"/>
                <w:vertAlign w:val="subscript"/>
              </w:rPr>
              <w:t>1</w:t>
            </w:r>
            <w:proofErr w:type="gramEnd"/>
          </w:p>
        </w:tc>
        <w:tc>
          <w:tcPr>
            <w:tcW w:w="672"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3</w:t>
            </w:r>
          </w:p>
        </w:tc>
        <w:tc>
          <w:tcPr>
            <w:tcW w:w="734"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3</w:t>
            </w:r>
          </w:p>
        </w:tc>
        <w:tc>
          <w:tcPr>
            <w:tcW w:w="125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3</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2</w:t>
            </w:r>
          </w:p>
        </w:tc>
        <w:tc>
          <w:tcPr>
            <w:tcW w:w="89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vertAlign w:val="subscript"/>
              </w:rPr>
              <w:t>-</w:t>
            </w:r>
          </w:p>
        </w:tc>
        <w:tc>
          <w:tcPr>
            <w:tcW w:w="883"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1</w:t>
            </w:r>
          </w:p>
        </w:tc>
        <w:tc>
          <w:tcPr>
            <w:tcW w:w="888" w:type="dxa"/>
            <w:tcBorders>
              <w:top w:val="single" w:sz="4" w:space="0" w:color="auto"/>
              <w:lef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c>
          <w:tcPr>
            <w:tcW w:w="893" w:type="dxa"/>
            <w:tcBorders>
              <w:top w:val="single" w:sz="4" w:space="0" w:color="auto"/>
              <w:left w:val="single" w:sz="4" w:space="0" w:color="auto"/>
              <w:right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920F7F" w:rsidRPr="00FE04D3" w:rsidTr="00920F7F">
        <w:trPr>
          <w:trHeight w:hRule="exact" w:val="298"/>
        </w:trPr>
        <w:tc>
          <w:tcPr>
            <w:tcW w:w="1714" w:type="dxa"/>
            <w:tcBorders>
              <w:top w:val="single" w:sz="4" w:space="0" w:color="auto"/>
              <w:left w:val="single" w:sz="4" w:space="0" w:color="auto"/>
              <w:bottom w:val="single" w:sz="4" w:space="0" w:color="auto"/>
            </w:tcBorders>
            <w:shd w:val="clear" w:color="auto" w:fill="FFFFFF"/>
            <w:vAlign w:val="center"/>
          </w:tcPr>
          <w:p w:rsidR="00920F7F" w:rsidRPr="00FE04D3" w:rsidRDefault="00920F7F" w:rsidP="00EE6EBC">
            <w:pPr>
              <w:pStyle w:val="20"/>
              <w:shd w:val="clear" w:color="auto" w:fill="auto"/>
              <w:spacing w:after="0" w:line="240" w:lineRule="auto"/>
              <w:ind w:left="132"/>
              <w:jc w:val="left"/>
              <w:rPr>
                <w:sz w:val="22"/>
                <w:szCs w:val="22"/>
              </w:rPr>
            </w:pPr>
            <w:r w:rsidRPr="00FE04D3">
              <w:rPr>
                <w:rStyle w:val="265pt"/>
                <w:sz w:val="22"/>
                <w:szCs w:val="22"/>
              </w:rPr>
              <w:t>Свежая</w:t>
            </w:r>
          </w:p>
        </w:tc>
        <w:tc>
          <w:tcPr>
            <w:tcW w:w="888" w:type="dxa"/>
            <w:tcBorders>
              <w:top w:val="single" w:sz="4" w:space="0" w:color="auto"/>
              <w:left w:val="single" w:sz="4" w:space="0" w:color="auto"/>
              <w:bottom w:val="single" w:sz="4" w:space="0" w:color="auto"/>
            </w:tcBorders>
            <w:shd w:val="clear" w:color="auto" w:fill="FFFFFF"/>
            <w:vAlign w:val="center"/>
          </w:tcPr>
          <w:p w:rsidR="00920F7F" w:rsidRPr="00FE04D3" w:rsidRDefault="00920F7F" w:rsidP="00920F7F">
            <w:pPr>
              <w:pStyle w:val="20"/>
              <w:shd w:val="clear" w:color="auto" w:fill="auto"/>
              <w:spacing w:after="0" w:line="240" w:lineRule="auto"/>
              <w:ind w:left="320"/>
              <w:jc w:val="left"/>
              <w:rPr>
                <w:sz w:val="22"/>
                <w:szCs w:val="22"/>
              </w:rPr>
            </w:pPr>
            <w:r w:rsidRPr="00FE04D3">
              <w:rPr>
                <w:rStyle w:val="265pt"/>
                <w:sz w:val="22"/>
                <w:szCs w:val="22"/>
              </w:rPr>
              <w:t>Д</w:t>
            </w:r>
            <w:proofErr w:type="gramStart"/>
            <w:r w:rsidRPr="00FE04D3">
              <w:rPr>
                <w:rStyle w:val="265pt"/>
                <w:sz w:val="22"/>
                <w:szCs w:val="22"/>
                <w:vertAlign w:val="subscript"/>
              </w:rPr>
              <w:t>2</w:t>
            </w:r>
            <w:proofErr w:type="gramEnd"/>
          </w:p>
        </w:tc>
        <w:tc>
          <w:tcPr>
            <w:tcW w:w="672" w:type="dxa"/>
            <w:tcBorders>
              <w:top w:val="single" w:sz="4" w:space="0" w:color="auto"/>
              <w:left w:val="single" w:sz="4" w:space="0" w:color="auto"/>
              <w:bottom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280"/>
              <w:jc w:val="left"/>
              <w:rPr>
                <w:sz w:val="22"/>
                <w:szCs w:val="22"/>
              </w:rPr>
            </w:pPr>
            <w:r w:rsidRPr="00FE04D3">
              <w:rPr>
                <w:rStyle w:val="211pt"/>
                <w:b w:val="0"/>
              </w:rPr>
              <w:t>2</w:t>
            </w:r>
          </w:p>
        </w:tc>
        <w:tc>
          <w:tcPr>
            <w:tcW w:w="734" w:type="dxa"/>
            <w:tcBorders>
              <w:top w:val="single" w:sz="4" w:space="0" w:color="auto"/>
              <w:left w:val="single" w:sz="4" w:space="0" w:color="auto"/>
              <w:bottom w:val="single" w:sz="4" w:space="0" w:color="auto"/>
            </w:tcBorders>
            <w:shd w:val="clear" w:color="auto" w:fill="FFFFFF"/>
            <w:vAlign w:val="bottom"/>
          </w:tcPr>
          <w:p w:rsidR="00920F7F" w:rsidRPr="00FE04D3" w:rsidRDefault="00920F7F" w:rsidP="00920F7F">
            <w:pPr>
              <w:pStyle w:val="20"/>
              <w:shd w:val="clear" w:color="auto" w:fill="auto"/>
              <w:spacing w:after="0" w:line="240" w:lineRule="auto"/>
              <w:ind w:left="320"/>
              <w:jc w:val="left"/>
              <w:rPr>
                <w:sz w:val="22"/>
                <w:szCs w:val="22"/>
              </w:rPr>
            </w:pPr>
            <w:r w:rsidRPr="00FE04D3">
              <w:rPr>
                <w:rStyle w:val="211pt"/>
                <w:b w:val="0"/>
              </w:rPr>
              <w:t>2</w:t>
            </w:r>
          </w:p>
        </w:tc>
        <w:tc>
          <w:tcPr>
            <w:tcW w:w="1258" w:type="dxa"/>
            <w:tcBorders>
              <w:top w:val="single" w:sz="4" w:space="0" w:color="auto"/>
              <w:left w:val="single" w:sz="4" w:space="0" w:color="auto"/>
              <w:bottom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2</w:t>
            </w:r>
          </w:p>
        </w:tc>
        <w:tc>
          <w:tcPr>
            <w:tcW w:w="883" w:type="dxa"/>
            <w:tcBorders>
              <w:top w:val="single" w:sz="4" w:space="0" w:color="auto"/>
              <w:left w:val="single" w:sz="4" w:space="0" w:color="auto"/>
              <w:bottom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1</w:t>
            </w:r>
          </w:p>
        </w:tc>
        <w:tc>
          <w:tcPr>
            <w:tcW w:w="893" w:type="dxa"/>
            <w:tcBorders>
              <w:top w:val="single" w:sz="4" w:space="0" w:color="auto"/>
              <w:left w:val="single" w:sz="4" w:space="0" w:color="auto"/>
              <w:bottom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83" w:type="dxa"/>
            <w:tcBorders>
              <w:top w:val="single" w:sz="4" w:space="0" w:color="auto"/>
              <w:left w:val="single" w:sz="4" w:space="0" w:color="auto"/>
              <w:bottom w:val="single" w:sz="4" w:space="0" w:color="auto"/>
            </w:tcBorders>
            <w:shd w:val="clear" w:color="auto" w:fill="FFFFFF"/>
            <w:vAlign w:val="bottom"/>
          </w:tcPr>
          <w:p w:rsidR="00920F7F" w:rsidRPr="00FE04D3" w:rsidRDefault="00920F7F" w:rsidP="00920F7F">
            <w:pPr>
              <w:pStyle w:val="20"/>
              <w:shd w:val="clear" w:color="auto" w:fill="auto"/>
              <w:spacing w:after="0" w:line="240" w:lineRule="auto"/>
              <w:rPr>
                <w:sz w:val="22"/>
                <w:szCs w:val="22"/>
              </w:rPr>
            </w:pPr>
            <w:r w:rsidRPr="00FE04D3">
              <w:rPr>
                <w:rStyle w:val="211pt"/>
                <w:b w:val="0"/>
              </w:rPr>
              <w:t>1</w:t>
            </w:r>
          </w:p>
        </w:tc>
        <w:tc>
          <w:tcPr>
            <w:tcW w:w="888" w:type="dxa"/>
            <w:tcBorders>
              <w:top w:val="single" w:sz="4" w:space="0" w:color="auto"/>
              <w:left w:val="single" w:sz="4" w:space="0" w:color="auto"/>
              <w:bottom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4</w:t>
            </w:r>
          </w:p>
        </w:tc>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920F7F" w:rsidRPr="00FE04D3" w:rsidRDefault="00920F7F" w:rsidP="00920F7F">
            <w:pPr>
              <w:pStyle w:val="20"/>
              <w:shd w:val="clear" w:color="auto" w:fill="auto"/>
              <w:spacing w:after="0" w:line="240" w:lineRule="auto"/>
              <w:rPr>
                <w:sz w:val="22"/>
                <w:szCs w:val="22"/>
              </w:rPr>
            </w:pPr>
            <w:r w:rsidRPr="00FE04D3">
              <w:rPr>
                <w:rStyle w:val="211pt"/>
                <w:b w:val="0"/>
              </w:rPr>
              <w:t>5</w:t>
            </w:r>
          </w:p>
        </w:tc>
      </w:tr>
      <w:tr w:rsidR="005C097F" w:rsidRPr="00FE04D3" w:rsidTr="005C097F">
        <w:trPr>
          <w:trHeight w:hRule="exact" w:val="298"/>
        </w:trPr>
        <w:tc>
          <w:tcPr>
            <w:tcW w:w="1714" w:type="dxa"/>
            <w:tcBorders>
              <w:top w:val="single" w:sz="4" w:space="0" w:color="auto"/>
              <w:left w:val="single" w:sz="4" w:space="0" w:color="auto"/>
              <w:bottom w:val="single" w:sz="4" w:space="0" w:color="auto"/>
            </w:tcBorders>
            <w:shd w:val="clear" w:color="auto" w:fill="FFFFFF"/>
            <w:vAlign w:val="center"/>
          </w:tcPr>
          <w:p w:rsidR="005C097F" w:rsidRPr="00FE04D3" w:rsidRDefault="005C097F" w:rsidP="005C097F">
            <w:pPr>
              <w:pStyle w:val="20"/>
              <w:shd w:val="clear" w:color="auto" w:fill="auto"/>
              <w:spacing w:after="0" w:line="240" w:lineRule="auto"/>
              <w:ind w:left="132"/>
              <w:jc w:val="left"/>
              <w:rPr>
                <w:color w:val="000000"/>
                <w:sz w:val="22"/>
                <w:szCs w:val="22"/>
                <w:shd w:val="clear" w:color="auto" w:fill="FFFFFF"/>
                <w:lang w:eastAsia="ru-RU" w:bidi="ru-RU"/>
              </w:rPr>
            </w:pPr>
            <w:r w:rsidRPr="00FE04D3">
              <w:rPr>
                <w:rStyle w:val="265pt"/>
                <w:sz w:val="22"/>
                <w:szCs w:val="22"/>
              </w:rPr>
              <w:t>Влажная</w:t>
            </w:r>
          </w:p>
        </w:tc>
        <w:tc>
          <w:tcPr>
            <w:tcW w:w="888" w:type="dxa"/>
            <w:tcBorders>
              <w:top w:val="single" w:sz="4" w:space="0" w:color="auto"/>
              <w:left w:val="single" w:sz="4" w:space="0" w:color="auto"/>
              <w:bottom w:val="single" w:sz="4" w:space="0" w:color="auto"/>
            </w:tcBorders>
            <w:shd w:val="clear" w:color="auto" w:fill="FFFFFF"/>
            <w:vAlign w:val="center"/>
          </w:tcPr>
          <w:p w:rsidR="005C097F" w:rsidRPr="00FE04D3" w:rsidRDefault="005C097F" w:rsidP="005C097F">
            <w:pPr>
              <w:pStyle w:val="20"/>
              <w:shd w:val="clear" w:color="auto" w:fill="auto"/>
              <w:spacing w:after="0" w:line="240" w:lineRule="auto"/>
              <w:ind w:left="320"/>
              <w:jc w:val="left"/>
              <w:rPr>
                <w:color w:val="000000"/>
                <w:sz w:val="22"/>
                <w:szCs w:val="22"/>
                <w:shd w:val="clear" w:color="auto" w:fill="FFFFFF"/>
                <w:lang w:eastAsia="ru-RU" w:bidi="ru-RU"/>
              </w:rPr>
            </w:pPr>
            <w:proofErr w:type="spellStart"/>
            <w:r w:rsidRPr="00FE04D3">
              <w:rPr>
                <w:rStyle w:val="265pt"/>
                <w:sz w:val="22"/>
                <w:szCs w:val="22"/>
              </w:rPr>
              <w:t>Дз</w:t>
            </w:r>
            <w:proofErr w:type="spellEnd"/>
          </w:p>
        </w:tc>
        <w:tc>
          <w:tcPr>
            <w:tcW w:w="672"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ind w:left="280"/>
              <w:jc w:val="left"/>
              <w:rPr>
                <w:bCs/>
                <w:color w:val="000000"/>
                <w:sz w:val="22"/>
                <w:szCs w:val="22"/>
                <w:shd w:val="clear" w:color="auto" w:fill="FFFFFF"/>
                <w:lang w:eastAsia="ru-RU" w:bidi="ru-RU"/>
              </w:rPr>
            </w:pPr>
            <w:r w:rsidRPr="00FE04D3">
              <w:rPr>
                <w:rStyle w:val="265pt"/>
                <w:bCs/>
                <w:sz w:val="22"/>
                <w:szCs w:val="22"/>
              </w:rPr>
              <w:t>2</w:t>
            </w:r>
          </w:p>
        </w:tc>
        <w:tc>
          <w:tcPr>
            <w:tcW w:w="734"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ind w:left="320"/>
              <w:jc w:val="left"/>
              <w:rPr>
                <w:bCs/>
                <w:color w:val="000000"/>
                <w:sz w:val="22"/>
                <w:szCs w:val="22"/>
                <w:shd w:val="clear" w:color="auto" w:fill="FFFFFF"/>
                <w:lang w:eastAsia="ru-RU" w:bidi="ru-RU"/>
              </w:rPr>
            </w:pPr>
            <w:r w:rsidRPr="00FE04D3">
              <w:rPr>
                <w:rStyle w:val="265pt"/>
                <w:bCs/>
                <w:sz w:val="22"/>
                <w:szCs w:val="22"/>
              </w:rPr>
              <w:t>2</w:t>
            </w:r>
          </w:p>
        </w:tc>
        <w:tc>
          <w:tcPr>
            <w:tcW w:w="1258"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2</w:t>
            </w:r>
          </w:p>
        </w:tc>
        <w:tc>
          <w:tcPr>
            <w:tcW w:w="883"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1</w:t>
            </w:r>
          </w:p>
        </w:tc>
        <w:tc>
          <w:tcPr>
            <w:tcW w:w="893" w:type="dxa"/>
            <w:tcBorders>
              <w:top w:val="single" w:sz="4" w:space="0" w:color="auto"/>
              <w:left w:val="single" w:sz="4" w:space="0" w:color="auto"/>
              <w:bottom w:val="single" w:sz="4" w:space="0" w:color="auto"/>
            </w:tcBorders>
            <w:shd w:val="clear" w:color="auto" w:fill="FFFFFF"/>
            <w:vAlign w:val="center"/>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3</w:t>
            </w:r>
          </w:p>
        </w:tc>
        <w:tc>
          <w:tcPr>
            <w:tcW w:w="883"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2</w:t>
            </w:r>
          </w:p>
        </w:tc>
        <w:tc>
          <w:tcPr>
            <w:tcW w:w="888" w:type="dxa"/>
            <w:tcBorders>
              <w:top w:val="single" w:sz="4" w:space="0" w:color="auto"/>
              <w:left w:val="single" w:sz="4" w:space="0" w:color="auto"/>
              <w:bottom w:val="single" w:sz="4" w:space="0" w:color="auto"/>
            </w:tcBorders>
            <w:shd w:val="clear" w:color="auto" w:fill="FFFFFF"/>
            <w:vAlign w:val="center"/>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4</w:t>
            </w:r>
          </w:p>
        </w:tc>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5</w:t>
            </w:r>
          </w:p>
        </w:tc>
      </w:tr>
      <w:tr w:rsidR="005C097F" w:rsidRPr="00FE04D3" w:rsidTr="005C097F">
        <w:trPr>
          <w:trHeight w:hRule="exact" w:val="298"/>
        </w:trPr>
        <w:tc>
          <w:tcPr>
            <w:tcW w:w="1714" w:type="dxa"/>
            <w:tcBorders>
              <w:top w:val="single" w:sz="4" w:space="0" w:color="auto"/>
              <w:left w:val="single" w:sz="4" w:space="0" w:color="auto"/>
              <w:bottom w:val="single" w:sz="4" w:space="0" w:color="auto"/>
            </w:tcBorders>
            <w:shd w:val="clear" w:color="auto" w:fill="FFFFFF"/>
            <w:vAlign w:val="center"/>
          </w:tcPr>
          <w:p w:rsidR="005C097F" w:rsidRPr="00FE04D3" w:rsidRDefault="005C097F" w:rsidP="005C097F">
            <w:pPr>
              <w:pStyle w:val="20"/>
              <w:shd w:val="clear" w:color="auto" w:fill="auto"/>
              <w:spacing w:after="0" w:line="240" w:lineRule="auto"/>
              <w:ind w:left="132"/>
              <w:jc w:val="left"/>
              <w:rPr>
                <w:color w:val="000000"/>
                <w:sz w:val="22"/>
                <w:szCs w:val="22"/>
                <w:shd w:val="clear" w:color="auto" w:fill="FFFFFF"/>
                <w:lang w:eastAsia="ru-RU" w:bidi="ru-RU"/>
              </w:rPr>
            </w:pPr>
            <w:r w:rsidRPr="00FE04D3">
              <w:rPr>
                <w:rStyle w:val="265pt"/>
                <w:sz w:val="22"/>
                <w:szCs w:val="22"/>
              </w:rPr>
              <w:t>Сырая</w:t>
            </w:r>
          </w:p>
        </w:tc>
        <w:tc>
          <w:tcPr>
            <w:tcW w:w="888" w:type="dxa"/>
            <w:tcBorders>
              <w:top w:val="single" w:sz="4" w:space="0" w:color="auto"/>
              <w:left w:val="single" w:sz="4" w:space="0" w:color="auto"/>
              <w:bottom w:val="single" w:sz="4" w:space="0" w:color="auto"/>
            </w:tcBorders>
            <w:shd w:val="clear" w:color="auto" w:fill="FFFFFF"/>
            <w:vAlign w:val="center"/>
          </w:tcPr>
          <w:p w:rsidR="005C097F" w:rsidRPr="00FE04D3" w:rsidRDefault="005C097F" w:rsidP="005C097F">
            <w:pPr>
              <w:pStyle w:val="20"/>
              <w:shd w:val="clear" w:color="auto" w:fill="auto"/>
              <w:spacing w:after="0" w:line="240" w:lineRule="auto"/>
              <w:ind w:left="320"/>
              <w:jc w:val="left"/>
              <w:rPr>
                <w:color w:val="000000"/>
                <w:sz w:val="22"/>
                <w:szCs w:val="22"/>
                <w:shd w:val="clear" w:color="auto" w:fill="FFFFFF"/>
                <w:lang w:eastAsia="ru-RU" w:bidi="ru-RU"/>
              </w:rPr>
            </w:pPr>
            <w:r w:rsidRPr="00FE04D3">
              <w:rPr>
                <w:rStyle w:val="265pt"/>
                <w:sz w:val="22"/>
                <w:szCs w:val="22"/>
              </w:rPr>
              <w:t>Д</w:t>
            </w:r>
            <w:proofErr w:type="gramStart"/>
            <w:r w:rsidRPr="00FE04D3">
              <w:rPr>
                <w:rStyle w:val="265pt"/>
                <w:sz w:val="22"/>
                <w:szCs w:val="22"/>
              </w:rPr>
              <w:t>4</w:t>
            </w:r>
            <w:proofErr w:type="gramEnd"/>
          </w:p>
        </w:tc>
        <w:tc>
          <w:tcPr>
            <w:tcW w:w="672"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ind w:left="280"/>
              <w:jc w:val="left"/>
              <w:rPr>
                <w:bCs/>
                <w:color w:val="000000"/>
                <w:sz w:val="22"/>
                <w:szCs w:val="22"/>
                <w:shd w:val="clear" w:color="auto" w:fill="FFFFFF"/>
                <w:lang w:eastAsia="ru-RU" w:bidi="ru-RU"/>
              </w:rPr>
            </w:pPr>
            <w:r w:rsidRPr="00FE04D3">
              <w:rPr>
                <w:rStyle w:val="265pt"/>
                <w:bCs/>
                <w:sz w:val="22"/>
                <w:szCs w:val="22"/>
              </w:rPr>
              <w:t>5</w:t>
            </w:r>
          </w:p>
        </w:tc>
        <w:tc>
          <w:tcPr>
            <w:tcW w:w="734"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ind w:left="320"/>
              <w:jc w:val="left"/>
              <w:rPr>
                <w:bCs/>
                <w:color w:val="000000"/>
                <w:sz w:val="22"/>
                <w:szCs w:val="22"/>
                <w:shd w:val="clear" w:color="auto" w:fill="FFFFFF"/>
                <w:lang w:eastAsia="ru-RU" w:bidi="ru-RU"/>
              </w:rPr>
            </w:pPr>
            <w:r w:rsidRPr="00FE04D3">
              <w:rPr>
                <w:rStyle w:val="265pt"/>
                <w:bCs/>
                <w:sz w:val="22"/>
                <w:szCs w:val="22"/>
              </w:rPr>
              <w:t>5</w:t>
            </w:r>
          </w:p>
        </w:tc>
        <w:tc>
          <w:tcPr>
            <w:tcW w:w="1258"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4</w:t>
            </w:r>
          </w:p>
        </w:tc>
        <w:tc>
          <w:tcPr>
            <w:tcW w:w="883"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3</w:t>
            </w:r>
          </w:p>
        </w:tc>
        <w:tc>
          <w:tcPr>
            <w:tcW w:w="893" w:type="dxa"/>
            <w:tcBorders>
              <w:top w:val="single" w:sz="4" w:space="0" w:color="auto"/>
              <w:left w:val="single" w:sz="4" w:space="0" w:color="auto"/>
              <w:bottom w:val="single" w:sz="4" w:space="0" w:color="auto"/>
            </w:tcBorders>
            <w:shd w:val="clear" w:color="auto" w:fill="FFFFFF"/>
            <w:vAlign w:val="center"/>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4</w:t>
            </w:r>
          </w:p>
        </w:tc>
        <w:tc>
          <w:tcPr>
            <w:tcW w:w="883"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w:t>
            </w:r>
          </w:p>
        </w:tc>
        <w:tc>
          <w:tcPr>
            <w:tcW w:w="888" w:type="dxa"/>
            <w:tcBorders>
              <w:top w:val="single" w:sz="4" w:space="0" w:color="auto"/>
              <w:left w:val="single" w:sz="4" w:space="0" w:color="auto"/>
              <w:bottom w:val="single" w:sz="4" w:space="0" w:color="auto"/>
            </w:tcBorders>
            <w:shd w:val="clear" w:color="auto" w:fill="FFFFFF"/>
            <w:vAlign w:val="center"/>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5</w:t>
            </w:r>
          </w:p>
        </w:tc>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5</w:t>
            </w:r>
          </w:p>
        </w:tc>
      </w:tr>
      <w:tr w:rsidR="005C097F" w:rsidRPr="00FE04D3" w:rsidTr="005C097F">
        <w:trPr>
          <w:trHeight w:hRule="exact" w:val="298"/>
        </w:trPr>
        <w:tc>
          <w:tcPr>
            <w:tcW w:w="1714" w:type="dxa"/>
            <w:tcBorders>
              <w:top w:val="single" w:sz="4" w:space="0" w:color="auto"/>
              <w:left w:val="single" w:sz="4" w:space="0" w:color="auto"/>
              <w:bottom w:val="single" w:sz="4" w:space="0" w:color="auto"/>
            </w:tcBorders>
            <w:shd w:val="clear" w:color="auto" w:fill="FFFFFF"/>
            <w:vAlign w:val="center"/>
          </w:tcPr>
          <w:p w:rsidR="005C097F" w:rsidRPr="00FE04D3" w:rsidRDefault="005C097F" w:rsidP="005C097F">
            <w:pPr>
              <w:pStyle w:val="20"/>
              <w:shd w:val="clear" w:color="auto" w:fill="auto"/>
              <w:spacing w:after="0" w:line="240" w:lineRule="auto"/>
              <w:ind w:left="132"/>
              <w:jc w:val="left"/>
              <w:rPr>
                <w:color w:val="000000"/>
                <w:sz w:val="22"/>
                <w:szCs w:val="22"/>
                <w:shd w:val="clear" w:color="auto" w:fill="FFFFFF"/>
                <w:lang w:eastAsia="ru-RU" w:bidi="ru-RU"/>
              </w:rPr>
            </w:pPr>
            <w:r w:rsidRPr="00FE04D3">
              <w:rPr>
                <w:rStyle w:val="265pt"/>
                <w:sz w:val="22"/>
                <w:szCs w:val="22"/>
              </w:rPr>
              <w:t>Мокрая</w:t>
            </w:r>
          </w:p>
        </w:tc>
        <w:tc>
          <w:tcPr>
            <w:tcW w:w="888" w:type="dxa"/>
            <w:tcBorders>
              <w:top w:val="single" w:sz="4" w:space="0" w:color="auto"/>
              <w:left w:val="single" w:sz="4" w:space="0" w:color="auto"/>
              <w:bottom w:val="single" w:sz="4" w:space="0" w:color="auto"/>
            </w:tcBorders>
            <w:shd w:val="clear" w:color="auto" w:fill="FFFFFF"/>
            <w:vAlign w:val="center"/>
          </w:tcPr>
          <w:p w:rsidR="005C097F" w:rsidRPr="00FE04D3" w:rsidRDefault="005C097F" w:rsidP="005C097F">
            <w:pPr>
              <w:pStyle w:val="20"/>
              <w:shd w:val="clear" w:color="auto" w:fill="auto"/>
              <w:spacing w:after="0" w:line="240" w:lineRule="auto"/>
              <w:ind w:left="320"/>
              <w:jc w:val="left"/>
              <w:rPr>
                <w:color w:val="000000"/>
                <w:sz w:val="22"/>
                <w:szCs w:val="22"/>
                <w:shd w:val="clear" w:color="auto" w:fill="FFFFFF"/>
                <w:lang w:eastAsia="ru-RU" w:bidi="ru-RU"/>
              </w:rPr>
            </w:pPr>
            <w:r w:rsidRPr="00FE04D3">
              <w:rPr>
                <w:rStyle w:val="265pt"/>
                <w:sz w:val="22"/>
                <w:szCs w:val="22"/>
              </w:rPr>
              <w:t>Д-5</w:t>
            </w:r>
          </w:p>
        </w:tc>
        <w:tc>
          <w:tcPr>
            <w:tcW w:w="672"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ind w:left="280"/>
              <w:jc w:val="left"/>
              <w:rPr>
                <w:bCs/>
                <w:color w:val="000000"/>
                <w:sz w:val="22"/>
                <w:szCs w:val="22"/>
                <w:shd w:val="clear" w:color="auto" w:fill="FFFFFF"/>
                <w:lang w:eastAsia="ru-RU" w:bidi="ru-RU"/>
              </w:rPr>
            </w:pPr>
            <w:r w:rsidRPr="00FE04D3">
              <w:rPr>
                <w:rStyle w:val="265pt"/>
                <w:bCs/>
                <w:sz w:val="22"/>
                <w:szCs w:val="22"/>
              </w:rPr>
              <w:t>5</w:t>
            </w:r>
          </w:p>
        </w:tc>
        <w:tc>
          <w:tcPr>
            <w:tcW w:w="734"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ind w:left="320"/>
              <w:jc w:val="left"/>
              <w:rPr>
                <w:bCs/>
                <w:color w:val="000000"/>
                <w:sz w:val="22"/>
                <w:szCs w:val="22"/>
                <w:shd w:val="clear" w:color="auto" w:fill="FFFFFF"/>
                <w:lang w:eastAsia="ru-RU" w:bidi="ru-RU"/>
              </w:rPr>
            </w:pPr>
            <w:r w:rsidRPr="00FE04D3">
              <w:rPr>
                <w:rStyle w:val="265pt"/>
                <w:bCs/>
                <w:sz w:val="22"/>
                <w:szCs w:val="22"/>
              </w:rPr>
              <w:t>5</w:t>
            </w:r>
          </w:p>
        </w:tc>
        <w:tc>
          <w:tcPr>
            <w:tcW w:w="1258"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5</w:t>
            </w:r>
          </w:p>
        </w:tc>
        <w:tc>
          <w:tcPr>
            <w:tcW w:w="883"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5</w:t>
            </w:r>
          </w:p>
        </w:tc>
        <w:tc>
          <w:tcPr>
            <w:tcW w:w="893" w:type="dxa"/>
            <w:tcBorders>
              <w:top w:val="single" w:sz="4" w:space="0" w:color="auto"/>
              <w:left w:val="single" w:sz="4" w:space="0" w:color="auto"/>
              <w:bottom w:val="single" w:sz="4" w:space="0" w:color="auto"/>
            </w:tcBorders>
            <w:shd w:val="clear" w:color="auto" w:fill="FFFFFF"/>
            <w:vAlign w:val="center"/>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5</w:t>
            </w:r>
          </w:p>
        </w:tc>
        <w:tc>
          <w:tcPr>
            <w:tcW w:w="883" w:type="dxa"/>
            <w:tcBorders>
              <w:top w:val="single" w:sz="4" w:space="0" w:color="auto"/>
              <w:left w:val="single" w:sz="4" w:space="0" w:color="auto"/>
              <w:bottom w:val="single" w:sz="4" w:space="0" w:color="auto"/>
            </w:tcBorders>
            <w:shd w:val="clear" w:color="auto" w:fill="FFFFFF"/>
            <w:vAlign w:val="bottom"/>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w:t>
            </w:r>
          </w:p>
        </w:tc>
        <w:tc>
          <w:tcPr>
            <w:tcW w:w="888" w:type="dxa"/>
            <w:tcBorders>
              <w:top w:val="single" w:sz="4" w:space="0" w:color="auto"/>
              <w:left w:val="single" w:sz="4" w:space="0" w:color="auto"/>
              <w:bottom w:val="single" w:sz="4" w:space="0" w:color="auto"/>
            </w:tcBorders>
            <w:shd w:val="clear" w:color="auto" w:fill="FFFFFF"/>
            <w:vAlign w:val="center"/>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5</w:t>
            </w:r>
          </w:p>
        </w:tc>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5C097F" w:rsidRPr="00FE04D3" w:rsidRDefault="005C097F" w:rsidP="005C097F">
            <w:pPr>
              <w:pStyle w:val="20"/>
              <w:shd w:val="clear" w:color="auto" w:fill="auto"/>
              <w:spacing w:after="0" w:line="240" w:lineRule="auto"/>
              <w:rPr>
                <w:bCs/>
                <w:color w:val="000000"/>
                <w:sz w:val="22"/>
                <w:szCs w:val="22"/>
                <w:shd w:val="clear" w:color="auto" w:fill="FFFFFF"/>
                <w:lang w:eastAsia="ru-RU" w:bidi="ru-RU"/>
              </w:rPr>
            </w:pPr>
            <w:r w:rsidRPr="00FE04D3">
              <w:rPr>
                <w:rStyle w:val="265pt"/>
                <w:bCs/>
                <w:sz w:val="22"/>
                <w:szCs w:val="22"/>
              </w:rPr>
              <w:t>5</w:t>
            </w:r>
          </w:p>
        </w:tc>
      </w:tr>
    </w:tbl>
    <w:p w:rsidR="00014DD5" w:rsidRPr="00FE04D3" w:rsidRDefault="00014DD5" w:rsidP="00014DD5">
      <w:pPr>
        <w:autoSpaceDE w:val="0"/>
        <w:autoSpaceDN w:val="0"/>
        <w:adjustRightInd w:val="0"/>
        <w:spacing w:after="0" w:line="240" w:lineRule="auto"/>
        <w:rPr>
          <w:rFonts w:ascii="Times New Roman" w:hAnsi="Times New Roman" w:cs="Times New Roman"/>
          <w:bCs/>
          <w:color w:val="000000"/>
          <w:sz w:val="28"/>
          <w:szCs w:val="28"/>
        </w:rPr>
      </w:pPr>
    </w:p>
    <w:p w:rsidR="002A2F8F" w:rsidRPr="00FE04D3" w:rsidRDefault="002A2F8F" w:rsidP="005C097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Примечание:1* - ландшафтные поляны; 2* - участки с ограниченным рекреационным</w:t>
      </w:r>
      <w:r w:rsidR="005C097F"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использованием (сенокосы, пастбища, прогалины, подлежащие </w:t>
      </w:r>
      <w:proofErr w:type="spellStart"/>
      <w:r w:rsidRPr="00FE04D3">
        <w:rPr>
          <w:rFonts w:ascii="Times New Roman" w:hAnsi="Times New Roman" w:cs="Times New Roman"/>
          <w:bCs/>
          <w:iCs/>
          <w:color w:val="000000"/>
          <w:sz w:val="28"/>
          <w:szCs w:val="28"/>
        </w:rPr>
        <w:t>закультивированию</w:t>
      </w:r>
      <w:proofErr w:type="spellEnd"/>
      <w:r w:rsidRPr="00FE04D3">
        <w:rPr>
          <w:rFonts w:ascii="Times New Roman" w:hAnsi="Times New Roman" w:cs="Times New Roman"/>
          <w:bCs/>
          <w:iCs/>
          <w:color w:val="000000"/>
          <w:sz w:val="28"/>
          <w:szCs w:val="28"/>
        </w:rPr>
        <w:t>); 3* -</w:t>
      </w:r>
      <w:r w:rsidR="005C097F"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участки с особым режимом ведения хозяйства (</w:t>
      </w:r>
      <w:proofErr w:type="spellStart"/>
      <w:r w:rsidRPr="00FE04D3">
        <w:rPr>
          <w:rFonts w:ascii="Times New Roman" w:hAnsi="Times New Roman" w:cs="Times New Roman"/>
          <w:bCs/>
          <w:iCs/>
          <w:color w:val="000000"/>
          <w:sz w:val="28"/>
          <w:szCs w:val="28"/>
        </w:rPr>
        <w:t>неудобья</w:t>
      </w:r>
      <w:proofErr w:type="spellEnd"/>
      <w:r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биополяны</w:t>
      </w:r>
      <w:proofErr w:type="spellEnd"/>
      <w:r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несомкнувшиеся</w:t>
      </w:r>
      <w:proofErr w:type="spellEnd"/>
      <w:r w:rsidR="005C097F"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лесные культуры, лесосеменные участки и плантации, памятники природы, вырубки,</w:t>
      </w:r>
      <w:r w:rsidR="005C097F"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погибшие насаждения)1-й – класс – наиболее высокая степень устойчивости.</w:t>
      </w:r>
    </w:p>
    <w:p w:rsidR="005C0461" w:rsidRPr="00FE04D3" w:rsidRDefault="005C0461" w:rsidP="00D50C4B">
      <w:pPr>
        <w:autoSpaceDE w:val="0"/>
        <w:autoSpaceDN w:val="0"/>
        <w:adjustRightInd w:val="0"/>
        <w:spacing w:after="0" w:line="240" w:lineRule="auto"/>
        <w:jc w:val="both"/>
        <w:rPr>
          <w:rFonts w:ascii="Times New Roman" w:hAnsi="Times New Roman" w:cs="Times New Roman"/>
          <w:bCs/>
          <w:color w:val="000000"/>
          <w:sz w:val="28"/>
          <w:szCs w:val="28"/>
        </w:rPr>
        <w:sectPr w:rsidR="005C0461" w:rsidRPr="00FE04D3" w:rsidSect="00952083">
          <w:pgSz w:w="11906" w:h="16838"/>
          <w:pgMar w:top="1134" w:right="567" w:bottom="1134" w:left="1418" w:header="709" w:footer="709" w:gutter="0"/>
          <w:cols w:space="708"/>
          <w:docGrid w:linePitch="360"/>
        </w:sectPr>
      </w:pPr>
    </w:p>
    <w:p w:rsidR="005C097F" w:rsidRPr="00FE04D3" w:rsidRDefault="005C097F"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5C097F" w:rsidRPr="00FE04D3" w:rsidRDefault="002A2F8F" w:rsidP="005C0461">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2.8.1.5</w:t>
      </w:r>
      <w:r w:rsidR="005C097F"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Рекреационные нагрузки </w:t>
      </w:r>
    </w:p>
    <w:p w:rsidR="002A2F8F" w:rsidRPr="00FE04D3" w:rsidRDefault="002A2F8F" w:rsidP="005C0461">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насаждений в равнинных условиях, чел.-</w:t>
      </w:r>
      <w:proofErr w:type="spellStart"/>
      <w:r w:rsidRPr="00FE04D3">
        <w:rPr>
          <w:rFonts w:ascii="Times New Roman" w:hAnsi="Times New Roman" w:cs="Times New Roman"/>
          <w:bCs/>
          <w:color w:val="000000"/>
          <w:sz w:val="28"/>
          <w:szCs w:val="28"/>
        </w:rPr>
        <w:t>дн</w:t>
      </w:r>
      <w:proofErr w:type="spellEnd"/>
      <w:r w:rsidRPr="00FE04D3">
        <w:rPr>
          <w:rFonts w:ascii="Times New Roman" w:hAnsi="Times New Roman" w:cs="Times New Roman"/>
          <w:bCs/>
          <w:color w:val="000000"/>
          <w:sz w:val="28"/>
          <w:szCs w:val="28"/>
        </w:rPr>
        <w:t>./га</w:t>
      </w:r>
    </w:p>
    <w:p w:rsidR="005C0461" w:rsidRPr="00FE04D3" w:rsidRDefault="005C0461" w:rsidP="00D50C4B">
      <w:pPr>
        <w:autoSpaceDE w:val="0"/>
        <w:autoSpaceDN w:val="0"/>
        <w:adjustRightInd w:val="0"/>
        <w:spacing w:after="0" w:line="240" w:lineRule="auto"/>
        <w:jc w:val="both"/>
        <w:rPr>
          <w:rFonts w:ascii="Times New Roman" w:hAnsi="Times New Roman" w:cs="Times New Roman"/>
          <w:bCs/>
          <w:color w:val="000000"/>
          <w:sz w:val="28"/>
          <w:szCs w:val="28"/>
        </w:rPr>
      </w:pPr>
    </w:p>
    <w:tbl>
      <w:tblPr>
        <w:tblW w:w="10065" w:type="dxa"/>
        <w:tblInd w:w="10" w:type="dxa"/>
        <w:tblLayout w:type="fixed"/>
        <w:tblCellMar>
          <w:left w:w="10" w:type="dxa"/>
          <w:right w:w="10" w:type="dxa"/>
        </w:tblCellMar>
        <w:tblLook w:val="04A0" w:firstRow="1" w:lastRow="0" w:firstColumn="1" w:lastColumn="0" w:noHBand="0" w:noVBand="1"/>
      </w:tblPr>
      <w:tblGrid>
        <w:gridCol w:w="1276"/>
        <w:gridCol w:w="1757"/>
        <w:gridCol w:w="1758"/>
        <w:gridCol w:w="1758"/>
        <w:gridCol w:w="1758"/>
        <w:gridCol w:w="1758"/>
      </w:tblGrid>
      <w:tr w:rsidR="005C0461" w:rsidRPr="00FE04D3" w:rsidTr="005C0461">
        <w:trPr>
          <w:trHeight w:hRule="exact" w:val="293"/>
        </w:trPr>
        <w:tc>
          <w:tcPr>
            <w:tcW w:w="1276" w:type="dxa"/>
            <w:vMerge w:val="restart"/>
            <w:tcBorders>
              <w:top w:val="single" w:sz="4" w:space="0" w:color="auto"/>
              <w:left w:val="single" w:sz="4" w:space="0" w:color="auto"/>
            </w:tcBorders>
            <w:shd w:val="clear" w:color="auto" w:fill="FFFFFF"/>
          </w:tcPr>
          <w:p w:rsidR="005C0461" w:rsidRPr="00FE04D3" w:rsidRDefault="005C0461" w:rsidP="005C0461">
            <w:pPr>
              <w:pStyle w:val="20"/>
              <w:shd w:val="clear" w:color="auto" w:fill="auto"/>
              <w:spacing w:after="0" w:line="240" w:lineRule="auto"/>
              <w:ind w:left="160"/>
              <w:rPr>
                <w:sz w:val="22"/>
                <w:szCs w:val="22"/>
              </w:rPr>
            </w:pPr>
            <w:r w:rsidRPr="00FE04D3">
              <w:rPr>
                <w:rStyle w:val="265pt"/>
                <w:sz w:val="22"/>
                <w:szCs w:val="22"/>
              </w:rPr>
              <w:t>Стадия дигрессии</w:t>
            </w:r>
          </w:p>
        </w:tc>
        <w:tc>
          <w:tcPr>
            <w:tcW w:w="8789" w:type="dxa"/>
            <w:gridSpan w:val="5"/>
            <w:tcBorders>
              <w:top w:val="single" w:sz="4" w:space="0" w:color="auto"/>
              <w:left w:val="single" w:sz="4" w:space="0" w:color="auto"/>
              <w:right w:val="single" w:sz="4" w:space="0" w:color="auto"/>
            </w:tcBorders>
            <w:shd w:val="clear" w:color="auto" w:fill="FFFFFF"/>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Класс устойчивости</w:t>
            </w:r>
          </w:p>
        </w:tc>
      </w:tr>
      <w:tr w:rsidR="005C0461" w:rsidRPr="00FE04D3" w:rsidTr="005C0461">
        <w:trPr>
          <w:trHeight w:hRule="exact" w:val="271"/>
        </w:trPr>
        <w:tc>
          <w:tcPr>
            <w:tcW w:w="1276" w:type="dxa"/>
            <w:vMerge/>
            <w:tcBorders>
              <w:left w:val="single" w:sz="4" w:space="0" w:color="auto"/>
            </w:tcBorders>
            <w:shd w:val="clear" w:color="auto" w:fill="FFFFFF"/>
          </w:tcPr>
          <w:p w:rsidR="005C0461" w:rsidRPr="00FE04D3" w:rsidRDefault="005C0461" w:rsidP="005C0461">
            <w:pPr>
              <w:spacing w:after="0" w:line="240" w:lineRule="auto"/>
              <w:jc w:val="center"/>
            </w:pPr>
          </w:p>
        </w:tc>
        <w:tc>
          <w:tcPr>
            <w:tcW w:w="1757" w:type="dxa"/>
            <w:tcBorders>
              <w:top w:val="single" w:sz="4" w:space="0" w:color="auto"/>
              <w:left w:val="single" w:sz="4" w:space="0" w:color="auto"/>
            </w:tcBorders>
            <w:shd w:val="clear" w:color="auto" w:fill="FFFFFF"/>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1</w:t>
            </w:r>
          </w:p>
        </w:tc>
        <w:tc>
          <w:tcPr>
            <w:tcW w:w="1758" w:type="dxa"/>
            <w:tcBorders>
              <w:top w:val="single" w:sz="4" w:space="0" w:color="auto"/>
              <w:left w:val="single" w:sz="4" w:space="0" w:color="auto"/>
            </w:tcBorders>
            <w:shd w:val="clear" w:color="auto" w:fill="FFFFFF"/>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2</w:t>
            </w:r>
          </w:p>
        </w:tc>
        <w:tc>
          <w:tcPr>
            <w:tcW w:w="1758" w:type="dxa"/>
            <w:tcBorders>
              <w:top w:val="single" w:sz="4" w:space="0" w:color="auto"/>
              <w:left w:val="single" w:sz="4" w:space="0" w:color="auto"/>
            </w:tcBorders>
            <w:shd w:val="clear" w:color="auto" w:fill="FFFFFF"/>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3</w:t>
            </w:r>
          </w:p>
        </w:tc>
        <w:tc>
          <w:tcPr>
            <w:tcW w:w="1758" w:type="dxa"/>
            <w:tcBorders>
              <w:top w:val="single" w:sz="4" w:space="0" w:color="auto"/>
              <w:left w:val="single" w:sz="4" w:space="0" w:color="auto"/>
            </w:tcBorders>
            <w:shd w:val="clear" w:color="auto" w:fill="FFFFFF"/>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4</w:t>
            </w:r>
          </w:p>
        </w:tc>
        <w:tc>
          <w:tcPr>
            <w:tcW w:w="1758" w:type="dxa"/>
            <w:tcBorders>
              <w:top w:val="single" w:sz="4" w:space="0" w:color="auto"/>
              <w:left w:val="single" w:sz="4" w:space="0" w:color="auto"/>
              <w:right w:val="single" w:sz="4" w:space="0" w:color="auto"/>
            </w:tcBorders>
            <w:shd w:val="clear" w:color="auto" w:fill="FFFFFF"/>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5</w:t>
            </w:r>
          </w:p>
        </w:tc>
      </w:tr>
      <w:tr w:rsidR="005C0461" w:rsidRPr="00FE04D3" w:rsidTr="005C0461">
        <w:trPr>
          <w:trHeight w:hRule="exact" w:val="288"/>
        </w:trPr>
        <w:tc>
          <w:tcPr>
            <w:tcW w:w="1276"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1</w:t>
            </w:r>
          </w:p>
        </w:tc>
        <w:tc>
          <w:tcPr>
            <w:tcW w:w="1757"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1,5/0-3,0</w:t>
            </w:r>
          </w:p>
        </w:tc>
        <w:tc>
          <w:tcPr>
            <w:tcW w:w="1758"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1,0/0-2,0</w:t>
            </w:r>
          </w:p>
        </w:tc>
        <w:tc>
          <w:tcPr>
            <w:tcW w:w="1758"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0,6/0-1,2</w:t>
            </w:r>
          </w:p>
        </w:tc>
        <w:tc>
          <w:tcPr>
            <w:tcW w:w="1758"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320"/>
              <w:jc w:val="left"/>
              <w:rPr>
                <w:sz w:val="22"/>
                <w:szCs w:val="22"/>
              </w:rPr>
            </w:pPr>
            <w:r w:rsidRPr="00FE04D3">
              <w:rPr>
                <w:rStyle w:val="265pt"/>
                <w:sz w:val="22"/>
                <w:szCs w:val="22"/>
              </w:rPr>
              <w:t>0,3/0-0,7</w:t>
            </w:r>
          </w:p>
        </w:tc>
        <w:tc>
          <w:tcPr>
            <w:tcW w:w="1758" w:type="dxa"/>
            <w:tcBorders>
              <w:top w:val="single" w:sz="4" w:space="0" w:color="auto"/>
              <w:left w:val="single" w:sz="4" w:space="0" w:color="auto"/>
              <w:righ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260"/>
              <w:jc w:val="left"/>
              <w:rPr>
                <w:sz w:val="22"/>
                <w:szCs w:val="22"/>
              </w:rPr>
            </w:pPr>
            <w:r w:rsidRPr="00FE04D3">
              <w:rPr>
                <w:rStyle w:val="265pt"/>
                <w:sz w:val="22"/>
                <w:szCs w:val="22"/>
              </w:rPr>
              <w:t>0,1/0-0,3</w:t>
            </w:r>
          </w:p>
        </w:tc>
      </w:tr>
      <w:tr w:rsidR="005C0461" w:rsidRPr="00FE04D3" w:rsidTr="005C0461">
        <w:trPr>
          <w:trHeight w:hRule="exact" w:val="283"/>
        </w:trPr>
        <w:tc>
          <w:tcPr>
            <w:tcW w:w="1276"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2</w:t>
            </w:r>
          </w:p>
        </w:tc>
        <w:tc>
          <w:tcPr>
            <w:tcW w:w="1757"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4,0/3,0-6,0</w:t>
            </w:r>
          </w:p>
        </w:tc>
        <w:tc>
          <w:tcPr>
            <w:tcW w:w="1758"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360"/>
              <w:jc w:val="left"/>
              <w:rPr>
                <w:sz w:val="22"/>
                <w:szCs w:val="22"/>
              </w:rPr>
            </w:pPr>
            <w:r w:rsidRPr="00FE04D3">
              <w:rPr>
                <w:rStyle w:val="265pt"/>
                <w:sz w:val="22"/>
                <w:szCs w:val="22"/>
              </w:rPr>
              <w:t>3,0/2,0-4,0</w:t>
            </w:r>
          </w:p>
        </w:tc>
        <w:tc>
          <w:tcPr>
            <w:tcW w:w="1758"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1,8/1,2-2,5</w:t>
            </w:r>
          </w:p>
        </w:tc>
        <w:tc>
          <w:tcPr>
            <w:tcW w:w="1758"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320"/>
              <w:jc w:val="left"/>
              <w:rPr>
                <w:sz w:val="22"/>
                <w:szCs w:val="22"/>
              </w:rPr>
            </w:pPr>
            <w:r w:rsidRPr="00FE04D3">
              <w:rPr>
                <w:rStyle w:val="265pt"/>
                <w:sz w:val="22"/>
                <w:szCs w:val="22"/>
              </w:rPr>
              <w:t>1,0/0,7-1,4</w:t>
            </w:r>
          </w:p>
        </w:tc>
        <w:tc>
          <w:tcPr>
            <w:tcW w:w="1758" w:type="dxa"/>
            <w:tcBorders>
              <w:top w:val="single" w:sz="4" w:space="0" w:color="auto"/>
              <w:left w:val="single" w:sz="4" w:space="0" w:color="auto"/>
              <w:righ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180"/>
              <w:jc w:val="left"/>
              <w:rPr>
                <w:sz w:val="22"/>
                <w:szCs w:val="22"/>
              </w:rPr>
            </w:pPr>
            <w:r w:rsidRPr="00FE04D3">
              <w:rPr>
                <w:rStyle w:val="265pt"/>
                <w:sz w:val="22"/>
                <w:szCs w:val="22"/>
              </w:rPr>
              <w:t>0,5/0,3-0,7</w:t>
            </w:r>
          </w:p>
        </w:tc>
      </w:tr>
      <w:tr w:rsidR="005C0461" w:rsidRPr="00FE04D3" w:rsidTr="005C0461">
        <w:trPr>
          <w:trHeight w:hRule="exact" w:val="288"/>
        </w:trPr>
        <w:tc>
          <w:tcPr>
            <w:tcW w:w="1276"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3</w:t>
            </w:r>
          </w:p>
        </w:tc>
        <w:tc>
          <w:tcPr>
            <w:tcW w:w="1757"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11,9/6,0-17,8</w:t>
            </w:r>
          </w:p>
        </w:tc>
        <w:tc>
          <w:tcPr>
            <w:tcW w:w="1758"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360"/>
              <w:jc w:val="left"/>
              <w:rPr>
                <w:sz w:val="22"/>
                <w:szCs w:val="22"/>
              </w:rPr>
            </w:pPr>
            <w:r w:rsidRPr="00FE04D3">
              <w:rPr>
                <w:rStyle w:val="265pt"/>
                <w:sz w:val="22"/>
                <w:szCs w:val="22"/>
              </w:rPr>
              <w:t>8,0/4,0-12,0</w:t>
            </w:r>
          </w:p>
        </w:tc>
        <w:tc>
          <w:tcPr>
            <w:tcW w:w="1758"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5,0/2,5-7,5</w:t>
            </w:r>
          </w:p>
        </w:tc>
        <w:tc>
          <w:tcPr>
            <w:tcW w:w="1758"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320"/>
              <w:jc w:val="left"/>
              <w:rPr>
                <w:sz w:val="22"/>
                <w:szCs w:val="22"/>
              </w:rPr>
            </w:pPr>
            <w:r w:rsidRPr="00FE04D3">
              <w:rPr>
                <w:rStyle w:val="265pt"/>
                <w:sz w:val="22"/>
                <w:szCs w:val="22"/>
              </w:rPr>
              <w:t>2,9/1,4-4,4</w:t>
            </w:r>
          </w:p>
        </w:tc>
        <w:tc>
          <w:tcPr>
            <w:tcW w:w="1758" w:type="dxa"/>
            <w:tcBorders>
              <w:top w:val="single" w:sz="4" w:space="0" w:color="auto"/>
              <w:left w:val="single" w:sz="4" w:space="0" w:color="auto"/>
              <w:righ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180"/>
              <w:jc w:val="left"/>
              <w:rPr>
                <w:sz w:val="22"/>
                <w:szCs w:val="22"/>
              </w:rPr>
            </w:pPr>
            <w:r w:rsidRPr="00FE04D3">
              <w:rPr>
                <w:rStyle w:val="265pt"/>
                <w:sz w:val="22"/>
                <w:szCs w:val="22"/>
              </w:rPr>
              <w:t>1,4/0,7-2,1</w:t>
            </w:r>
          </w:p>
        </w:tc>
      </w:tr>
      <w:tr w:rsidR="005C0461" w:rsidRPr="00FE04D3" w:rsidTr="005C0461">
        <w:trPr>
          <w:trHeight w:hRule="exact" w:val="283"/>
        </w:trPr>
        <w:tc>
          <w:tcPr>
            <w:tcW w:w="1276"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4</w:t>
            </w:r>
          </w:p>
        </w:tc>
        <w:tc>
          <w:tcPr>
            <w:tcW w:w="1757"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280"/>
              <w:jc w:val="left"/>
              <w:rPr>
                <w:sz w:val="22"/>
                <w:szCs w:val="22"/>
              </w:rPr>
            </w:pPr>
            <w:r w:rsidRPr="00FE04D3">
              <w:rPr>
                <w:rStyle w:val="265pt"/>
                <w:sz w:val="22"/>
                <w:szCs w:val="22"/>
              </w:rPr>
              <w:t>26,6/17,8-35,5</w:t>
            </w:r>
          </w:p>
        </w:tc>
        <w:tc>
          <w:tcPr>
            <w:tcW w:w="1758"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220"/>
              <w:jc w:val="left"/>
              <w:rPr>
                <w:sz w:val="22"/>
                <w:szCs w:val="22"/>
              </w:rPr>
            </w:pPr>
            <w:r w:rsidRPr="00FE04D3">
              <w:rPr>
                <w:rStyle w:val="265pt"/>
                <w:sz w:val="22"/>
                <w:szCs w:val="22"/>
              </w:rPr>
              <w:t>17,9/12,0-23,8</w:t>
            </w:r>
          </w:p>
        </w:tc>
        <w:tc>
          <w:tcPr>
            <w:tcW w:w="1758"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240"/>
              <w:jc w:val="left"/>
              <w:rPr>
                <w:sz w:val="22"/>
                <w:szCs w:val="22"/>
              </w:rPr>
            </w:pPr>
            <w:r w:rsidRPr="00FE04D3">
              <w:rPr>
                <w:rStyle w:val="265pt"/>
                <w:sz w:val="22"/>
                <w:szCs w:val="22"/>
              </w:rPr>
              <w:t>11,2/7,5-15,0</w:t>
            </w:r>
          </w:p>
        </w:tc>
        <w:tc>
          <w:tcPr>
            <w:tcW w:w="1758" w:type="dxa"/>
            <w:tcBorders>
              <w:top w:val="single" w:sz="4" w:space="0" w:color="auto"/>
              <w:lef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320"/>
              <w:jc w:val="left"/>
              <w:rPr>
                <w:sz w:val="22"/>
                <w:szCs w:val="22"/>
              </w:rPr>
            </w:pPr>
            <w:r w:rsidRPr="00FE04D3">
              <w:rPr>
                <w:rStyle w:val="265pt"/>
                <w:sz w:val="22"/>
                <w:szCs w:val="22"/>
              </w:rPr>
              <w:t>6,5/4,4-8,7</w:t>
            </w:r>
          </w:p>
        </w:tc>
        <w:tc>
          <w:tcPr>
            <w:tcW w:w="1758" w:type="dxa"/>
            <w:tcBorders>
              <w:top w:val="single" w:sz="4" w:space="0" w:color="auto"/>
              <w:left w:val="single" w:sz="4" w:space="0" w:color="auto"/>
              <w:righ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180"/>
              <w:jc w:val="left"/>
              <w:rPr>
                <w:sz w:val="22"/>
                <w:szCs w:val="22"/>
              </w:rPr>
            </w:pPr>
            <w:r w:rsidRPr="00FE04D3">
              <w:rPr>
                <w:rStyle w:val="265pt"/>
                <w:sz w:val="22"/>
                <w:szCs w:val="22"/>
              </w:rPr>
              <w:t>3,1/2,1-4,2</w:t>
            </w:r>
          </w:p>
        </w:tc>
      </w:tr>
      <w:tr w:rsidR="005C0461" w:rsidRPr="00FE04D3" w:rsidTr="005C0461">
        <w:trPr>
          <w:trHeight w:hRule="exact" w:val="288"/>
        </w:trPr>
        <w:tc>
          <w:tcPr>
            <w:tcW w:w="1276" w:type="dxa"/>
            <w:tcBorders>
              <w:top w:val="single" w:sz="4" w:space="0" w:color="auto"/>
              <w:left w:val="single" w:sz="4" w:space="0" w:color="auto"/>
              <w:bottom w:val="single" w:sz="4" w:space="0" w:color="auto"/>
            </w:tcBorders>
            <w:shd w:val="clear" w:color="auto" w:fill="FFFFFF"/>
            <w:vAlign w:val="bottom"/>
          </w:tcPr>
          <w:p w:rsidR="005C0461" w:rsidRPr="00FE04D3" w:rsidRDefault="005C0461" w:rsidP="005C0461">
            <w:pPr>
              <w:pStyle w:val="20"/>
              <w:shd w:val="clear" w:color="auto" w:fill="auto"/>
              <w:spacing w:after="0" w:line="240" w:lineRule="auto"/>
              <w:rPr>
                <w:sz w:val="22"/>
                <w:szCs w:val="22"/>
              </w:rPr>
            </w:pPr>
            <w:r w:rsidRPr="00FE04D3">
              <w:rPr>
                <w:rStyle w:val="265pt"/>
                <w:sz w:val="22"/>
                <w:szCs w:val="22"/>
              </w:rPr>
              <w:t>5</w:t>
            </w:r>
          </w:p>
        </w:tc>
        <w:tc>
          <w:tcPr>
            <w:tcW w:w="1757" w:type="dxa"/>
            <w:tcBorders>
              <w:top w:val="single" w:sz="4" w:space="0" w:color="auto"/>
              <w:left w:val="single" w:sz="4" w:space="0" w:color="auto"/>
              <w:bottom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280"/>
              <w:jc w:val="left"/>
              <w:rPr>
                <w:sz w:val="22"/>
                <w:szCs w:val="22"/>
              </w:rPr>
            </w:pPr>
            <w:r w:rsidRPr="00FE04D3">
              <w:rPr>
                <w:rStyle w:val="265pt"/>
                <w:sz w:val="22"/>
                <w:szCs w:val="22"/>
              </w:rPr>
              <w:t>47,1/35,5-58,8</w:t>
            </w:r>
          </w:p>
        </w:tc>
        <w:tc>
          <w:tcPr>
            <w:tcW w:w="1758" w:type="dxa"/>
            <w:tcBorders>
              <w:top w:val="single" w:sz="4" w:space="0" w:color="auto"/>
              <w:left w:val="single" w:sz="4" w:space="0" w:color="auto"/>
              <w:bottom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220"/>
              <w:jc w:val="left"/>
              <w:rPr>
                <w:sz w:val="22"/>
                <w:szCs w:val="22"/>
              </w:rPr>
            </w:pPr>
            <w:r w:rsidRPr="00FE04D3">
              <w:rPr>
                <w:rStyle w:val="265pt"/>
                <w:sz w:val="22"/>
                <w:szCs w:val="22"/>
              </w:rPr>
              <w:t>31,7/23,8-39,6</w:t>
            </w:r>
          </w:p>
        </w:tc>
        <w:tc>
          <w:tcPr>
            <w:tcW w:w="1758" w:type="dxa"/>
            <w:tcBorders>
              <w:top w:val="single" w:sz="4" w:space="0" w:color="auto"/>
              <w:left w:val="single" w:sz="4" w:space="0" w:color="auto"/>
              <w:bottom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240"/>
              <w:jc w:val="left"/>
              <w:rPr>
                <w:sz w:val="22"/>
                <w:szCs w:val="22"/>
              </w:rPr>
            </w:pPr>
            <w:r w:rsidRPr="00FE04D3">
              <w:rPr>
                <w:rStyle w:val="265pt"/>
                <w:sz w:val="22"/>
                <w:szCs w:val="22"/>
              </w:rPr>
              <w:t>20,0/15,0-25,0</w:t>
            </w:r>
          </w:p>
        </w:tc>
        <w:tc>
          <w:tcPr>
            <w:tcW w:w="1758" w:type="dxa"/>
            <w:tcBorders>
              <w:top w:val="single" w:sz="4" w:space="0" w:color="auto"/>
              <w:left w:val="single" w:sz="4" w:space="0" w:color="auto"/>
              <w:bottom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200"/>
              <w:jc w:val="left"/>
              <w:rPr>
                <w:sz w:val="22"/>
                <w:szCs w:val="22"/>
              </w:rPr>
            </w:pPr>
            <w:r w:rsidRPr="00FE04D3">
              <w:rPr>
                <w:rStyle w:val="265pt"/>
                <w:sz w:val="22"/>
                <w:szCs w:val="22"/>
              </w:rPr>
              <w:t>11,5/8,7-14,4</w:t>
            </w:r>
          </w:p>
        </w:tc>
        <w:tc>
          <w:tcPr>
            <w:tcW w:w="1758" w:type="dxa"/>
            <w:tcBorders>
              <w:top w:val="single" w:sz="4" w:space="0" w:color="auto"/>
              <w:left w:val="single" w:sz="4" w:space="0" w:color="auto"/>
              <w:bottom w:val="single" w:sz="4" w:space="0" w:color="auto"/>
              <w:right w:val="single" w:sz="4" w:space="0" w:color="auto"/>
            </w:tcBorders>
            <w:shd w:val="clear" w:color="auto" w:fill="FFFFFF"/>
            <w:vAlign w:val="bottom"/>
          </w:tcPr>
          <w:p w:rsidR="005C0461" w:rsidRPr="00FE04D3" w:rsidRDefault="005C0461" w:rsidP="005C0461">
            <w:pPr>
              <w:pStyle w:val="20"/>
              <w:shd w:val="clear" w:color="auto" w:fill="auto"/>
              <w:spacing w:after="0" w:line="240" w:lineRule="auto"/>
              <w:ind w:left="180"/>
              <w:jc w:val="left"/>
              <w:rPr>
                <w:sz w:val="22"/>
                <w:szCs w:val="22"/>
              </w:rPr>
            </w:pPr>
            <w:r w:rsidRPr="00FE04D3">
              <w:rPr>
                <w:rStyle w:val="265pt"/>
                <w:sz w:val="22"/>
                <w:szCs w:val="22"/>
              </w:rPr>
              <w:t>5,5/4,2-6,8</w:t>
            </w:r>
          </w:p>
        </w:tc>
      </w:tr>
    </w:tbl>
    <w:p w:rsidR="005C0461" w:rsidRPr="00FE04D3" w:rsidRDefault="005C0461"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2A2F8F" w:rsidRPr="00FE04D3" w:rsidRDefault="002A2F8F" w:rsidP="005C0461">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Примечание: в числителе - среднее значение рекреационной нагрузки для</w:t>
      </w:r>
      <w:r w:rsidR="005C046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определенной стадии дигрессии; в знаменателе - диапазон изменения этих нагрузок в</w:t>
      </w:r>
      <w:r w:rsidR="005C046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процессе постоянного и непрерывного воздействия на природные комплексы.</w:t>
      </w:r>
    </w:p>
    <w:p w:rsidR="002A2F8F" w:rsidRPr="00FE04D3" w:rsidRDefault="002A2F8F" w:rsidP="000D3FE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целях сохранения природной среды на лесных участках следует</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контролировать соблюдение допустимых рекреационных нагрузок,</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соответствие распределения форм и видов рекреации по запроектированным</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функциональным зонам (</w:t>
      </w:r>
      <w:proofErr w:type="spellStart"/>
      <w:r w:rsidRPr="00FE04D3">
        <w:rPr>
          <w:rFonts w:ascii="Times New Roman" w:hAnsi="Times New Roman" w:cs="Times New Roman"/>
          <w:bCs/>
          <w:color w:val="000000"/>
          <w:sz w:val="28"/>
          <w:szCs w:val="28"/>
        </w:rPr>
        <w:t>подзонам</w:t>
      </w:r>
      <w:proofErr w:type="spellEnd"/>
      <w:r w:rsidRPr="00FE04D3">
        <w:rPr>
          <w:rFonts w:ascii="Times New Roman" w:hAnsi="Times New Roman" w:cs="Times New Roman"/>
          <w:bCs/>
          <w:color w:val="000000"/>
          <w:sz w:val="28"/>
          <w:szCs w:val="28"/>
        </w:rPr>
        <w:t>), для чего рекомендуется проводить</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следующие мероприятия:</w:t>
      </w:r>
    </w:p>
    <w:p w:rsidR="002A2F8F" w:rsidRPr="00FE04D3" w:rsidRDefault="002A2F8F" w:rsidP="000D3FE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1. Периодические мониторинговые наблюдения за состоянием и</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рекреационным использованием природных комплексов лесного участка по</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его функциональным разностям (в начале и середине рекреационного сезона).</w:t>
      </w:r>
    </w:p>
    <w:p w:rsidR="002A2F8F" w:rsidRPr="00FE04D3" w:rsidRDefault="002A2F8F" w:rsidP="000D3FE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 Контроль развития стадий дигрессии природной среды и проведение</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мер по уменьшению фактических рекреационных нагрузок, снижению</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агрессивности практикуемых видов отдыха на территориях с 3-й стадией</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дигрессии за счет размещения дополнительных или перемещения</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существующих элементов благоустройства в целях локального (местами)</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перевода более агрессивных форм рекреации в дорожную форму.</w:t>
      </w:r>
    </w:p>
    <w:p w:rsidR="000D3FEB" w:rsidRPr="00FE04D3" w:rsidRDefault="002A2F8F" w:rsidP="000D3FE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3. Проведение восстановительных мероприятий при обнаружении</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локальных мест с 4-й стадией рекреационной дигрессии.</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Расчёт рекреационной ёмкости участков и фактической рекреационной</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нагрузки </w:t>
      </w:r>
      <w:proofErr w:type="gramStart"/>
      <w:r w:rsidRPr="00FE04D3">
        <w:rPr>
          <w:rFonts w:ascii="Times New Roman" w:hAnsi="Times New Roman" w:cs="Times New Roman"/>
          <w:bCs/>
          <w:color w:val="000000"/>
          <w:sz w:val="28"/>
          <w:szCs w:val="28"/>
        </w:rPr>
        <w:t>в</w:t>
      </w:r>
      <w:proofErr w:type="gramEnd"/>
      <w:r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чел</w:t>
      </w:r>
      <w:proofErr w:type="gramEnd"/>
      <w:r w:rsidRPr="00FE04D3">
        <w:rPr>
          <w:rFonts w:ascii="Times New Roman" w:hAnsi="Times New Roman" w:cs="Times New Roman"/>
          <w:bCs/>
          <w:color w:val="000000"/>
          <w:sz w:val="28"/>
          <w:szCs w:val="28"/>
        </w:rPr>
        <w:t>./</w:t>
      </w:r>
      <w:proofErr w:type="spellStart"/>
      <w:r w:rsidRPr="00FE04D3">
        <w:rPr>
          <w:rFonts w:ascii="Times New Roman" w:hAnsi="Times New Roman" w:cs="Times New Roman"/>
          <w:bCs/>
          <w:color w:val="000000"/>
          <w:sz w:val="28"/>
          <w:szCs w:val="28"/>
        </w:rPr>
        <w:t>дн</w:t>
      </w:r>
      <w:proofErr w:type="spellEnd"/>
      <w:r w:rsidRPr="00FE04D3">
        <w:rPr>
          <w:rFonts w:ascii="Times New Roman" w:hAnsi="Times New Roman" w:cs="Times New Roman"/>
          <w:bCs/>
          <w:color w:val="000000"/>
          <w:sz w:val="28"/>
          <w:szCs w:val="28"/>
        </w:rPr>
        <w:t>. с учетом преобладающей формы рекреации</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пригодности для отдыха всей площади выдела</w:t>
      </w:r>
      <w:r w:rsidR="000D3FEB" w:rsidRPr="00FE04D3">
        <w:rPr>
          <w:rFonts w:ascii="Times New Roman" w:hAnsi="Times New Roman" w:cs="Times New Roman"/>
          <w:bCs/>
          <w:color w:val="000000"/>
          <w:sz w:val="28"/>
          <w:szCs w:val="28"/>
        </w:rPr>
        <w:t xml:space="preserve"> </w:t>
      </w:r>
    </w:p>
    <w:p w:rsidR="002A2F8F" w:rsidRPr="00FE04D3" w:rsidRDefault="002A2F8F" w:rsidP="000D3FE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Экологическая рекреационная емкость </w:t>
      </w:r>
      <w:r w:rsidRPr="00FE04D3">
        <w:rPr>
          <w:rFonts w:ascii="Times New Roman" w:hAnsi="Times New Roman" w:cs="Times New Roman"/>
          <w:bCs/>
          <w:iCs/>
          <w:color w:val="000000"/>
          <w:sz w:val="28"/>
          <w:szCs w:val="28"/>
        </w:rPr>
        <w:t>(</w:t>
      </w:r>
      <w:proofErr w:type="spellStart"/>
      <w:proofErr w:type="gramStart"/>
      <w:r w:rsidRPr="00FE04D3">
        <w:rPr>
          <w:rFonts w:ascii="Times New Roman" w:hAnsi="Times New Roman" w:cs="Times New Roman"/>
          <w:bCs/>
          <w:iCs/>
          <w:color w:val="000000"/>
          <w:sz w:val="28"/>
          <w:szCs w:val="28"/>
        </w:rPr>
        <w:t>e</w:t>
      </w:r>
      <w:proofErr w:type="gramEnd"/>
      <w:r w:rsidRPr="00FE04D3">
        <w:rPr>
          <w:rFonts w:ascii="Times New Roman" w:hAnsi="Times New Roman" w:cs="Times New Roman"/>
          <w:bCs/>
          <w:iCs/>
          <w:color w:val="000000"/>
          <w:sz w:val="28"/>
          <w:szCs w:val="28"/>
        </w:rPr>
        <w:t>э</w:t>
      </w:r>
      <w:proofErr w:type="spellEnd"/>
      <w:r w:rsidRPr="00FE04D3">
        <w:rPr>
          <w:rFonts w:ascii="Times New Roman" w:hAnsi="Times New Roman" w:cs="Times New Roman"/>
          <w:bCs/>
          <w:iCs/>
          <w:color w:val="000000"/>
          <w:sz w:val="28"/>
          <w:szCs w:val="28"/>
        </w:rPr>
        <w:t>)</w:t>
      </w:r>
      <w:r w:rsidRPr="00FE04D3">
        <w:rPr>
          <w:rFonts w:ascii="Times New Roman" w:hAnsi="Times New Roman" w:cs="Times New Roman"/>
          <w:bCs/>
          <w:i/>
          <w:iCs/>
          <w:color w:val="000000"/>
          <w:sz w:val="28"/>
          <w:szCs w:val="28"/>
        </w:rPr>
        <w:t xml:space="preserve"> </w:t>
      </w:r>
      <w:r w:rsidRPr="00FE04D3">
        <w:rPr>
          <w:rFonts w:ascii="Times New Roman" w:hAnsi="Times New Roman" w:cs="Times New Roman"/>
          <w:bCs/>
          <w:color w:val="000000"/>
          <w:sz w:val="28"/>
          <w:szCs w:val="28"/>
        </w:rPr>
        <w:t>является предельно</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допустимой нормой пользования. Измеряется количеством отдыхающих,</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единовременно пребывающих на 1 га территории в течение всего</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восьмичасового дня (чел. - </w:t>
      </w:r>
      <w:proofErr w:type="spellStart"/>
      <w:r w:rsidRPr="00FE04D3">
        <w:rPr>
          <w:rFonts w:ascii="Times New Roman" w:hAnsi="Times New Roman" w:cs="Times New Roman"/>
          <w:bCs/>
          <w:color w:val="000000"/>
          <w:sz w:val="28"/>
          <w:szCs w:val="28"/>
        </w:rPr>
        <w:t>дн</w:t>
      </w:r>
      <w:proofErr w:type="spellEnd"/>
      <w:r w:rsidRPr="00FE04D3">
        <w:rPr>
          <w:rFonts w:ascii="Times New Roman" w:hAnsi="Times New Roman" w:cs="Times New Roman"/>
          <w:bCs/>
          <w:color w:val="000000"/>
          <w:sz w:val="28"/>
          <w:szCs w:val="28"/>
        </w:rPr>
        <w:t>./га), реализующих одну из конкретных форм</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отдыха (дорожная рекреация, бездорожная, </w:t>
      </w:r>
      <w:proofErr w:type="spellStart"/>
      <w:r w:rsidRPr="00FE04D3">
        <w:rPr>
          <w:rFonts w:ascii="Times New Roman" w:hAnsi="Times New Roman" w:cs="Times New Roman"/>
          <w:bCs/>
          <w:color w:val="000000"/>
          <w:sz w:val="28"/>
          <w:szCs w:val="28"/>
        </w:rPr>
        <w:t>добывательская</w:t>
      </w:r>
      <w:proofErr w:type="spellEnd"/>
      <w:r w:rsidRPr="00FE04D3">
        <w:rPr>
          <w:rFonts w:ascii="Times New Roman" w:hAnsi="Times New Roman" w:cs="Times New Roman"/>
          <w:bCs/>
          <w:color w:val="000000"/>
          <w:sz w:val="28"/>
          <w:szCs w:val="28"/>
        </w:rPr>
        <w:t>, бивачная,</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пикниковая, автотранспортная, кошевая). Причем, для каждой формы</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рекреации устанавливается своя предельная норма пользования, вызывающая</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нарушение природной среды не выше наибольшего значения 3-ей стадии</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рекреационной дигрессии (таб.2.8.1.1), 4-ая стадия не допустима. Чем выше</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степень экологического воздействия формы рекреации (агрессивность</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отдыха в отношении природного комплекса), тем ниже экологическая</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емкость </w:t>
      </w:r>
      <w:r w:rsidRPr="00FE04D3">
        <w:rPr>
          <w:rFonts w:ascii="Times New Roman" w:hAnsi="Times New Roman" w:cs="Times New Roman"/>
          <w:bCs/>
          <w:color w:val="000000"/>
          <w:sz w:val="28"/>
          <w:szCs w:val="28"/>
        </w:rPr>
        <w:lastRenderedPageBreak/>
        <w:t>рассматриваемой территории. Агрессивность характеризуется</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коэффициентом экологического воздействия (Э), который для бездорожной</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формы (пешее перемещение </w:t>
      </w:r>
      <w:proofErr w:type="spellStart"/>
      <w:r w:rsidRPr="00FE04D3">
        <w:rPr>
          <w:rFonts w:ascii="Times New Roman" w:hAnsi="Times New Roman" w:cs="Times New Roman"/>
          <w:bCs/>
          <w:color w:val="000000"/>
          <w:sz w:val="28"/>
          <w:szCs w:val="28"/>
        </w:rPr>
        <w:t>рекреантов</w:t>
      </w:r>
      <w:proofErr w:type="spellEnd"/>
      <w:r w:rsidRPr="00FE04D3">
        <w:rPr>
          <w:rFonts w:ascii="Times New Roman" w:hAnsi="Times New Roman" w:cs="Times New Roman"/>
          <w:bCs/>
          <w:color w:val="000000"/>
          <w:sz w:val="28"/>
          <w:szCs w:val="28"/>
        </w:rPr>
        <w:t xml:space="preserve"> по напочвенному покрову, подстилке)</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равен 1.</w:t>
      </w:r>
    </w:p>
    <w:p w:rsidR="002A2F8F" w:rsidRPr="00FE04D3" w:rsidRDefault="002A2F8F" w:rsidP="000D3FEB">
      <w:pPr>
        <w:autoSpaceDE w:val="0"/>
        <w:autoSpaceDN w:val="0"/>
        <w:adjustRightInd w:val="0"/>
        <w:spacing w:after="0" w:line="240" w:lineRule="auto"/>
        <w:ind w:firstLine="708"/>
        <w:jc w:val="both"/>
        <w:rPr>
          <w:rFonts w:ascii="Times New Roman" w:hAnsi="Times New Roman" w:cs="Times New Roman"/>
          <w:bCs/>
          <w:i/>
          <w:iCs/>
          <w:color w:val="000000"/>
          <w:sz w:val="28"/>
          <w:szCs w:val="28"/>
        </w:rPr>
      </w:pPr>
      <w:r w:rsidRPr="00FE04D3">
        <w:rPr>
          <w:rFonts w:ascii="Times New Roman" w:hAnsi="Times New Roman" w:cs="Times New Roman"/>
          <w:bCs/>
          <w:color w:val="000000"/>
          <w:sz w:val="28"/>
          <w:szCs w:val="28"/>
        </w:rPr>
        <w:t xml:space="preserve">Если </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рекреационная </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нагрузка </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в </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чел-</w:t>
      </w:r>
      <w:proofErr w:type="spellStart"/>
      <w:r w:rsidRPr="00FE04D3">
        <w:rPr>
          <w:rFonts w:ascii="Times New Roman" w:hAnsi="Times New Roman" w:cs="Times New Roman"/>
          <w:bCs/>
          <w:color w:val="000000"/>
          <w:sz w:val="28"/>
          <w:szCs w:val="28"/>
        </w:rPr>
        <w:t>дн</w:t>
      </w:r>
      <w:proofErr w:type="spellEnd"/>
      <w:r w:rsidRPr="00FE04D3">
        <w:rPr>
          <w:rFonts w:ascii="Times New Roman" w:hAnsi="Times New Roman" w:cs="Times New Roman"/>
          <w:bCs/>
          <w:color w:val="000000"/>
          <w:sz w:val="28"/>
          <w:szCs w:val="28"/>
        </w:rPr>
        <w:t>/га вызывает верхний предел 2-ой стадии дигрессии, то она считается оптимальной и характеризует собой</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оптимальную рекреационную ёмкость 1 га территории для конкретной формы</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отдыха (</w:t>
      </w:r>
      <w:proofErr w:type="spellStart"/>
      <w:proofErr w:type="gramStart"/>
      <w:r w:rsidRPr="00FE04D3">
        <w:rPr>
          <w:rFonts w:ascii="Times New Roman" w:hAnsi="Times New Roman" w:cs="Times New Roman"/>
          <w:bCs/>
          <w:color w:val="000000"/>
          <w:sz w:val="28"/>
          <w:szCs w:val="28"/>
        </w:rPr>
        <w:t>E</w:t>
      </w:r>
      <w:proofErr w:type="gramEnd"/>
      <w:r w:rsidRPr="00FE04D3">
        <w:rPr>
          <w:rFonts w:ascii="Times New Roman" w:hAnsi="Times New Roman" w:cs="Times New Roman"/>
          <w:bCs/>
          <w:color w:val="000000"/>
          <w:sz w:val="28"/>
          <w:szCs w:val="28"/>
        </w:rPr>
        <w:t>о</w:t>
      </w:r>
      <w:proofErr w:type="spellEnd"/>
      <w:r w:rsidRPr="00FE04D3">
        <w:rPr>
          <w:rFonts w:ascii="Times New Roman" w:hAnsi="Times New Roman" w:cs="Times New Roman"/>
          <w:bCs/>
          <w:i/>
          <w:iCs/>
          <w:color w:val="000000"/>
          <w:sz w:val="28"/>
          <w:szCs w:val="28"/>
        </w:rPr>
        <w:t>).</w:t>
      </w:r>
    </w:p>
    <w:p w:rsidR="002A2F8F" w:rsidRPr="00FE04D3" w:rsidRDefault="002A2F8F" w:rsidP="000D3FE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Величины экологической и оптимальной рекреационной ёмкости в чел-</w:t>
      </w:r>
      <w:proofErr w:type="spellStart"/>
      <w:r w:rsidR="000D3FEB" w:rsidRPr="00FE04D3">
        <w:rPr>
          <w:rFonts w:ascii="Times New Roman" w:hAnsi="Times New Roman" w:cs="Times New Roman"/>
          <w:bCs/>
          <w:color w:val="000000"/>
          <w:sz w:val="28"/>
          <w:szCs w:val="28"/>
        </w:rPr>
        <w:t>д</w:t>
      </w:r>
      <w:r w:rsidRPr="00FE04D3">
        <w:rPr>
          <w:rFonts w:ascii="Times New Roman" w:hAnsi="Times New Roman" w:cs="Times New Roman"/>
          <w:bCs/>
          <w:color w:val="000000"/>
          <w:sz w:val="28"/>
          <w:szCs w:val="28"/>
        </w:rPr>
        <w:t>н</w:t>
      </w:r>
      <w:proofErr w:type="spellEnd"/>
      <w:r w:rsidRPr="00FE04D3">
        <w:rPr>
          <w:rFonts w:ascii="Times New Roman" w:hAnsi="Times New Roman" w:cs="Times New Roman"/>
          <w:bCs/>
          <w:color w:val="000000"/>
          <w:sz w:val="28"/>
          <w:szCs w:val="28"/>
        </w:rPr>
        <w:t>/га территории для бездорожной формы рекреации определяют по таблице</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2.8.1.5, в зависимости от класса устойчивости природного комплекса к</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рекреационным нагрузкам (таблица 2.8.1.4). Эти величины характеризуют</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экологические возможности природных комплексов по отношению к </w:t>
      </w:r>
      <w:proofErr w:type="spellStart"/>
      <w:r w:rsidRPr="00FE04D3">
        <w:rPr>
          <w:rFonts w:ascii="Times New Roman" w:hAnsi="Times New Roman" w:cs="Times New Roman"/>
          <w:bCs/>
          <w:color w:val="000000"/>
          <w:sz w:val="28"/>
          <w:szCs w:val="28"/>
        </w:rPr>
        <w:t>формерекреации</w:t>
      </w:r>
      <w:proofErr w:type="spellEnd"/>
      <w:r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с</w:t>
      </w:r>
      <w:proofErr w:type="gramEnd"/>
      <w:r w:rsidRPr="00FE04D3">
        <w:rPr>
          <w:rFonts w:ascii="Times New Roman" w:hAnsi="Times New Roman" w:cs="Times New Roman"/>
          <w:bCs/>
          <w:color w:val="000000"/>
          <w:sz w:val="28"/>
          <w:szCs w:val="28"/>
        </w:rPr>
        <w:t xml:space="preserve"> </w:t>
      </w:r>
      <w:r w:rsidRPr="00FE04D3">
        <w:rPr>
          <w:rFonts w:ascii="Times New Roman" w:hAnsi="Times New Roman" w:cs="Times New Roman"/>
          <w:bCs/>
          <w:i/>
          <w:iCs/>
          <w:color w:val="000000"/>
          <w:sz w:val="28"/>
          <w:szCs w:val="28"/>
        </w:rPr>
        <w:t xml:space="preserve">э = </w:t>
      </w:r>
      <w:r w:rsidRPr="00FE04D3">
        <w:rPr>
          <w:rFonts w:ascii="Times New Roman" w:hAnsi="Times New Roman" w:cs="Times New Roman"/>
          <w:bCs/>
          <w:color w:val="000000"/>
          <w:sz w:val="28"/>
          <w:szCs w:val="28"/>
        </w:rPr>
        <w:t>1. Для других форм отдыха эти нормы снижаются кратно величине</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этого коэффициента.</w:t>
      </w:r>
    </w:p>
    <w:p w:rsidR="002A2F8F" w:rsidRPr="00FE04D3" w:rsidRDefault="002A2F8F" w:rsidP="000D3FEB">
      <w:pPr>
        <w:autoSpaceDE w:val="0"/>
        <w:autoSpaceDN w:val="0"/>
        <w:adjustRightInd w:val="0"/>
        <w:spacing w:after="0" w:line="240" w:lineRule="auto"/>
        <w:ind w:firstLine="708"/>
        <w:jc w:val="both"/>
        <w:rPr>
          <w:rFonts w:ascii="Times New Roman" w:hAnsi="Times New Roman" w:cs="Times New Roman"/>
          <w:bCs/>
          <w:i/>
          <w:iCs/>
          <w:color w:val="000000"/>
          <w:sz w:val="28"/>
          <w:szCs w:val="28"/>
        </w:rPr>
      </w:pPr>
      <w:r w:rsidRPr="00FE04D3">
        <w:rPr>
          <w:rFonts w:ascii="Times New Roman" w:hAnsi="Times New Roman" w:cs="Times New Roman"/>
          <w:bCs/>
          <w:color w:val="000000"/>
          <w:sz w:val="28"/>
          <w:szCs w:val="28"/>
        </w:rPr>
        <w:t>По той же таблице (2.8.1.5) возможно моделировать фактическую</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рекреационную нагрузку в чел-</w:t>
      </w:r>
      <w:proofErr w:type="spellStart"/>
      <w:r w:rsidRPr="00FE04D3">
        <w:rPr>
          <w:rFonts w:ascii="Times New Roman" w:hAnsi="Times New Roman" w:cs="Times New Roman"/>
          <w:bCs/>
          <w:color w:val="000000"/>
          <w:sz w:val="28"/>
          <w:szCs w:val="28"/>
        </w:rPr>
        <w:t>дн</w:t>
      </w:r>
      <w:proofErr w:type="spellEnd"/>
      <w:r w:rsidRPr="00FE04D3">
        <w:rPr>
          <w:rFonts w:ascii="Times New Roman" w:hAnsi="Times New Roman" w:cs="Times New Roman"/>
          <w:bCs/>
          <w:color w:val="000000"/>
          <w:sz w:val="28"/>
          <w:szCs w:val="28"/>
        </w:rPr>
        <w:t>/га, испытываемую рассматриваемым</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участком территории, по той стадии дигрессии (нарушении природной среды),</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которой он находится. Величина этой нагрузки соответствует воздействию</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бездорожной формы рекреации (з = 1). Для других форм рекреации ее значение</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следует уменьшать кратно величине коэффициента </w:t>
      </w:r>
      <w:r w:rsidRPr="00FE04D3">
        <w:rPr>
          <w:rFonts w:ascii="Times New Roman" w:hAnsi="Times New Roman" w:cs="Times New Roman"/>
          <w:bCs/>
          <w:i/>
          <w:iCs/>
          <w:color w:val="000000"/>
          <w:sz w:val="28"/>
          <w:szCs w:val="28"/>
        </w:rPr>
        <w:t>э.</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Все определенные по нормативам величины рекреационных нагрузок</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характеризуют усредненное для рекреационного сезона ежедневное</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рекреационное воздействие.</w:t>
      </w:r>
    </w:p>
    <w:p w:rsidR="002A2F8F" w:rsidRPr="00FE04D3" w:rsidRDefault="002A2F8F" w:rsidP="000D3FEB">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Расчёт рекреационной ёмкости участков и фактической рекреационной</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нагрузки в чел/</w:t>
      </w:r>
      <w:proofErr w:type="spellStart"/>
      <w:r w:rsidRPr="00FE04D3">
        <w:rPr>
          <w:rFonts w:ascii="Times New Roman" w:hAnsi="Times New Roman" w:cs="Times New Roman"/>
          <w:bCs/>
          <w:color w:val="000000"/>
          <w:sz w:val="28"/>
          <w:szCs w:val="28"/>
        </w:rPr>
        <w:t>дн</w:t>
      </w:r>
      <w:proofErr w:type="spellEnd"/>
      <w:r w:rsidRPr="00FE04D3">
        <w:rPr>
          <w:rFonts w:ascii="Times New Roman" w:hAnsi="Times New Roman" w:cs="Times New Roman"/>
          <w:bCs/>
          <w:color w:val="000000"/>
          <w:sz w:val="28"/>
          <w:szCs w:val="28"/>
        </w:rPr>
        <w:t xml:space="preserve"> производится по каждому участку, передаваемому в аренду</w:t>
      </w:r>
      <w:proofErr w:type="gramEnd"/>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осуществления рекреационной деятельности, после обследования участка в</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натуре.</w:t>
      </w:r>
    </w:p>
    <w:p w:rsidR="000D3FEB" w:rsidRPr="00FE04D3" w:rsidRDefault="000D3FEB"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0D3FEB">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2.8.1.6</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Воздействие различных форм рекреации на лес</w:t>
      </w:r>
    </w:p>
    <w:p w:rsidR="002A2F8F" w:rsidRPr="00FE04D3" w:rsidRDefault="002A2F8F" w:rsidP="000D3FEB">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 А.И. Тарасову, М.Т. Серикову)</w:t>
      </w:r>
    </w:p>
    <w:p w:rsidR="000D3FEB" w:rsidRPr="00FE04D3" w:rsidRDefault="000D3FEB" w:rsidP="00D50C4B">
      <w:pPr>
        <w:autoSpaceDE w:val="0"/>
        <w:autoSpaceDN w:val="0"/>
        <w:adjustRightInd w:val="0"/>
        <w:spacing w:after="0" w:line="240" w:lineRule="auto"/>
        <w:jc w:val="both"/>
        <w:rPr>
          <w:rFonts w:ascii="Times New Roman" w:hAnsi="Times New Roman" w:cs="Times New Roman"/>
          <w:bCs/>
          <w:color w:val="000000"/>
          <w:sz w:val="28"/>
          <w:szCs w:val="28"/>
        </w:rPr>
      </w:pPr>
    </w:p>
    <w:tbl>
      <w:tblPr>
        <w:tblW w:w="10065" w:type="dxa"/>
        <w:tblInd w:w="10" w:type="dxa"/>
        <w:tblLayout w:type="fixed"/>
        <w:tblCellMar>
          <w:left w:w="10" w:type="dxa"/>
          <w:right w:w="10" w:type="dxa"/>
        </w:tblCellMar>
        <w:tblLook w:val="04A0" w:firstRow="1" w:lastRow="0" w:firstColumn="1" w:lastColumn="0" w:noHBand="0" w:noVBand="1"/>
      </w:tblPr>
      <w:tblGrid>
        <w:gridCol w:w="1985"/>
        <w:gridCol w:w="1409"/>
        <w:gridCol w:w="864"/>
        <w:gridCol w:w="1085"/>
        <w:gridCol w:w="1090"/>
        <w:gridCol w:w="1382"/>
        <w:gridCol w:w="1042"/>
        <w:gridCol w:w="1208"/>
      </w:tblGrid>
      <w:tr w:rsidR="00CC12A3" w:rsidRPr="00FE04D3" w:rsidTr="00CC12A3">
        <w:trPr>
          <w:trHeight w:hRule="exact" w:val="288"/>
        </w:trPr>
        <w:tc>
          <w:tcPr>
            <w:tcW w:w="1985" w:type="dxa"/>
            <w:vMerge w:val="restart"/>
            <w:tcBorders>
              <w:top w:val="single" w:sz="4" w:space="0" w:color="auto"/>
              <w:lef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Формы</w:t>
            </w:r>
          </w:p>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рекреации</w:t>
            </w:r>
          </w:p>
        </w:tc>
        <w:tc>
          <w:tcPr>
            <w:tcW w:w="6872" w:type="dxa"/>
            <w:gridSpan w:val="6"/>
            <w:tcBorders>
              <w:top w:val="single" w:sz="4" w:space="0" w:color="auto"/>
              <w:lef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Главные виды действия</w:t>
            </w:r>
          </w:p>
        </w:tc>
        <w:tc>
          <w:tcPr>
            <w:tcW w:w="1208" w:type="dxa"/>
            <w:vMerge w:val="restart"/>
            <w:tcBorders>
              <w:top w:val="single" w:sz="4" w:space="0" w:color="auto"/>
              <w:left w:val="single" w:sz="4" w:space="0" w:color="auto"/>
              <w:righ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Коэфф</w:t>
            </w:r>
            <w:proofErr w:type="spellEnd"/>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ициент</w:t>
            </w:r>
            <w:proofErr w:type="spellEnd"/>
          </w:p>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экологи</w:t>
            </w:r>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ческого</w:t>
            </w:r>
            <w:proofErr w:type="spellEnd"/>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воздейс</w:t>
            </w:r>
            <w:proofErr w:type="spellEnd"/>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твия</w:t>
            </w:r>
            <w:proofErr w:type="spellEnd"/>
          </w:p>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(Э)</w:t>
            </w:r>
          </w:p>
        </w:tc>
      </w:tr>
      <w:tr w:rsidR="00CC12A3" w:rsidRPr="00FE04D3" w:rsidTr="00CC12A3">
        <w:trPr>
          <w:trHeight w:hRule="exact" w:val="2106"/>
        </w:trPr>
        <w:tc>
          <w:tcPr>
            <w:tcW w:w="1985" w:type="dxa"/>
            <w:vMerge/>
            <w:tcBorders>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409" w:type="dxa"/>
            <w:tcBorders>
              <w:top w:val="single" w:sz="4" w:space="0" w:color="auto"/>
              <w:lef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 xml:space="preserve">изъятие леса под </w:t>
            </w:r>
            <w:proofErr w:type="spellStart"/>
            <w:r w:rsidRPr="00FE04D3">
              <w:rPr>
                <w:rStyle w:val="265pt"/>
                <w:sz w:val="22"/>
                <w:szCs w:val="22"/>
              </w:rPr>
              <w:t>рекреацио</w:t>
            </w:r>
            <w:proofErr w:type="spellEnd"/>
            <w:r w:rsidRPr="00FE04D3">
              <w:rPr>
                <w:rStyle w:val="265pt"/>
                <w:sz w:val="22"/>
                <w:szCs w:val="22"/>
              </w:rPr>
              <w:t xml:space="preserve"> иную </w:t>
            </w:r>
            <w:proofErr w:type="spellStart"/>
            <w:proofErr w:type="gramStart"/>
            <w:r w:rsidRPr="00FE04D3">
              <w:rPr>
                <w:rStyle w:val="265pt"/>
                <w:sz w:val="22"/>
                <w:szCs w:val="22"/>
              </w:rPr>
              <w:t>инфрастру</w:t>
            </w:r>
            <w:proofErr w:type="spellEnd"/>
            <w:r w:rsidRPr="00FE04D3">
              <w:rPr>
                <w:rStyle w:val="265pt"/>
                <w:sz w:val="22"/>
                <w:szCs w:val="22"/>
              </w:rPr>
              <w:t xml:space="preserve"> </w:t>
            </w:r>
            <w:proofErr w:type="spellStart"/>
            <w:r w:rsidRPr="00FE04D3">
              <w:rPr>
                <w:rStyle w:val="265pt"/>
                <w:sz w:val="22"/>
                <w:szCs w:val="22"/>
              </w:rPr>
              <w:t>ктуру</w:t>
            </w:r>
            <w:proofErr w:type="spellEnd"/>
            <w:proofErr w:type="gramEnd"/>
          </w:p>
        </w:tc>
        <w:tc>
          <w:tcPr>
            <w:tcW w:w="864" w:type="dxa"/>
            <w:tcBorders>
              <w:top w:val="single" w:sz="4" w:space="0" w:color="auto"/>
              <w:lef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вытапт</w:t>
            </w:r>
            <w:proofErr w:type="spellEnd"/>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ывание</w:t>
            </w:r>
            <w:proofErr w:type="spellEnd"/>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напочв</w:t>
            </w:r>
            <w:proofErr w:type="spellEnd"/>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енного</w:t>
            </w:r>
            <w:proofErr w:type="spellEnd"/>
          </w:p>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покров</w:t>
            </w:r>
          </w:p>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а</w:t>
            </w:r>
          </w:p>
        </w:tc>
        <w:tc>
          <w:tcPr>
            <w:tcW w:w="1085" w:type="dxa"/>
            <w:tcBorders>
              <w:top w:val="single" w:sz="4" w:space="0" w:color="auto"/>
              <w:lef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селектив</w:t>
            </w:r>
            <w:proofErr w:type="spellEnd"/>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ное</w:t>
            </w:r>
            <w:proofErr w:type="spellEnd"/>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уничтоже</w:t>
            </w:r>
            <w:proofErr w:type="spellEnd"/>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ние</w:t>
            </w:r>
            <w:proofErr w:type="spellEnd"/>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элементо</w:t>
            </w:r>
            <w:proofErr w:type="spellEnd"/>
          </w:p>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в</w:t>
            </w:r>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биогеоце</w:t>
            </w:r>
            <w:proofErr w:type="spellEnd"/>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ноза</w:t>
            </w:r>
            <w:proofErr w:type="spellEnd"/>
          </w:p>
        </w:tc>
        <w:tc>
          <w:tcPr>
            <w:tcW w:w="1090" w:type="dxa"/>
            <w:tcBorders>
              <w:top w:val="single" w:sz="4" w:space="0" w:color="auto"/>
              <w:lef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разжиган</w:t>
            </w:r>
            <w:proofErr w:type="spellEnd"/>
          </w:p>
          <w:p w:rsidR="00CC12A3" w:rsidRPr="00FE04D3" w:rsidRDefault="00CC12A3" w:rsidP="00CC12A3">
            <w:pPr>
              <w:pStyle w:val="20"/>
              <w:shd w:val="clear" w:color="auto" w:fill="auto"/>
              <w:spacing w:after="0" w:line="240" w:lineRule="auto"/>
              <w:rPr>
                <w:sz w:val="22"/>
                <w:szCs w:val="22"/>
              </w:rPr>
            </w:pPr>
            <w:proofErr w:type="spellStart"/>
            <w:r w:rsidRPr="00FE04D3">
              <w:rPr>
                <w:rStyle w:val="265pt"/>
                <w:sz w:val="22"/>
                <w:szCs w:val="22"/>
              </w:rPr>
              <w:t>ие</w:t>
            </w:r>
            <w:proofErr w:type="spellEnd"/>
          </w:p>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костров,</w:t>
            </w:r>
          </w:p>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установка</w:t>
            </w:r>
          </w:p>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палаток,</w:t>
            </w:r>
          </w:p>
          <w:p w:rsidR="00CC12A3" w:rsidRPr="00FE04D3" w:rsidRDefault="00CC12A3" w:rsidP="00CC12A3">
            <w:pPr>
              <w:pStyle w:val="20"/>
              <w:shd w:val="clear" w:color="auto" w:fill="auto"/>
              <w:spacing w:after="0" w:line="240" w:lineRule="auto"/>
              <w:ind w:left="320"/>
              <w:rPr>
                <w:sz w:val="22"/>
                <w:szCs w:val="22"/>
              </w:rPr>
            </w:pPr>
            <w:r w:rsidRPr="00FE04D3">
              <w:rPr>
                <w:rStyle w:val="265pt"/>
                <w:sz w:val="22"/>
                <w:szCs w:val="22"/>
              </w:rPr>
              <w:t>сбор</w:t>
            </w:r>
          </w:p>
          <w:p w:rsidR="00CC12A3" w:rsidRPr="00FE04D3" w:rsidRDefault="00CC12A3" w:rsidP="00CC12A3">
            <w:pPr>
              <w:pStyle w:val="20"/>
              <w:shd w:val="clear" w:color="auto" w:fill="auto"/>
              <w:spacing w:after="0" w:line="240" w:lineRule="auto"/>
              <w:ind w:left="200"/>
              <w:rPr>
                <w:sz w:val="22"/>
                <w:szCs w:val="22"/>
              </w:rPr>
            </w:pPr>
            <w:r w:rsidRPr="00FE04D3">
              <w:rPr>
                <w:rStyle w:val="265pt"/>
                <w:sz w:val="22"/>
                <w:szCs w:val="22"/>
              </w:rPr>
              <w:t>грибов</w:t>
            </w:r>
          </w:p>
        </w:tc>
        <w:tc>
          <w:tcPr>
            <w:tcW w:w="1382" w:type="dxa"/>
            <w:tcBorders>
              <w:top w:val="single" w:sz="4" w:space="0" w:color="auto"/>
              <w:lef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съезд с дороги в лес,</w:t>
            </w:r>
          </w:p>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глубокая эрозия почвы или многократно е</w:t>
            </w:r>
          </w:p>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уплотнение</w:t>
            </w:r>
          </w:p>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почвы</w:t>
            </w:r>
          </w:p>
        </w:tc>
        <w:tc>
          <w:tcPr>
            <w:tcW w:w="1042" w:type="dxa"/>
            <w:tcBorders>
              <w:top w:val="single" w:sz="4" w:space="0" w:color="auto"/>
              <w:lef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 xml:space="preserve">рубка дров и заготовка </w:t>
            </w:r>
            <w:proofErr w:type="spellStart"/>
            <w:proofErr w:type="gramStart"/>
            <w:r w:rsidRPr="00FE04D3">
              <w:rPr>
                <w:rStyle w:val="265pt"/>
                <w:sz w:val="22"/>
                <w:szCs w:val="22"/>
              </w:rPr>
              <w:t>строймат</w:t>
            </w:r>
            <w:proofErr w:type="spellEnd"/>
            <w:r w:rsidRPr="00FE04D3">
              <w:rPr>
                <w:rStyle w:val="265pt"/>
                <w:sz w:val="22"/>
                <w:szCs w:val="22"/>
              </w:rPr>
              <w:t xml:space="preserve"> </w:t>
            </w:r>
            <w:proofErr w:type="spellStart"/>
            <w:r w:rsidRPr="00FE04D3">
              <w:rPr>
                <w:rStyle w:val="265pt"/>
                <w:sz w:val="22"/>
                <w:szCs w:val="22"/>
              </w:rPr>
              <w:t>ериалов</w:t>
            </w:r>
            <w:proofErr w:type="spellEnd"/>
            <w:proofErr w:type="gramEnd"/>
            <w:r w:rsidRPr="00FE04D3">
              <w:rPr>
                <w:rStyle w:val="265pt"/>
                <w:sz w:val="22"/>
                <w:szCs w:val="22"/>
              </w:rPr>
              <w:t>, выпас скота</w:t>
            </w:r>
          </w:p>
        </w:tc>
        <w:tc>
          <w:tcPr>
            <w:tcW w:w="1208" w:type="dxa"/>
            <w:vMerge/>
            <w:tcBorders>
              <w:left w:val="single" w:sz="4" w:space="0" w:color="auto"/>
              <w:right w:val="single" w:sz="4" w:space="0" w:color="auto"/>
            </w:tcBorders>
            <w:shd w:val="clear" w:color="auto" w:fill="FFFFFF"/>
            <w:vAlign w:val="center"/>
          </w:tcPr>
          <w:p w:rsidR="00CC12A3" w:rsidRPr="00FE04D3" w:rsidRDefault="00CC12A3" w:rsidP="00CC12A3">
            <w:pPr>
              <w:spacing w:after="0" w:line="240" w:lineRule="auto"/>
              <w:jc w:val="center"/>
              <w:rPr>
                <w:rFonts w:ascii="Times New Roman" w:hAnsi="Times New Roman" w:cs="Times New Roman"/>
              </w:rPr>
            </w:pPr>
          </w:p>
        </w:tc>
      </w:tr>
      <w:tr w:rsidR="00CC12A3" w:rsidRPr="00FE04D3" w:rsidTr="00CC12A3">
        <w:trPr>
          <w:trHeight w:hRule="exact" w:val="278"/>
        </w:trPr>
        <w:tc>
          <w:tcPr>
            <w:tcW w:w="1985" w:type="dxa"/>
            <w:tcBorders>
              <w:top w:val="single" w:sz="4" w:space="0" w:color="auto"/>
              <w:left w:val="single" w:sz="4" w:space="0" w:color="auto"/>
            </w:tcBorders>
            <w:shd w:val="clear" w:color="auto" w:fill="FFFFFF"/>
            <w:vAlign w:val="bottom"/>
          </w:tcPr>
          <w:p w:rsidR="00CC12A3" w:rsidRPr="00FE04D3" w:rsidRDefault="00CC12A3" w:rsidP="00CC12A3">
            <w:pPr>
              <w:pStyle w:val="20"/>
              <w:shd w:val="clear" w:color="auto" w:fill="auto"/>
              <w:spacing w:after="0" w:line="240" w:lineRule="auto"/>
              <w:jc w:val="left"/>
              <w:rPr>
                <w:sz w:val="22"/>
                <w:szCs w:val="22"/>
              </w:rPr>
            </w:pPr>
            <w:r w:rsidRPr="00FE04D3">
              <w:rPr>
                <w:rStyle w:val="265pt"/>
                <w:sz w:val="22"/>
                <w:szCs w:val="22"/>
              </w:rPr>
              <w:t>Дорожная</w:t>
            </w:r>
          </w:p>
        </w:tc>
        <w:tc>
          <w:tcPr>
            <w:tcW w:w="1409"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864"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085"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090"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382"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042"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208" w:type="dxa"/>
            <w:tcBorders>
              <w:top w:val="single" w:sz="4" w:space="0" w:color="auto"/>
              <w:left w:val="single" w:sz="4" w:space="0" w:color="auto"/>
              <w:right w:val="single" w:sz="4" w:space="0" w:color="auto"/>
            </w:tcBorders>
            <w:shd w:val="clear" w:color="auto" w:fill="FFFFFF"/>
            <w:vAlign w:val="bottom"/>
          </w:tcPr>
          <w:p w:rsidR="00CC12A3" w:rsidRPr="00FE04D3" w:rsidRDefault="00CC12A3" w:rsidP="00CC12A3">
            <w:pPr>
              <w:pStyle w:val="20"/>
              <w:shd w:val="clear" w:color="auto" w:fill="auto"/>
              <w:spacing w:after="0" w:line="240" w:lineRule="auto"/>
              <w:ind w:left="220"/>
              <w:rPr>
                <w:sz w:val="22"/>
                <w:szCs w:val="22"/>
              </w:rPr>
            </w:pPr>
            <w:r w:rsidRPr="00FE04D3">
              <w:rPr>
                <w:rStyle w:val="265pt"/>
                <w:sz w:val="22"/>
                <w:szCs w:val="22"/>
              </w:rPr>
              <w:t>0,01</w:t>
            </w:r>
          </w:p>
        </w:tc>
      </w:tr>
      <w:tr w:rsidR="00CC12A3" w:rsidRPr="00FE04D3" w:rsidTr="00CC12A3">
        <w:trPr>
          <w:trHeight w:hRule="exact" w:val="288"/>
        </w:trPr>
        <w:tc>
          <w:tcPr>
            <w:tcW w:w="1985" w:type="dxa"/>
            <w:tcBorders>
              <w:top w:val="single" w:sz="4" w:space="0" w:color="auto"/>
              <w:left w:val="single" w:sz="4" w:space="0" w:color="auto"/>
            </w:tcBorders>
            <w:shd w:val="clear" w:color="auto" w:fill="FFFFFF"/>
            <w:vAlign w:val="bottom"/>
          </w:tcPr>
          <w:p w:rsidR="00CC12A3" w:rsidRPr="00FE04D3" w:rsidRDefault="00CC12A3" w:rsidP="00CC12A3">
            <w:pPr>
              <w:pStyle w:val="20"/>
              <w:shd w:val="clear" w:color="auto" w:fill="auto"/>
              <w:spacing w:after="0" w:line="240" w:lineRule="auto"/>
              <w:jc w:val="left"/>
              <w:rPr>
                <w:sz w:val="22"/>
                <w:szCs w:val="22"/>
              </w:rPr>
            </w:pPr>
            <w:r w:rsidRPr="00FE04D3">
              <w:rPr>
                <w:rStyle w:val="265pt"/>
                <w:sz w:val="22"/>
                <w:szCs w:val="22"/>
              </w:rPr>
              <w:t>Бездорожная</w:t>
            </w:r>
          </w:p>
        </w:tc>
        <w:tc>
          <w:tcPr>
            <w:tcW w:w="1409"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864"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085"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090"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382"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042"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208" w:type="dxa"/>
            <w:tcBorders>
              <w:top w:val="single" w:sz="4" w:space="0" w:color="auto"/>
              <w:left w:val="single" w:sz="4" w:space="0" w:color="auto"/>
              <w:right w:val="single" w:sz="4" w:space="0" w:color="auto"/>
            </w:tcBorders>
            <w:shd w:val="clear" w:color="auto" w:fill="FFFFFF"/>
            <w:vAlign w:val="bottom"/>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1</w:t>
            </w:r>
          </w:p>
        </w:tc>
      </w:tr>
      <w:tr w:rsidR="00CC12A3" w:rsidRPr="00FE04D3" w:rsidTr="00CC12A3">
        <w:trPr>
          <w:trHeight w:hRule="exact" w:val="288"/>
        </w:trPr>
        <w:tc>
          <w:tcPr>
            <w:tcW w:w="1985" w:type="dxa"/>
            <w:tcBorders>
              <w:top w:val="single" w:sz="4" w:space="0" w:color="auto"/>
              <w:left w:val="single" w:sz="4" w:space="0" w:color="auto"/>
            </w:tcBorders>
            <w:shd w:val="clear" w:color="auto" w:fill="FFFFFF"/>
            <w:vAlign w:val="bottom"/>
          </w:tcPr>
          <w:p w:rsidR="00CC12A3" w:rsidRPr="00FE04D3" w:rsidRDefault="00CC12A3" w:rsidP="00CC12A3">
            <w:pPr>
              <w:pStyle w:val="20"/>
              <w:shd w:val="clear" w:color="auto" w:fill="auto"/>
              <w:spacing w:after="0" w:line="240" w:lineRule="auto"/>
              <w:jc w:val="left"/>
              <w:rPr>
                <w:sz w:val="22"/>
                <w:szCs w:val="22"/>
              </w:rPr>
            </w:pPr>
            <w:proofErr w:type="spellStart"/>
            <w:r w:rsidRPr="00FE04D3">
              <w:rPr>
                <w:rStyle w:val="265pt"/>
                <w:sz w:val="22"/>
                <w:szCs w:val="22"/>
              </w:rPr>
              <w:t>Добывательская</w:t>
            </w:r>
            <w:proofErr w:type="spellEnd"/>
          </w:p>
        </w:tc>
        <w:tc>
          <w:tcPr>
            <w:tcW w:w="1409"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864"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085"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090"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382"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042"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208" w:type="dxa"/>
            <w:tcBorders>
              <w:top w:val="single" w:sz="4" w:space="0" w:color="auto"/>
              <w:left w:val="single" w:sz="4" w:space="0" w:color="auto"/>
              <w:right w:val="single" w:sz="4" w:space="0" w:color="auto"/>
            </w:tcBorders>
            <w:shd w:val="clear" w:color="auto" w:fill="FFFFFF"/>
            <w:vAlign w:val="bottom"/>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2</w:t>
            </w:r>
          </w:p>
        </w:tc>
      </w:tr>
      <w:tr w:rsidR="00CC12A3" w:rsidRPr="00FE04D3" w:rsidTr="00CC12A3">
        <w:trPr>
          <w:trHeight w:hRule="exact" w:val="288"/>
        </w:trPr>
        <w:tc>
          <w:tcPr>
            <w:tcW w:w="1985"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jc w:val="left"/>
              <w:rPr>
                <w:sz w:val="22"/>
                <w:szCs w:val="22"/>
              </w:rPr>
            </w:pPr>
            <w:r w:rsidRPr="00FE04D3">
              <w:rPr>
                <w:rStyle w:val="265pt"/>
                <w:sz w:val="22"/>
                <w:szCs w:val="22"/>
              </w:rPr>
              <w:t>Бивачная</w:t>
            </w:r>
          </w:p>
        </w:tc>
        <w:tc>
          <w:tcPr>
            <w:tcW w:w="1409"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864"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085"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090"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382"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042"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208" w:type="dxa"/>
            <w:tcBorders>
              <w:top w:val="single" w:sz="4" w:space="0" w:color="auto"/>
              <w:left w:val="single" w:sz="4" w:space="0" w:color="auto"/>
              <w:righ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5</w:t>
            </w:r>
          </w:p>
        </w:tc>
      </w:tr>
      <w:tr w:rsidR="00CC12A3" w:rsidRPr="00FE04D3" w:rsidTr="00CC12A3">
        <w:trPr>
          <w:trHeight w:hRule="exact" w:val="288"/>
        </w:trPr>
        <w:tc>
          <w:tcPr>
            <w:tcW w:w="1985"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jc w:val="left"/>
              <w:rPr>
                <w:sz w:val="22"/>
                <w:szCs w:val="22"/>
              </w:rPr>
            </w:pPr>
            <w:r w:rsidRPr="00FE04D3">
              <w:rPr>
                <w:rStyle w:val="265pt"/>
                <w:sz w:val="22"/>
                <w:szCs w:val="22"/>
              </w:rPr>
              <w:t>Пикниковая</w:t>
            </w:r>
          </w:p>
        </w:tc>
        <w:tc>
          <w:tcPr>
            <w:tcW w:w="1409"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864"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085"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090" w:type="dxa"/>
            <w:tcBorders>
              <w:top w:val="single" w:sz="4" w:space="0" w:color="auto"/>
              <w:lef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382"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042"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208" w:type="dxa"/>
            <w:tcBorders>
              <w:top w:val="single" w:sz="4" w:space="0" w:color="auto"/>
              <w:left w:val="single" w:sz="4" w:space="0" w:color="auto"/>
              <w:righ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7</w:t>
            </w:r>
          </w:p>
        </w:tc>
      </w:tr>
      <w:tr w:rsidR="00CC12A3" w:rsidRPr="00FE04D3" w:rsidTr="00CC12A3">
        <w:trPr>
          <w:trHeight w:hRule="exact" w:val="555"/>
        </w:trPr>
        <w:tc>
          <w:tcPr>
            <w:tcW w:w="1985" w:type="dxa"/>
            <w:tcBorders>
              <w:top w:val="single" w:sz="4" w:space="0" w:color="auto"/>
              <w:left w:val="single" w:sz="4" w:space="0" w:color="auto"/>
            </w:tcBorders>
            <w:shd w:val="clear" w:color="auto" w:fill="FFFFFF"/>
            <w:vAlign w:val="bottom"/>
          </w:tcPr>
          <w:p w:rsidR="00CC12A3" w:rsidRPr="00FE04D3" w:rsidRDefault="00CC12A3" w:rsidP="00CC12A3">
            <w:pPr>
              <w:pStyle w:val="20"/>
              <w:shd w:val="clear" w:color="auto" w:fill="auto"/>
              <w:spacing w:after="0" w:line="240" w:lineRule="auto"/>
              <w:jc w:val="left"/>
              <w:rPr>
                <w:sz w:val="22"/>
                <w:szCs w:val="22"/>
              </w:rPr>
            </w:pPr>
            <w:r w:rsidRPr="00FE04D3">
              <w:rPr>
                <w:rStyle w:val="265pt"/>
                <w:sz w:val="22"/>
                <w:szCs w:val="22"/>
              </w:rPr>
              <w:t xml:space="preserve">Автотранспортная и </w:t>
            </w:r>
            <w:proofErr w:type="spellStart"/>
            <w:r w:rsidRPr="00FE04D3">
              <w:rPr>
                <w:rStyle w:val="265pt"/>
                <w:sz w:val="22"/>
                <w:szCs w:val="22"/>
              </w:rPr>
              <w:t>транспортно</w:t>
            </w:r>
            <w:r w:rsidRPr="00FE04D3">
              <w:rPr>
                <w:rStyle w:val="265pt"/>
                <w:sz w:val="22"/>
                <w:szCs w:val="22"/>
              </w:rPr>
              <w:softHyphen/>
              <w:t>пешеходная</w:t>
            </w:r>
            <w:proofErr w:type="spellEnd"/>
          </w:p>
        </w:tc>
        <w:tc>
          <w:tcPr>
            <w:tcW w:w="1409" w:type="dxa"/>
            <w:tcBorders>
              <w:top w:val="single" w:sz="4" w:space="0" w:color="auto"/>
              <w:lef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864" w:type="dxa"/>
            <w:tcBorders>
              <w:top w:val="single" w:sz="4" w:space="0" w:color="auto"/>
              <w:lef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085" w:type="dxa"/>
            <w:tcBorders>
              <w:top w:val="single" w:sz="4" w:space="0" w:color="auto"/>
              <w:lef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090" w:type="dxa"/>
            <w:tcBorders>
              <w:top w:val="single" w:sz="4" w:space="0" w:color="auto"/>
              <w:lef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382" w:type="dxa"/>
            <w:tcBorders>
              <w:top w:val="single" w:sz="4" w:space="0" w:color="auto"/>
              <w:lef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042" w:type="dxa"/>
            <w:tcBorders>
              <w:top w:val="single" w:sz="4" w:space="0" w:color="auto"/>
              <w:left w:val="single" w:sz="4" w:space="0" w:color="auto"/>
            </w:tcBorders>
            <w:shd w:val="clear" w:color="auto" w:fill="FFFFFF"/>
          </w:tcPr>
          <w:p w:rsidR="00CC12A3" w:rsidRPr="00FE04D3" w:rsidRDefault="00CC12A3" w:rsidP="00CC12A3">
            <w:pPr>
              <w:spacing w:after="0" w:line="240" w:lineRule="auto"/>
              <w:jc w:val="center"/>
              <w:rPr>
                <w:rFonts w:ascii="Times New Roman" w:hAnsi="Times New Roman" w:cs="Times New Roman"/>
              </w:rPr>
            </w:pPr>
          </w:p>
        </w:tc>
        <w:tc>
          <w:tcPr>
            <w:tcW w:w="1208" w:type="dxa"/>
            <w:tcBorders>
              <w:top w:val="single" w:sz="4" w:space="0" w:color="auto"/>
              <w:left w:val="single" w:sz="4" w:space="0" w:color="auto"/>
              <w:right w:val="single" w:sz="4" w:space="0" w:color="auto"/>
            </w:tcBorders>
            <w:shd w:val="clear" w:color="auto" w:fill="FFFFFF"/>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13</w:t>
            </w:r>
          </w:p>
        </w:tc>
      </w:tr>
      <w:tr w:rsidR="00CC12A3" w:rsidRPr="00FE04D3" w:rsidTr="00CC12A3">
        <w:trPr>
          <w:trHeight w:hRule="exact" w:val="293"/>
        </w:trPr>
        <w:tc>
          <w:tcPr>
            <w:tcW w:w="1985" w:type="dxa"/>
            <w:tcBorders>
              <w:top w:val="single" w:sz="4" w:space="0" w:color="auto"/>
              <w:left w:val="single" w:sz="4" w:space="0" w:color="auto"/>
              <w:bottom w:val="single" w:sz="4" w:space="0" w:color="auto"/>
            </w:tcBorders>
            <w:shd w:val="clear" w:color="auto" w:fill="FFFFFF"/>
            <w:vAlign w:val="center"/>
          </w:tcPr>
          <w:p w:rsidR="00CC12A3" w:rsidRPr="00FE04D3" w:rsidRDefault="00CC12A3" w:rsidP="00CC12A3">
            <w:pPr>
              <w:pStyle w:val="20"/>
              <w:shd w:val="clear" w:color="auto" w:fill="auto"/>
              <w:spacing w:after="0" w:line="240" w:lineRule="auto"/>
              <w:jc w:val="left"/>
              <w:rPr>
                <w:sz w:val="22"/>
                <w:szCs w:val="22"/>
              </w:rPr>
            </w:pPr>
            <w:r w:rsidRPr="00FE04D3">
              <w:rPr>
                <w:rStyle w:val="265pt"/>
                <w:sz w:val="22"/>
                <w:szCs w:val="22"/>
              </w:rPr>
              <w:lastRenderedPageBreak/>
              <w:t>Кошевая</w:t>
            </w:r>
          </w:p>
        </w:tc>
        <w:tc>
          <w:tcPr>
            <w:tcW w:w="1409" w:type="dxa"/>
            <w:tcBorders>
              <w:top w:val="single" w:sz="4" w:space="0" w:color="auto"/>
              <w:left w:val="single" w:sz="4" w:space="0" w:color="auto"/>
              <w:bottom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864" w:type="dxa"/>
            <w:tcBorders>
              <w:top w:val="single" w:sz="4" w:space="0" w:color="auto"/>
              <w:left w:val="single" w:sz="4" w:space="0" w:color="auto"/>
              <w:bottom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085" w:type="dxa"/>
            <w:tcBorders>
              <w:top w:val="single" w:sz="4" w:space="0" w:color="auto"/>
              <w:left w:val="single" w:sz="4" w:space="0" w:color="auto"/>
              <w:bottom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090" w:type="dxa"/>
            <w:tcBorders>
              <w:top w:val="single" w:sz="4" w:space="0" w:color="auto"/>
              <w:left w:val="single" w:sz="4" w:space="0" w:color="auto"/>
              <w:bottom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382" w:type="dxa"/>
            <w:tcBorders>
              <w:top w:val="single" w:sz="4" w:space="0" w:color="auto"/>
              <w:left w:val="single" w:sz="4" w:space="0" w:color="auto"/>
              <w:bottom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042" w:type="dxa"/>
            <w:tcBorders>
              <w:top w:val="single" w:sz="4" w:space="0" w:color="auto"/>
              <w:left w:val="single" w:sz="4" w:space="0" w:color="auto"/>
              <w:bottom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w:t>
            </w:r>
          </w:p>
        </w:tc>
        <w:tc>
          <w:tcPr>
            <w:tcW w:w="1208" w:type="dxa"/>
            <w:tcBorders>
              <w:top w:val="single" w:sz="4" w:space="0" w:color="auto"/>
              <w:left w:val="single" w:sz="4" w:space="0" w:color="auto"/>
              <w:bottom w:val="single" w:sz="4" w:space="0" w:color="auto"/>
              <w:right w:val="single" w:sz="4" w:space="0" w:color="auto"/>
            </w:tcBorders>
            <w:shd w:val="clear" w:color="auto" w:fill="FFFFFF"/>
            <w:vAlign w:val="center"/>
          </w:tcPr>
          <w:p w:rsidR="00CC12A3" w:rsidRPr="00FE04D3" w:rsidRDefault="00CC12A3" w:rsidP="00CC12A3">
            <w:pPr>
              <w:pStyle w:val="20"/>
              <w:shd w:val="clear" w:color="auto" w:fill="auto"/>
              <w:spacing w:after="0" w:line="240" w:lineRule="auto"/>
              <w:rPr>
                <w:sz w:val="22"/>
                <w:szCs w:val="22"/>
              </w:rPr>
            </w:pPr>
            <w:r w:rsidRPr="00FE04D3">
              <w:rPr>
                <w:rStyle w:val="265pt"/>
                <w:sz w:val="22"/>
                <w:szCs w:val="22"/>
              </w:rPr>
              <w:t>15</w:t>
            </w:r>
          </w:p>
        </w:tc>
      </w:tr>
    </w:tbl>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2.8.2. Перечень кварталов и (или) частей кварталов зоны</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рекреационной деятельности, в том числе перечень кварталов и (или) их</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частей, в которых допускается возведение физкультурно-оздоровительных, спортивных и спортивно-технических сооружений</w:t>
      </w:r>
    </w:p>
    <w:p w:rsidR="000D3FEB" w:rsidRPr="00FE04D3" w:rsidRDefault="000D3FEB"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5E0A5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лесов для осуществления рекреационной деятельности, в</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условиях лесничества, является наиболее перспективным видом пользования.</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Близость к городу, наличие развитой дорожной сети, лесных массивов с</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примыканием к ним озёр и прудов создают привлекательные условия для</w:t>
      </w:r>
      <w:r w:rsidR="000D3FE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отдыха горожан в течение всего года.</w:t>
      </w:r>
    </w:p>
    <w:p w:rsidR="002A2F8F" w:rsidRPr="00FE04D3" w:rsidRDefault="002A2F8F" w:rsidP="005E0A5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Леса, расположенные в зелёных зонах и леса, расположенные в</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лесопарковых зонах, на территории лесничества отсутствуют.</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Как возможный вид пользования, осуществление рекреационной</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разрешён на всей территории лесничества.</w:t>
      </w:r>
      <w:r w:rsidR="005E0A59"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Перечень объектов, не связанных с созданием лесной инфраструктуры</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определен распоряжениями Правительства Российской Федерации от 23 апреля</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2022 г. №999-р «Перечень некапитальных строений, сооружений, не связанных</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 созданием лесной инфраструктуры, для защитных лесов, эксплуатационных</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резервных лесов», от 30 апреля 2022г. №1084-р «Перечень объектов</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капитального строительства, не связанных с созданием лесной</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инфраструктуры, для защитных лесов, эксплуатационных лесов, резервных</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w:t>
      </w:r>
      <w:proofErr w:type="gramEnd"/>
    </w:p>
    <w:p w:rsidR="005E0A59" w:rsidRPr="00FE04D3" w:rsidRDefault="005E0A59"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5E0A59"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2.8.3. Функциональное зонирование территории</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зоны рекреационной деятельности</w:t>
      </w:r>
    </w:p>
    <w:p w:rsidR="005E0A59" w:rsidRPr="00FE04D3" w:rsidRDefault="005E0A59"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5E0A5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Разделение рекреационной территории на функциональные зоны</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проводится в соответствии с их природными особенностями, назначением,</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видами использования и другими факторами и осуществляется в зависимости</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 назначения отдельных участков относительно крупных массивов</w:t>
      </w:r>
      <w:r w:rsidR="005E0A59"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рекреационных лесов, степени их посещаемости и транспортной доступности.</w:t>
      </w:r>
    </w:p>
    <w:p w:rsidR="002A2F8F" w:rsidRPr="00FE04D3" w:rsidRDefault="002A2F8F" w:rsidP="005E0A59">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Может быть выделено несколько функциональных зон:</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зона активного отдыха – формируется вокруг населенных пунктов 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оздоровительных учреждений при максимальной единовременной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посещаемости более 5 чел. на 1 га. В нее входят наиболее живописные участки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массивов с хорошей транспортной доступностью и благоприятными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санитарно-гигиеническими условиями. В этой зоне организуют 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благоустраивают места массового отдыха (спортивных занятий, детского</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отдыха). Здесь размещают объекты отдыха, формируют насаждения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повышенной устойчивости в сочетании с полянами, лужайками, выделяют</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памятники природы, осуществляют мероприятия по привлечению полезной 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декоративной фауны (создание загущенных </w:t>
      </w:r>
      <w:proofErr w:type="spellStart"/>
      <w:r w:rsidRPr="00FE04D3">
        <w:rPr>
          <w:rFonts w:ascii="Times New Roman" w:hAnsi="Times New Roman" w:cs="Times New Roman"/>
          <w:bCs/>
          <w:color w:val="000000"/>
          <w:sz w:val="28"/>
          <w:szCs w:val="28"/>
        </w:rPr>
        <w:t>микрокуртин</w:t>
      </w:r>
      <w:proofErr w:type="spellEnd"/>
      <w:r w:rsidRPr="00FE04D3">
        <w:rPr>
          <w:rFonts w:ascii="Times New Roman" w:hAnsi="Times New Roman" w:cs="Times New Roman"/>
          <w:bCs/>
          <w:color w:val="000000"/>
          <w:sz w:val="28"/>
          <w:szCs w:val="28"/>
        </w:rPr>
        <w:t>);</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прогулочная зона – занимает (при отсутствии других зон) оставшуюся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часть рекреационной территории. Она служит экологическим ядром лесных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lastRenderedPageBreak/>
        <w:t>массивов и предназначена для прогулок, сбора ягод и грибов. Единовременная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посещаемость в этой зоне не превышает, как правило, 2-5 чел. на 1 га. Отдых 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этой зоне организуется по заранее разработанным и проложенным в натуре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маршрутам, но на отдельных участках возможно и свободное размещение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отдыхающих. В зоне организуются и благоустраиваются прогулочные 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познавательные маршруты различного назначения: оздоровительные,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познавательные, природоохранные. Также в данной зоне организуются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спортивные занятия, кратковременный туризм, проводят формирование типо</w:t>
      </w:r>
      <w:r w:rsidR="000278DD" w:rsidRPr="00FE04D3">
        <w:rPr>
          <w:rFonts w:ascii="Times New Roman" w:hAnsi="Times New Roman" w:cs="Times New Roman"/>
          <w:bCs/>
          <w:color w:val="000000"/>
          <w:sz w:val="28"/>
          <w:szCs w:val="28"/>
        </w:rPr>
        <w:t xml:space="preserve">в </w:t>
      </w:r>
      <w:r w:rsidRPr="00FE04D3">
        <w:rPr>
          <w:rFonts w:ascii="Times New Roman" w:hAnsi="Times New Roman" w:cs="Times New Roman"/>
          <w:bCs/>
          <w:color w:val="000000"/>
          <w:sz w:val="28"/>
          <w:szCs w:val="28"/>
        </w:rPr>
        <w:t>насаждений различных классов устойчивости и повышенной эстетической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ценности с сохранением природной среды, осуществляют комплекс мер по</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охране фауны (сохранение дуплистых деревьев, развешивание искусственных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гнездований, расселение муравейников, устройство водопоев и прочее;</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зона фаунистического покоя – выделяется в местах, наиболее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благоприятных для жизни зверей и птиц, с целью создания оптимальных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условий их обитания и размножения. На территории этой зоны посещаемость</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 должна превышать 1 чел. на 1 га. В отдельных случаях такие участки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полностью исключаются из рекреационного использования.</w:t>
      </w:r>
    </w:p>
    <w:p w:rsidR="000278DD" w:rsidRPr="00FE04D3" w:rsidRDefault="000278DD" w:rsidP="000278DD">
      <w:pPr>
        <w:autoSpaceDE w:val="0"/>
        <w:autoSpaceDN w:val="0"/>
        <w:adjustRightInd w:val="0"/>
        <w:spacing w:after="0" w:line="240" w:lineRule="auto"/>
        <w:jc w:val="both"/>
        <w:rPr>
          <w:rFonts w:ascii="Times New Roman" w:hAnsi="Times New Roman" w:cs="Times New Roman"/>
          <w:bCs/>
          <w:color w:val="000000"/>
          <w:sz w:val="28"/>
          <w:szCs w:val="28"/>
        </w:rPr>
      </w:pPr>
    </w:p>
    <w:p w:rsidR="000278DD"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2.8.4. Перечень строений, сооружений на лесных участках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нормативы их благоустройства</w:t>
      </w:r>
    </w:p>
    <w:p w:rsidR="000278DD" w:rsidRPr="00FE04D3" w:rsidRDefault="000278DD" w:rsidP="000278DD">
      <w:pPr>
        <w:autoSpaceDE w:val="0"/>
        <w:autoSpaceDN w:val="0"/>
        <w:adjustRightInd w:val="0"/>
        <w:spacing w:after="0" w:line="240" w:lineRule="auto"/>
        <w:ind w:firstLine="360"/>
        <w:jc w:val="both"/>
        <w:rPr>
          <w:rFonts w:ascii="Times New Roman" w:hAnsi="Times New Roman" w:cs="Times New Roman"/>
          <w:bCs/>
          <w:color w:val="000000"/>
          <w:sz w:val="28"/>
          <w:szCs w:val="28"/>
        </w:rPr>
      </w:pP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Перечень некапитальных строений, сооружений на лесных участках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установлен Распоряжением Правительства РФ от 23.04.2022 № 999-р «Об</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утверждении Перечня некапитальных строений, сооружений, не связанных с</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созданием лесной инфраструктуры, для защитных лесов, эксплуатационных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резервных лесов».</w:t>
      </w:r>
    </w:p>
    <w:p w:rsidR="00467A8B"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этот перечень входят:</w:t>
      </w:r>
    </w:p>
    <w:p w:rsidR="00467A8B"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–площадка для игр (детская), отдыха, занятий спортом, установки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мусоросборников;</w:t>
      </w:r>
    </w:p>
    <w:p w:rsidR="00467A8B"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–форма малая архитектурная (некапитальное нестационарное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сооружение, включая беседки, ротонды, веранды, </w:t>
      </w:r>
      <w:proofErr w:type="spellStart"/>
      <w:r w:rsidRPr="00FE04D3">
        <w:rPr>
          <w:rFonts w:ascii="Times New Roman" w:hAnsi="Times New Roman" w:cs="Times New Roman"/>
          <w:bCs/>
          <w:color w:val="000000"/>
          <w:sz w:val="28"/>
          <w:szCs w:val="28"/>
        </w:rPr>
        <w:t>дровницы</w:t>
      </w:r>
      <w:proofErr w:type="spellEnd"/>
      <w:r w:rsidRPr="00FE04D3">
        <w:rPr>
          <w:rFonts w:ascii="Times New Roman" w:hAnsi="Times New Roman" w:cs="Times New Roman"/>
          <w:bCs/>
          <w:color w:val="000000"/>
          <w:sz w:val="28"/>
          <w:szCs w:val="28"/>
        </w:rPr>
        <w:t>, навесы, объекты</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мелкорозничной торговли, попутного бытового обслуживания и питания,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остановочные павильоны);</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–элемент благоустройства лесного участка (пешеходная дорожка с</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мягким покрытием, </w:t>
      </w:r>
      <w:proofErr w:type="spellStart"/>
      <w:r w:rsidRPr="00FE04D3">
        <w:rPr>
          <w:rFonts w:ascii="Times New Roman" w:hAnsi="Times New Roman" w:cs="Times New Roman"/>
          <w:bCs/>
          <w:color w:val="000000"/>
          <w:sz w:val="28"/>
          <w:szCs w:val="28"/>
        </w:rPr>
        <w:t>георешётка</w:t>
      </w:r>
      <w:proofErr w:type="spellEnd"/>
      <w:r w:rsidRPr="00FE04D3">
        <w:rPr>
          <w:rFonts w:ascii="Times New Roman" w:hAnsi="Times New Roman" w:cs="Times New Roman"/>
          <w:bCs/>
          <w:color w:val="000000"/>
          <w:sz w:val="28"/>
          <w:szCs w:val="28"/>
        </w:rPr>
        <w:t>, устройство для оформления озеленения,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фонарь, скамейка, мостик, настил, малогабаритный (малый) контейнер-мусоросборник, урна, физкультурный снаряд (тренажер), наземная туалетная</w:t>
      </w:r>
      <w:proofErr w:type="gramEnd"/>
    </w:p>
    <w:p w:rsidR="00467A8B" w:rsidRPr="00FE04D3" w:rsidRDefault="002A2F8F" w:rsidP="00467A8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кабина;</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–постройка временная, используемая в рекреационных целях.</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осуществлении рекреационной деятельности в лесах допускается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осуществлять благоустройство соответствующих лесных участков.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целях проведения благоустройства лесных участков лица,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использующие леса для осуществления рекреационной деятельности,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выполняют комплекс хозяйственных мероприятий, которые должны</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обеспечивать высокую степень </w:t>
      </w:r>
      <w:r w:rsidRPr="00FE04D3">
        <w:rPr>
          <w:rFonts w:ascii="Times New Roman" w:hAnsi="Times New Roman" w:cs="Times New Roman"/>
          <w:bCs/>
          <w:color w:val="000000"/>
          <w:sz w:val="28"/>
          <w:szCs w:val="28"/>
        </w:rPr>
        <w:lastRenderedPageBreak/>
        <w:t>выполнения лесами санитарно-гигиенических,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рекреационно-познавательных и других полезных функций:</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сохранение и формирование ландшафтов;</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мероприятия по очистке от захламленности;</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уб</w:t>
      </w:r>
      <w:r w:rsidR="00467A8B" w:rsidRPr="00FE04D3">
        <w:rPr>
          <w:rFonts w:ascii="Times New Roman" w:hAnsi="Times New Roman" w:cs="Times New Roman"/>
          <w:bCs/>
          <w:color w:val="000000"/>
          <w:sz w:val="28"/>
          <w:szCs w:val="28"/>
        </w:rPr>
        <w:t>ор</w:t>
      </w:r>
      <w:r w:rsidRPr="00FE04D3">
        <w:rPr>
          <w:rFonts w:ascii="Times New Roman" w:hAnsi="Times New Roman" w:cs="Times New Roman"/>
          <w:bCs/>
          <w:color w:val="000000"/>
          <w:sz w:val="28"/>
          <w:szCs w:val="28"/>
        </w:rPr>
        <w:t>ка сухостойных и аварийных деревьев;</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создание ландшафтных групп и живой изгороди;</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посадка единичных деревьев для разнообразия и дополнения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ландшафтов;</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создание ремизов;</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устройство газонов, цветников, установка вазонов, кашпо, а также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создание других элементов озеленения;</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создание и ремонт дорожно-</w:t>
      </w:r>
      <w:proofErr w:type="spellStart"/>
      <w:r w:rsidRPr="00FE04D3">
        <w:rPr>
          <w:rFonts w:ascii="Times New Roman" w:hAnsi="Times New Roman" w:cs="Times New Roman"/>
          <w:bCs/>
          <w:color w:val="000000"/>
          <w:sz w:val="28"/>
          <w:szCs w:val="28"/>
        </w:rPr>
        <w:t>тропиночной</w:t>
      </w:r>
      <w:proofErr w:type="spellEnd"/>
      <w:r w:rsidRPr="00FE04D3">
        <w:rPr>
          <w:rFonts w:ascii="Times New Roman" w:hAnsi="Times New Roman" w:cs="Times New Roman"/>
          <w:bCs/>
          <w:color w:val="000000"/>
          <w:sz w:val="28"/>
          <w:szCs w:val="28"/>
        </w:rPr>
        <w:t xml:space="preserve"> сети;</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устройство площадок и мест отдыха различного назначения;</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размещение малых архитектурных форм и осуществление других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мероприятий, повышающих рекреационную ценность территории.</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Перечень объектов капитального строительства, не связанных с</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созданием лесной инфраструктуры, установлен Распоряжением Правительства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РФ от 30.04.2022 № 1084-р «Об утверждении перечня объектов капитального</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строительства, не связанных с созданием лесной инфраструктуры, для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защитных лесов, эксплуатационных лесов, резервных лесов».</w:t>
      </w:r>
      <w:proofErr w:type="gramEnd"/>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Объекты капитального строительства, не связанные с созданием лесной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инфраструктуры, для осуществления рекреационной деятельности в защитных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лесах, за исключением особо защитных участков лесов:</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в городских лесах - велосипедная дорожка, </w:t>
      </w:r>
      <w:proofErr w:type="spellStart"/>
      <w:r w:rsidRPr="00FE04D3">
        <w:rPr>
          <w:rFonts w:ascii="Times New Roman" w:hAnsi="Times New Roman" w:cs="Times New Roman"/>
          <w:bCs/>
          <w:color w:val="000000"/>
          <w:sz w:val="28"/>
          <w:szCs w:val="28"/>
        </w:rPr>
        <w:t>велопешеходная</w:t>
      </w:r>
      <w:proofErr w:type="spellEnd"/>
      <w:r w:rsidRPr="00FE04D3">
        <w:rPr>
          <w:rFonts w:ascii="Times New Roman" w:hAnsi="Times New Roman" w:cs="Times New Roman"/>
          <w:bCs/>
          <w:color w:val="000000"/>
          <w:sz w:val="28"/>
          <w:szCs w:val="28"/>
        </w:rPr>
        <w:t xml:space="preserve"> дорожка,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пешеходная дорожка, беговая дорожка, лыжная трасса, роллерная трасса.</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Размещение объектов капитального строительства и некапитальных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строений, сооружений, допускается на участках, не занятых лесными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насаждениями.</w:t>
      </w:r>
    </w:p>
    <w:p w:rsidR="000278DD" w:rsidRPr="00FE04D3" w:rsidRDefault="000278DD"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2.8.5.Параметры и сроки использования лесов для осуществления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рекреационной деятельности</w:t>
      </w:r>
    </w:p>
    <w:p w:rsidR="000278DD" w:rsidRPr="00FE04D3" w:rsidRDefault="000278DD"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Параметры и сроки разрешенного использования лесов для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осуществления рекреационной деятельности определяются частью статьи 72</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 РФ, Правилами использования лесов для осуществления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рекреационной деятельности, утверждёнными приказом Министерства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природных ресурсов и экологии от 9 ноября 2020 года №908 и договором</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аренды лесного участка на срок от 10 до 49 лет.</w:t>
      </w:r>
    </w:p>
    <w:p w:rsidR="000278DD" w:rsidRPr="00FE04D3" w:rsidRDefault="000278DD" w:rsidP="000278DD">
      <w:pPr>
        <w:autoSpaceDE w:val="0"/>
        <w:autoSpaceDN w:val="0"/>
        <w:adjustRightInd w:val="0"/>
        <w:spacing w:after="0" w:line="240" w:lineRule="auto"/>
        <w:ind w:firstLine="426"/>
        <w:jc w:val="both"/>
        <w:rPr>
          <w:rFonts w:ascii="Times New Roman" w:hAnsi="Times New Roman" w:cs="Times New Roman"/>
          <w:bCs/>
          <w:color w:val="000000"/>
          <w:sz w:val="28"/>
          <w:szCs w:val="28"/>
        </w:rPr>
      </w:pP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2.9. Нормативы, параметры и сроки использования лесов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создания лесных плантаций и их эксплуатации</w:t>
      </w:r>
    </w:p>
    <w:p w:rsidR="000278DD" w:rsidRPr="00FE04D3" w:rsidRDefault="000278DD"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Создание лесных плантаций и их эксплуатация регламентируются ст</w:t>
      </w:r>
      <w:r w:rsidR="000278DD" w:rsidRPr="00FE04D3">
        <w:rPr>
          <w:rFonts w:ascii="Times New Roman" w:hAnsi="Times New Roman" w:cs="Times New Roman"/>
          <w:bCs/>
          <w:color w:val="000000"/>
          <w:sz w:val="28"/>
          <w:szCs w:val="28"/>
        </w:rPr>
        <w:t>атьей</w:t>
      </w:r>
      <w:r w:rsidRPr="00FE04D3">
        <w:rPr>
          <w:rFonts w:ascii="Times New Roman" w:hAnsi="Times New Roman" w:cs="Times New Roman"/>
          <w:bCs/>
          <w:color w:val="000000"/>
          <w:sz w:val="28"/>
          <w:szCs w:val="28"/>
        </w:rPr>
        <w:t xml:space="preserve"> 42</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Создание лесных плантаций и их эксплуатация представляют </w:t>
      </w:r>
      <w:r w:rsidRPr="00FE04D3">
        <w:rPr>
          <w:rFonts w:ascii="Times New Roman" w:hAnsi="Times New Roman" w:cs="Times New Roman"/>
          <w:bCs/>
          <w:color w:val="000000"/>
          <w:sz w:val="28"/>
          <w:szCs w:val="28"/>
        </w:rPr>
        <w:lastRenderedPageBreak/>
        <w:t>собой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предпринимательскую деятельность, связанную с выращиванием лесных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 определенных целевых пород.</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Гражданам, юридическим лицам для создания лесных плантаций и их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эксплуатации лесные участки предоставляются в аренду.</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Договор аренды лесного участка заключается на срок от 10 до 49 лет.</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 лесным насаждениям определённых пород (целевых пород) относятся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лесные насаждения искусственного происхождения, за счёт которых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обеспечивается получение древесины с заданными характеристиками.</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Лесные плантации могут создаваться на землях лесного фонда и землях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иных категорий:</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покрытых лесной растительностью (лесосеки сплошных рубок 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подлежащие реконструкции участки малоценных насаждений);</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не </w:t>
      </w:r>
      <w:proofErr w:type="gramStart"/>
      <w:r w:rsidRPr="00FE04D3">
        <w:rPr>
          <w:rFonts w:ascii="Times New Roman" w:hAnsi="Times New Roman" w:cs="Times New Roman"/>
          <w:bCs/>
          <w:color w:val="000000"/>
          <w:sz w:val="28"/>
          <w:szCs w:val="28"/>
        </w:rPr>
        <w:t>покрытых</w:t>
      </w:r>
      <w:proofErr w:type="gramEnd"/>
      <w:r w:rsidRPr="00FE04D3">
        <w:rPr>
          <w:rFonts w:ascii="Times New Roman" w:hAnsi="Times New Roman" w:cs="Times New Roman"/>
          <w:bCs/>
          <w:color w:val="000000"/>
          <w:sz w:val="28"/>
          <w:szCs w:val="28"/>
        </w:rPr>
        <w:t xml:space="preserve"> лесной растительностью (вырубки, гари, прогалины и др.);</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 отдельных категориях нелесных земель (сенокосы и др.).</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Лица, арендующие лесные участки для создания лесных плантаций и их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эксплуатаци</w:t>
      </w:r>
      <w:r w:rsidR="000278DD" w:rsidRPr="00FE04D3">
        <w:rPr>
          <w:rFonts w:ascii="Times New Roman" w:hAnsi="Times New Roman" w:cs="Times New Roman"/>
          <w:bCs/>
          <w:color w:val="000000"/>
          <w:sz w:val="28"/>
          <w:szCs w:val="28"/>
        </w:rPr>
        <w:t>и</w:t>
      </w:r>
      <w:r w:rsidRPr="00FE04D3">
        <w:rPr>
          <w:rFonts w:ascii="Times New Roman" w:hAnsi="Times New Roman" w:cs="Times New Roman"/>
          <w:bCs/>
          <w:color w:val="000000"/>
          <w:sz w:val="28"/>
          <w:szCs w:val="28"/>
        </w:rPr>
        <w:t>, имеют право создавать лесную инфраструктуру (лесные дороги,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лесные склады и др.).</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Допустимые объекты лесной инфраструктуры при использовании лесов</w:t>
      </w:r>
      <w:r w:rsidR="000278DD" w:rsidRPr="00FE04D3">
        <w:rPr>
          <w:rFonts w:ascii="Times New Roman" w:hAnsi="Times New Roman" w:cs="Times New Roman"/>
          <w:bCs/>
          <w:color w:val="000000"/>
          <w:sz w:val="28"/>
          <w:szCs w:val="28"/>
        </w:rPr>
        <w:t xml:space="preserve"> д</w:t>
      </w:r>
      <w:r w:rsidRPr="00FE04D3">
        <w:rPr>
          <w:rFonts w:ascii="Times New Roman" w:hAnsi="Times New Roman" w:cs="Times New Roman"/>
          <w:bCs/>
          <w:color w:val="000000"/>
          <w:sz w:val="28"/>
          <w:szCs w:val="28"/>
        </w:rPr>
        <w:t xml:space="preserve">ля создания лесных плантаций и их эксплуатации определены </w:t>
      </w:r>
      <w:r w:rsidR="000278DD" w:rsidRPr="00FE04D3">
        <w:rPr>
          <w:rFonts w:ascii="Times New Roman" w:hAnsi="Times New Roman" w:cs="Times New Roman"/>
          <w:bCs/>
          <w:color w:val="000000"/>
          <w:sz w:val="28"/>
          <w:szCs w:val="28"/>
        </w:rPr>
        <w:t>р</w:t>
      </w:r>
      <w:r w:rsidRPr="00FE04D3">
        <w:rPr>
          <w:rFonts w:ascii="Times New Roman" w:hAnsi="Times New Roman" w:cs="Times New Roman"/>
          <w:bCs/>
          <w:color w:val="000000"/>
          <w:sz w:val="28"/>
          <w:szCs w:val="28"/>
        </w:rPr>
        <w:t>аспоряжением</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Правительства РФ от 17.07.2012 №1283-р «Об утверждении Перечня объектов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лесной инфраструктуры для защитных лесов, эксплуатационных лесов 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резервных лесов».</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Создание лесных плантаций на период действия лесохозяйственного</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регламента не предусматривается.</w:t>
      </w:r>
    </w:p>
    <w:p w:rsidR="000278DD" w:rsidRPr="00FE04D3" w:rsidRDefault="000278DD"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0278DD"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2.10. Нормативы, параметры и сроки использования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для выращивания лесных плодовых, ягодных,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декоративных растений, лекарственных растений</w:t>
      </w:r>
      <w:r w:rsidR="000278DD" w:rsidRPr="00FE04D3">
        <w:rPr>
          <w:rFonts w:ascii="Times New Roman" w:hAnsi="Times New Roman" w:cs="Times New Roman"/>
          <w:bCs/>
          <w:color w:val="000000"/>
          <w:sz w:val="28"/>
          <w:szCs w:val="28"/>
        </w:rPr>
        <w:t xml:space="preserve"> </w:t>
      </w:r>
    </w:p>
    <w:p w:rsidR="000278DD" w:rsidRPr="00FE04D3" w:rsidRDefault="000278DD" w:rsidP="000278DD">
      <w:pPr>
        <w:autoSpaceDE w:val="0"/>
        <w:autoSpaceDN w:val="0"/>
        <w:adjustRightInd w:val="0"/>
        <w:spacing w:after="0" w:line="240" w:lineRule="auto"/>
        <w:ind w:firstLine="360"/>
        <w:jc w:val="both"/>
        <w:rPr>
          <w:rFonts w:ascii="Times New Roman" w:hAnsi="Times New Roman" w:cs="Times New Roman"/>
          <w:bCs/>
          <w:color w:val="000000"/>
          <w:sz w:val="28"/>
          <w:szCs w:val="28"/>
        </w:rPr>
      </w:pP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со статьями 25 (часть 1, пункт 10), 39 Лесного кодекса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РФ леса лесничества могут использоваться для выращивания лесных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плодовых, ягодных, декоративных растений, лекарственных растений.</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лесов лесничества для выращивания лесных плодовых,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ягодных, декоративных растений, лекарственных растений осуществляется </w:t>
      </w:r>
      <w:proofErr w:type="gramStart"/>
      <w:r w:rsidRPr="00FE04D3">
        <w:rPr>
          <w:rFonts w:ascii="Times New Roman" w:hAnsi="Times New Roman" w:cs="Times New Roman"/>
          <w:bCs/>
          <w:color w:val="000000"/>
          <w:sz w:val="28"/>
          <w:szCs w:val="28"/>
        </w:rPr>
        <w:t>в</w:t>
      </w:r>
      <w:proofErr w:type="gramEnd"/>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соответствии с Правилами использования лесов для выращивания лесных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плодовых, ягодных, декоративных растений, лекарственных растений,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утвержденными приказом Минприроды России от 28 июля 2020 года №497</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зарегистрирован в Министерстве юстиции РФ 17 декабря 2020 г. № 61515).</w:t>
      </w:r>
      <w:proofErr w:type="gramEnd"/>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Выращивание лесных плодовых, ягодных, декоративных растений,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лекарственных растений представляет собой предпринимательскую</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деятельность, связанную с получением плодов, ягод, декоративных растений,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лекарственных растений и подобных лесных ресурсов.</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Граждане</w:t>
      </w:r>
      <w:r w:rsidR="000278DD"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 xml:space="preserve"> юридические лица (далее-лица) осуществляют использование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участков для выращивания лесных плодовых, ягодных, декоративных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lastRenderedPageBreak/>
        <w:t>растений, лекарственных растений на основании договоров аренды лесных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участков.</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лесов для выращивания лесных плодовых, ягодных,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декоративных растений, лекарственных растений осуществляется 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 лесохозяйственным регламентом лесничества.</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Невыполнение лицами, осуществляющими использование лесов,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лесохозяйственного регламента и проекта освоения лесов является основанием</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досрочного расторжения договора аренды лесного участка.</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Выращенные лесные плодовые, ягодные, декоративные растения,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лекарственные растения являются собственностью арендатора.</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лесов для выращивания лесных плодовых, ягодных,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декоративных растений, лекарственных растений может ограничиваться или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запрещаться в соответствии со статьей 27 Лесного кодекса.</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Лица, арендующие лесные участки для выращивания лесных плодовых,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ягодных, декоративных растений, лекарственных растений, имеют право:</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использование лесов в соответствии с условиями договора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аренды;</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создавать лесную инфраструктуру, в том числе лесные дороги;</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размещать на предоставленных лесных участках некапитальные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строения, сооружения.</w:t>
      </w:r>
    </w:p>
    <w:p w:rsidR="002A2F8F" w:rsidRPr="00FE04D3" w:rsidRDefault="002A2F8F" w:rsidP="00467A8B">
      <w:pPr>
        <w:tabs>
          <w:tab w:val="left" w:pos="993"/>
        </w:tabs>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Лица, арендующие лесные участки для выращивания лесных плодовых,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ягодных, декоративных растений, лекарственных растений, обязаны:</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hanging="11"/>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составлять проект освоения лесов;</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использование лесов в соответствии с проектом освоения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соблюдать условия договора аренды лесного участка;</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использование лесов способами и технологиями,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предотвращающими возникновение эрозии почв, исключающими негативное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воздействие на последующее воспроизводство лесов, а также на состояние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природных объектов;</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соблюдать правила пожарной безопасности в лесах и правила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санитарной безопасности в лесах;</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подавать ежегодно лесную декларацию;</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представлять отчёт об использовании лесов;</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представлять отчёт об охране лесов от пожаров;</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представлять отчёт о защите лесов;</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представлять в уполномоченный орган государственной власти, орган</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местного самоуправления документированную информацию, предусмотренную</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частью 2 статьи 91 Лесного кодекса, для внесения в государственный лесной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реестр;</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выполнять другие обязанности, предусмотренные лесным</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законодательством Российской Федерации.</w:t>
      </w:r>
    </w:p>
    <w:p w:rsidR="000278DD"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выращивания лесных плодовых, ягодных, декоративных растений,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лекарственных растений используют, в первую очередь, нелесные земли, из</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lastRenderedPageBreak/>
        <w:t xml:space="preserve">состава земель лесного фонда, а также </w:t>
      </w:r>
      <w:proofErr w:type="spellStart"/>
      <w:r w:rsidRPr="00FE04D3">
        <w:rPr>
          <w:rFonts w:ascii="Times New Roman" w:hAnsi="Times New Roman" w:cs="Times New Roman"/>
          <w:bCs/>
          <w:color w:val="000000"/>
          <w:sz w:val="28"/>
          <w:szCs w:val="28"/>
        </w:rPr>
        <w:t>необлесившиеся</w:t>
      </w:r>
      <w:proofErr w:type="spellEnd"/>
      <w:r w:rsidRPr="00FE04D3">
        <w:rPr>
          <w:rFonts w:ascii="Times New Roman" w:hAnsi="Times New Roman" w:cs="Times New Roman"/>
          <w:bCs/>
          <w:color w:val="000000"/>
          <w:sz w:val="28"/>
          <w:szCs w:val="28"/>
        </w:rPr>
        <w:t xml:space="preserve"> вырубки, прогалины</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другие, не покрытые лесной растительностью земли, на которых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невозможно естественное возобновление леса до посадки на них лесных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культур, земли, подлежащие рекультивации (выработанные торфяники).</w:t>
      </w:r>
    </w:p>
    <w:p w:rsidR="000278DD"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выращивания лесных плодовых, ягодных, декоративных,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лекарственных растений под пологом леса могут использоваться участки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малоценных насаждений, не намеченные под реконструкцию</w:t>
      </w:r>
      <w:r w:rsidR="000278DD" w:rsidRPr="00FE04D3">
        <w:rPr>
          <w:rFonts w:ascii="Times New Roman" w:hAnsi="Times New Roman" w:cs="Times New Roman"/>
          <w:bCs/>
          <w:color w:val="000000"/>
          <w:sz w:val="28"/>
          <w:szCs w:val="28"/>
        </w:rPr>
        <w:t>.</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 лесных участках, используемых для выращивания лесных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плодовых, ягодных, декоративных растений, лекарственных растений,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химические и биологические препараты применяются в соответствии с</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Федеральным законом от 19 июля 1997 г. № 109-ФЗ «О безопасном обращении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с пестицидами и </w:t>
      </w:r>
      <w:proofErr w:type="spellStart"/>
      <w:r w:rsidRPr="00FE04D3">
        <w:rPr>
          <w:rFonts w:ascii="Times New Roman" w:hAnsi="Times New Roman" w:cs="Times New Roman"/>
          <w:bCs/>
          <w:color w:val="000000"/>
          <w:sz w:val="28"/>
          <w:szCs w:val="28"/>
        </w:rPr>
        <w:t>агрохимикатами</w:t>
      </w:r>
      <w:proofErr w:type="spellEnd"/>
      <w:r w:rsidRPr="00FE04D3">
        <w:rPr>
          <w:rFonts w:ascii="Times New Roman" w:hAnsi="Times New Roman" w:cs="Times New Roman"/>
          <w:bCs/>
          <w:color w:val="000000"/>
          <w:sz w:val="28"/>
          <w:szCs w:val="28"/>
        </w:rPr>
        <w:t>».</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Сроки разрешенного использования лесов для выращивания лесных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плодовых, ягодных, декоративных растений, лекарственных растений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определяются Лесным кодексом РФ, статья 72 (часть 3), Правилами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использования лесов для выращивания лесных плодовых, ягодных,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декоративных растений, лекарственных растений, утверждёнными приказом</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Минприроды России от 28 июля 2020 г. № 497 и договором аренды лесного</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участка на срок от 10 до 49 лет.</w:t>
      </w:r>
      <w:proofErr w:type="gramEnd"/>
    </w:p>
    <w:p w:rsidR="000278DD" w:rsidRPr="00FE04D3" w:rsidRDefault="000278DD"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2.11. Нормативы, параметры и сроки использования лесов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создания лесных питомников и их эксплуатации</w:t>
      </w:r>
    </w:p>
    <w:p w:rsidR="000278DD" w:rsidRPr="00FE04D3" w:rsidRDefault="000278DD" w:rsidP="000278DD">
      <w:pPr>
        <w:autoSpaceDE w:val="0"/>
        <w:autoSpaceDN w:val="0"/>
        <w:adjustRightInd w:val="0"/>
        <w:spacing w:after="0" w:line="240" w:lineRule="auto"/>
        <w:ind w:firstLine="360"/>
        <w:jc w:val="both"/>
        <w:rPr>
          <w:rFonts w:ascii="Times New Roman" w:hAnsi="Times New Roman" w:cs="Times New Roman"/>
          <w:bCs/>
          <w:color w:val="000000"/>
          <w:sz w:val="28"/>
          <w:szCs w:val="28"/>
        </w:rPr>
      </w:pP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Создание лесных питомников (постоянных, временных) и их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эксплуатация представляют собой деятельность, связанную с выращиванием</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саженцев, сеянцев основных лесных древесных пород.</w:t>
      </w:r>
      <w:r w:rsidR="000278DD" w:rsidRPr="00FE04D3">
        <w:rPr>
          <w:rFonts w:ascii="Times New Roman" w:hAnsi="Times New Roman" w:cs="Times New Roman"/>
          <w:bCs/>
          <w:color w:val="000000"/>
          <w:sz w:val="28"/>
          <w:szCs w:val="28"/>
        </w:rPr>
        <w:t xml:space="preserve"> П</w:t>
      </w:r>
      <w:r w:rsidRPr="00FE04D3">
        <w:rPr>
          <w:rFonts w:ascii="Times New Roman" w:hAnsi="Times New Roman" w:cs="Times New Roman"/>
          <w:bCs/>
          <w:color w:val="000000"/>
          <w:sz w:val="28"/>
          <w:szCs w:val="28"/>
        </w:rPr>
        <w:t>од лесными питомниками понимаются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территории, на которых расположены земельные, лесные участки с</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необходимой инфраструктурой, предназначенной для обеспечения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выращивания саженцев, сеянцев основных лесных древесных пород.</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На лесных участках, предоставленных для создания и эксплуатации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питомников, допускаются строительство, реконструкция 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эксплуатация объектов капитального строительства и возведение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некапитальных строений, сооружений, которые предназначены для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обеспечения выращивания саженцев, сеянцев основных лесных древесных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пород (в том числе складов для хранения семян лесных растений, теплиц 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других подобных объектов) и признаются объектами лесной инфраструктуры,</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перечень которых утверждается Правительством Российской Федерации в</w:t>
      </w:r>
      <w:proofErr w:type="gramEnd"/>
      <w:r w:rsidR="000278DD"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соответствии</w:t>
      </w:r>
      <w:proofErr w:type="gramEnd"/>
      <w:r w:rsidRPr="00FE04D3">
        <w:rPr>
          <w:rFonts w:ascii="Times New Roman" w:hAnsi="Times New Roman" w:cs="Times New Roman"/>
          <w:bCs/>
          <w:color w:val="000000"/>
          <w:sz w:val="28"/>
          <w:szCs w:val="28"/>
        </w:rPr>
        <w:t xml:space="preserve"> с частью 5 статьи 13 Лесного кодекса РФ.</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создания лесных питомников и их эксплуатации лесные участки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государственным (муниципальным) учреждениям, указанным в части 2 статьи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19 настоящего Кодекса, предоставляются в постоянное (бессрочное)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пользование, другим лицам - в аренду.</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Создание лесных питомников и их эксплуатация допускаются на землях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фонда и землях иных категорий, если такая деятельность не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противоречит их правовому режиму.</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Правила создания лесных питомников и их эксплуатации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устанавливаются уполномоченным федеральным органом исполнительной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власти.</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Лица, использующие леса для создания лесных питомников и их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эксплуатации имеют право:</w:t>
      </w:r>
    </w:p>
    <w:p w:rsidR="002A2F8F" w:rsidRPr="00FE04D3" w:rsidRDefault="002A2F8F" w:rsidP="00467A8B">
      <w:pPr>
        <w:tabs>
          <w:tab w:val="left" w:pos="993"/>
        </w:tabs>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осуществлять использование лесов в соответствии с условиями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договора аренды или решения органа государственной власти, органа местного</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самоуправления, уполномоченного в соответствии со статьями 81 - 84 Лесного</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кодекса, о предоставлении лесного участка в постоянное (бессрочное)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пользование;</w:t>
      </w:r>
    </w:p>
    <w:p w:rsidR="002A2F8F" w:rsidRPr="00FE04D3" w:rsidRDefault="002A2F8F" w:rsidP="00467A8B">
      <w:pPr>
        <w:tabs>
          <w:tab w:val="left" w:pos="993"/>
        </w:tabs>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создавать, согласно части 1 статьи 13 Лесного кодекса РФ, лесную</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инфраструктуру, в том числе лесные дороги;</w:t>
      </w:r>
    </w:p>
    <w:p w:rsidR="002A2F8F" w:rsidRPr="00FE04D3" w:rsidRDefault="002A2F8F" w:rsidP="00467A8B">
      <w:pPr>
        <w:tabs>
          <w:tab w:val="left" w:pos="993"/>
        </w:tabs>
        <w:autoSpaceDE w:val="0"/>
        <w:autoSpaceDN w:val="0"/>
        <w:adjustRightInd w:val="0"/>
        <w:spacing w:after="0" w:line="240" w:lineRule="auto"/>
        <w:ind w:firstLine="709"/>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 осуществлять строительство, реконструкцию и эксплуатацию объектов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капитального строительства и возведение некапитальных строений,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сооружений, которые предназначены для обеспечения выращивания саженцев,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сеянцев основных лесных древесных пород (в том числе складов для хранения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семян лесных растений, теплиц и других подобных объектов) и признаются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объектами лесной инфраструктуры, перечень которых утверждается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Правительством Российской Федерации в соответствии с частью 5 статьи 13</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w:t>
      </w:r>
      <w:proofErr w:type="gramEnd"/>
    </w:p>
    <w:p w:rsidR="000278DD" w:rsidRPr="00FE04D3" w:rsidRDefault="002A2F8F" w:rsidP="00467A8B">
      <w:pPr>
        <w:tabs>
          <w:tab w:val="left" w:pos="993"/>
        </w:tabs>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иметь другие права, если их реализация не противоречит требованиям</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законодательства Российской Федерации.</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Лица, использующие леса для выращивания посадочного материала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растений (саженцев, сеянцев), обязаны:</w:t>
      </w:r>
    </w:p>
    <w:p w:rsidR="002A2F8F" w:rsidRPr="00FE04D3" w:rsidRDefault="002A2F8F" w:rsidP="00467A8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составлять проект освоения лесов в соответствии с частью 1 статьи 88</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 РФ;</w:t>
      </w:r>
    </w:p>
    <w:p w:rsidR="002A2F8F" w:rsidRPr="00FE04D3" w:rsidRDefault="002A2F8F" w:rsidP="00467A8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осуществлять использование лесов в соответствии с проектом освоения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w:t>
      </w:r>
    </w:p>
    <w:p w:rsidR="002A2F8F" w:rsidRPr="00FE04D3" w:rsidRDefault="002A2F8F" w:rsidP="00467A8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соблюдать условия договора аренды лесного участка или решения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органа государственной власти, органа местного самоуправления,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уполномоченного в соответствии со статьями 81 - 84 Лесного кодекса, о</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предоставлении лесного участка в постоянное (бессрочное) пользование;</w:t>
      </w:r>
    </w:p>
    <w:p w:rsidR="002A2F8F" w:rsidRPr="00FE04D3" w:rsidRDefault="002A2F8F" w:rsidP="00467A8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осуществлять использование лесов для создания лесных питомников 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их эксплуатации способами и технологиями, предотвращающими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возникновение эрозии почв, исключающими или ограничивающими негативное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воздействие на последующее воспроизводство лесов, а также на состояние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водных и других природных объектов;</w:t>
      </w:r>
    </w:p>
    <w:p w:rsidR="002A2F8F" w:rsidRPr="00FE04D3" w:rsidRDefault="002A2F8F" w:rsidP="00467A8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соблюдать правила пожарной безопасности в лесах и правила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санитарной безопасности в лесах;</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меры, направленные на исключение случаев загрязнения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том числе радиоактивными веществами) лесов и иного негативного</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воздействия на леса (статья 60.12 Лесного кодекса);</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частью 2 статьи 26 Лесного кодекса РФ подавать</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ежегодно лесную декларацию;</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частью 1 статьи 49 Лесного кодекса РФ представлять</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отчет об использовании лесов;</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в соответствии с частью 1 статьи 60Лесного кодекса РФ представлять</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отчет об охране лесов от пожаров;</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частью 1 статьи 60.11 Лесного кодекса РФ</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представлять отчет о защите лесов;</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представлять отчет о воспроизводстве лесов и лесоразведении (часть 1</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статьи 66 Лесного кодекса);</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представлять в уполномоченный орган государственной власти, орган</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местного самоуправления документированную информацию, предусмотренную</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частью 2 статьи 91 Лесного кодекса, для внесения в государственный лесной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реестр (часть 4 статьи 91);</w:t>
      </w:r>
    </w:p>
    <w:p w:rsidR="000278DD"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разработать проект лесного питомника в соответствии с приложением к</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Правилам;</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создание лесного питомника и его эксплуатацию 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 проектом лесного питомника;</w:t>
      </w:r>
    </w:p>
    <w:p w:rsidR="002A2F8F" w:rsidRPr="00FE04D3" w:rsidRDefault="002A2F8F" w:rsidP="00467A8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выполнять другие обязанности, предусмотренные законодательством</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лесных питомниках для выращивания саженцев, сеянцев используются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улучшенные и сортовые семена лесных растений или, если такие семена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отсутствуют, нормальные семена лесных растений.</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выращивания саженцев, сеянцев в лесных питомниках не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допускается применение семян лесных растений, посевные и иные качества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которых не проверены.</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В лесных питомниках допускается выращивание саженцев, сеянцев из</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семян лесных растений из лесосеменных районов вне расположения лесного</w:t>
      </w:r>
      <w:r w:rsidR="00467A8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питомника с последующим использованием сеянцев и саженцев в соответствии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 Порядком использования районированных семян лесных растений основных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древесных пород, утверждённым приказом Министерства природных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ресурсов и экологии Российской Федерации от 9 ноября 2020 г. № 909, 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Лесосеменным районированием основных лесообразующих пород в СССР</w:t>
      </w:r>
      <w:proofErr w:type="gramEnd"/>
      <w:r w:rsidRPr="00FE04D3">
        <w:rPr>
          <w:rFonts w:ascii="Times New Roman" w:hAnsi="Times New Roman" w:cs="Times New Roman"/>
          <w:bCs/>
          <w:color w:val="000000"/>
          <w:sz w:val="28"/>
          <w:szCs w:val="28"/>
        </w:rPr>
        <w:t>,</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утверждённым приказом Государственного комитета СССР по лесному</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хозяйству от 18 ноября 1980 г. № 181.</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лесных питомниках применятся раздельный высев партий семян</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растений; смешение партий семян лесных растений не допустимо.</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лесных питомниках химические и биологические препараты</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применяются в соответствии с Федеральным законом от 19.07.1997 N 109-ФЗ</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"О безопасном обращении с пестицидами и </w:t>
      </w:r>
      <w:proofErr w:type="spellStart"/>
      <w:r w:rsidRPr="00FE04D3">
        <w:rPr>
          <w:rFonts w:ascii="Times New Roman" w:hAnsi="Times New Roman" w:cs="Times New Roman"/>
          <w:bCs/>
          <w:color w:val="000000"/>
          <w:sz w:val="28"/>
          <w:szCs w:val="28"/>
        </w:rPr>
        <w:t>агрохимикатами</w:t>
      </w:r>
      <w:proofErr w:type="spellEnd"/>
      <w:r w:rsidRPr="00FE04D3">
        <w:rPr>
          <w:rFonts w:ascii="Times New Roman" w:hAnsi="Times New Roman" w:cs="Times New Roman"/>
          <w:bCs/>
          <w:color w:val="000000"/>
          <w:sz w:val="28"/>
          <w:szCs w:val="28"/>
        </w:rPr>
        <w:t>"</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создания лесных питомников и их эксплуатации используют не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покрытые лесом земли.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Использование лесов для создания лесных питомников и их эксплуатации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случае невозможности соблюдения охраны редких и находящихся под</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угрозой исчезновения деревьев, кустарников, лиан, иных лесных растений,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занесенных в Красную книгу Российской Федерации или красную книгу</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субъекта Российской Федерации, не допускается.</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целях учета выращиваемых саженцев, сеянцев, а также семян лесных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растений, используемых для их выращивания, в отношении лесного питомника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lastRenderedPageBreak/>
        <w:t>ведется книга лесного питомника на бумажном носителе или в электронной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форме.</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Книга лесного питомника должна содержать следующие сведения 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разрезе каждого </w:t>
      </w:r>
      <w:proofErr w:type="gramStart"/>
      <w:r w:rsidRPr="00FE04D3">
        <w:rPr>
          <w:rFonts w:ascii="Times New Roman" w:hAnsi="Times New Roman" w:cs="Times New Roman"/>
          <w:bCs/>
          <w:color w:val="000000"/>
          <w:sz w:val="28"/>
          <w:szCs w:val="28"/>
        </w:rPr>
        <w:t>случая высева партии семян лесных растений</w:t>
      </w:r>
      <w:proofErr w:type="gramEnd"/>
      <w:r w:rsidRPr="00FE04D3">
        <w:rPr>
          <w:rFonts w:ascii="Times New Roman" w:hAnsi="Times New Roman" w:cs="Times New Roman"/>
          <w:bCs/>
          <w:color w:val="000000"/>
          <w:sz w:val="28"/>
          <w:szCs w:val="28"/>
        </w:rPr>
        <w:t>:</w:t>
      </w:r>
    </w:p>
    <w:p w:rsidR="002A2F8F" w:rsidRPr="00FE04D3" w:rsidRDefault="002A2F8F" w:rsidP="000278DD">
      <w:pPr>
        <w:pStyle w:val="a4"/>
        <w:numPr>
          <w:ilvl w:val="0"/>
          <w:numId w:val="1"/>
        </w:numPr>
        <w:tabs>
          <w:tab w:val="left" w:pos="993"/>
        </w:tabs>
        <w:autoSpaceDE w:val="0"/>
        <w:autoSpaceDN w:val="0"/>
        <w:adjustRightInd w:val="0"/>
        <w:spacing w:after="0" w:line="240" w:lineRule="auto"/>
        <w:ind w:hanging="11"/>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площадь посева;</w:t>
      </w:r>
    </w:p>
    <w:p w:rsidR="002A2F8F" w:rsidRPr="00FE04D3" w:rsidRDefault="002A2F8F" w:rsidP="000278DD">
      <w:pPr>
        <w:pStyle w:val="a4"/>
        <w:numPr>
          <w:ilvl w:val="0"/>
          <w:numId w:val="1"/>
        </w:numPr>
        <w:tabs>
          <w:tab w:val="left" w:pos="993"/>
        </w:tabs>
        <w:autoSpaceDE w:val="0"/>
        <w:autoSpaceDN w:val="0"/>
        <w:adjustRightInd w:val="0"/>
        <w:spacing w:after="0" w:line="240" w:lineRule="auto"/>
        <w:ind w:hanging="11"/>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порода, масса высеянных семян;</w:t>
      </w:r>
    </w:p>
    <w:p w:rsidR="000278DD" w:rsidRPr="00FE04D3" w:rsidRDefault="002A2F8F" w:rsidP="000278DD">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происхождение и характеристика семян (место сбора семян,</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лесосеменной район, класс качества семян, категория семян, номер и дата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документа о качестве семян);</w:t>
      </w:r>
    </w:p>
    <w:p w:rsidR="000278DD" w:rsidRPr="00FE04D3" w:rsidRDefault="002A2F8F" w:rsidP="000278DD">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способ (густота) посева;</w:t>
      </w:r>
    </w:p>
    <w:p w:rsidR="000278DD"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способ выращивания посадочного материала;</w:t>
      </w:r>
    </w:p>
    <w:p w:rsidR="000278DD"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вид посадочного материала;</w:t>
      </w:r>
    </w:p>
    <w:p w:rsidR="000278DD"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виды и сроки полива, ухода, обработок;</w:t>
      </w:r>
    </w:p>
    <w:p w:rsidR="000278DD"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количество выращенного посадочного материала;</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количество отпущенного посадочного материала с указанием данных</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получателя, даты и документа на посадочный материал (номер и дата).</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 каждую отпускаемую из лесного питомника партию сеянцев,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саженцев составляется документ на посадочный материал, содержащий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следующую информацию:</w:t>
      </w:r>
    </w:p>
    <w:p w:rsidR="002A2F8F" w:rsidRPr="00FE04D3" w:rsidRDefault="002A2F8F" w:rsidP="000278DD">
      <w:pPr>
        <w:pStyle w:val="a4"/>
        <w:numPr>
          <w:ilvl w:val="0"/>
          <w:numId w:val="1"/>
        </w:numPr>
        <w:tabs>
          <w:tab w:val="left" w:pos="993"/>
        </w:tabs>
        <w:autoSpaceDE w:val="0"/>
        <w:autoSpaceDN w:val="0"/>
        <w:adjustRightInd w:val="0"/>
        <w:spacing w:after="0" w:line="240" w:lineRule="auto"/>
        <w:ind w:hanging="11"/>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номер партии посадочного материала;</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hanging="11"/>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наименование вида лесного растения;</w:t>
      </w:r>
    </w:p>
    <w:p w:rsidR="000278DD"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фамилия, имя, отчество (при наличии) физического лица или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наименование юридического лица, сформировавшего партию посадочного</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материала, с указанием фактического адреса лесного питомника, номера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телефона и электронной почты (при наличии);</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происхождение и характеристика семян, из которых был выращен</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посадочный материал (место сбора семян, лесосеменной район, класс качества</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семян, категория семян, номер и дата документа о качестве семян);</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способ выращивания посадочного материала;</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вид посадочного материала;</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возраст посадочного материала;</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высота и диаметр у корневой шейки;</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количество посадочного материала;</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дата выкопки посадочного материала;</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место хранения;</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дата отправки посадочного материала;</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дата составления документа;</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должность, фамилия, имя, отчество (при наличии) и подпись</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представителя юридического лица или фамилия, имя, отчество (при наличии)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представителя физического лица, сформировавшего партию посадочного</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материала, печать (при наличии).</w:t>
      </w:r>
      <w:proofErr w:type="gramEnd"/>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Под партией посадочного материала (саженцев, сеянцев) понимается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посадочный материал (саженцы, сеянцы), выращенный из одной партии семян</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lastRenderedPageBreak/>
        <w:t>лесных растений, одного возраста, отпускаемый одному юридическому или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физическому лицу.</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Ассортимент выращиваемого посадочного материала должен 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обязательном порядке включать местные лесные хозяйственно-ценные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древесные породы, отвечающие целям эффективного </w:t>
      </w:r>
      <w:proofErr w:type="spellStart"/>
      <w:r w:rsidRPr="00FE04D3">
        <w:rPr>
          <w:rFonts w:ascii="Times New Roman" w:hAnsi="Times New Roman" w:cs="Times New Roman"/>
          <w:bCs/>
          <w:color w:val="000000"/>
          <w:sz w:val="28"/>
          <w:szCs w:val="28"/>
        </w:rPr>
        <w:t>лесовосстановления</w:t>
      </w:r>
      <w:proofErr w:type="spellEnd"/>
      <w:r w:rsidRPr="00FE04D3">
        <w:rPr>
          <w:rFonts w:ascii="Times New Roman" w:hAnsi="Times New Roman" w:cs="Times New Roman"/>
          <w:bCs/>
          <w:color w:val="000000"/>
          <w:sz w:val="28"/>
          <w:szCs w:val="28"/>
        </w:rPr>
        <w:t>.</w:t>
      </w:r>
      <w:proofErr w:type="gramEnd"/>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Плановые показатели объемов выращивания посадочного материала по</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видам растений должны быть не ниже установленных для лесорастительной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зоны норм выхода стандартного посадочного материала.</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Деятельность по выращиванию посадочного материала лесных растений</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(саженцев, сеянцев) должна соответствовать требованиям «Правилам</w:t>
      </w:r>
      <w:r w:rsidR="000278DD"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лесовосстановления</w:t>
      </w:r>
      <w:proofErr w:type="spellEnd"/>
      <w:r w:rsidRPr="00FE04D3">
        <w:rPr>
          <w:rFonts w:ascii="Times New Roman" w:hAnsi="Times New Roman" w:cs="Times New Roman"/>
          <w:bCs/>
          <w:color w:val="000000"/>
          <w:sz w:val="28"/>
          <w:szCs w:val="28"/>
        </w:rPr>
        <w:t>» (2021).</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Не допускается неконтролируемое попадание инвазивных видов и пород</w:t>
      </w:r>
      <w:r w:rsidR="000278DD"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интродуцентов</w:t>
      </w:r>
      <w:proofErr w:type="spellEnd"/>
      <w:r w:rsidRPr="00FE04D3">
        <w:rPr>
          <w:rFonts w:ascii="Times New Roman" w:hAnsi="Times New Roman" w:cs="Times New Roman"/>
          <w:bCs/>
          <w:color w:val="000000"/>
          <w:sz w:val="28"/>
          <w:szCs w:val="28"/>
        </w:rPr>
        <w:t xml:space="preserve"> за пределы лесного участка, в том числе на прилегающие</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территории.</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Невыполнение лицами, осуществляющими использование лесов,</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лесохозяйственного регламента и проекта освоения лесов является основанием</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досрочного расторжения договора аренды</w:t>
      </w: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случае расторжения договора аренды арендатор обязан, за счет</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собственных средств, провести работы по рекультивации участка.</w:t>
      </w:r>
    </w:p>
    <w:p w:rsidR="000278DD" w:rsidRPr="00FE04D3" w:rsidRDefault="000278DD"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2.12. Нормативы, параметры и сроки использования лесов для</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осуществления геологического изучения недр, разведки и добычи</w:t>
      </w:r>
      <w:r w:rsidR="000278DD"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полезных ископаемых</w:t>
      </w:r>
    </w:p>
    <w:p w:rsidR="000278DD" w:rsidRPr="00FE04D3" w:rsidRDefault="000278DD" w:rsidP="000278DD">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1C520C">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со статьями 25 (часть 1, пункт 11), 21, 43 Лесного</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кодекса РФ, леса лесничества могут использоваться для осуществления</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геологического изучения недр.</w:t>
      </w:r>
    </w:p>
    <w:p w:rsidR="002A2F8F" w:rsidRPr="00FE04D3" w:rsidRDefault="002A2F8F" w:rsidP="001C520C">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лесов лесничества для осуществления геологического</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изучения недр осуществляется в соответствии со статьей 21 Лесного кодекса</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РФ, Правилами использования лесов для осуществления геологического</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изучения недр, разведки и добычи полезных ископаемых и Перечня случаев</w:t>
      </w:r>
      <w:r w:rsidR="001C520C" w:rsidRPr="00FE04D3">
        <w:rPr>
          <w:rFonts w:ascii="Times New Roman" w:hAnsi="Times New Roman" w:cs="Times New Roman"/>
          <w:bCs/>
          <w:color w:val="000000"/>
          <w:sz w:val="28"/>
          <w:szCs w:val="28"/>
        </w:rPr>
        <w:t xml:space="preserve"> и</w:t>
      </w:r>
      <w:r w:rsidRPr="00FE04D3">
        <w:rPr>
          <w:rFonts w:ascii="Times New Roman" w:hAnsi="Times New Roman" w:cs="Times New Roman"/>
          <w:bCs/>
          <w:color w:val="000000"/>
          <w:sz w:val="28"/>
          <w:szCs w:val="28"/>
        </w:rPr>
        <w:t>спользования лесов в целях осуществления геологического изучения недр,</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разведки и добычи полезных ископаемых без предоставления лесного участка,</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 установлением или без установления сервитута, утверждёнными приказом</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Министерства природных ресурсов и экологии Российской Федерации от 7</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июля 2020 г. №417.</w:t>
      </w:r>
      <w:proofErr w:type="gramEnd"/>
    </w:p>
    <w:p w:rsidR="002A2F8F" w:rsidRPr="00FE04D3" w:rsidRDefault="002A2F8F" w:rsidP="001C520C">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осуществления геологического изучения недр лесные участки,</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находящиеся в государственной или муниципальной собственности,</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предоставляются в аренду в соответствии со статьями 43 (часть 2), 72 (часть 3),</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74 Лесного кодекса РФ на срок от 1 года до 49 лет, за исключением случаев,</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предусмотренных частью 3 статьи 43 Лесного кодекса РФ.</w:t>
      </w:r>
    </w:p>
    <w:p w:rsidR="002A2F8F" w:rsidRPr="00FE04D3" w:rsidRDefault="002A2F8F" w:rsidP="001C520C">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использования лесов в целях осуществления геологического</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изучения недр лесной участок, находящийся в государственной или</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муниципальной собственности, предоставляется в аренду или в отношении</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этого лесного участка </w:t>
      </w:r>
      <w:r w:rsidRPr="00FE04D3">
        <w:rPr>
          <w:rFonts w:ascii="Times New Roman" w:hAnsi="Times New Roman" w:cs="Times New Roman"/>
          <w:bCs/>
          <w:color w:val="000000"/>
          <w:sz w:val="28"/>
          <w:szCs w:val="28"/>
        </w:rPr>
        <w:lastRenderedPageBreak/>
        <w:t>может быть установлен сервитут в соответствии со</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статьей 9 Лесного кодекса РФ (часть 2 статьи 43).</w:t>
      </w:r>
    </w:p>
    <w:p w:rsidR="002A2F8F" w:rsidRPr="00FE04D3" w:rsidRDefault="002A2F8F" w:rsidP="001C520C">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Соглашение об установлении сервитута заключается органом</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государственной власти, органом местного самоуправления в пределах</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полномочий указанных органов, определённых в соответствии со статьями 81-84 Лесного кодекса с лицом, заинтересованным в установлении сервитута, в</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случаях:</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69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если лесной участок не предоставлен в аренду, постоянное (бессрочное)</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пользование, безвозмездное пользование;</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69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если лесной участок предоставлен в аренду или безвозмездное</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пользование на срок, не превышающий одного года.</w:t>
      </w:r>
    </w:p>
    <w:p w:rsidR="002A2F8F" w:rsidRPr="00FE04D3" w:rsidRDefault="002A2F8F" w:rsidP="001C520C">
      <w:pPr>
        <w:autoSpaceDE w:val="0"/>
        <w:autoSpaceDN w:val="0"/>
        <w:adjustRightInd w:val="0"/>
        <w:spacing w:after="0" w:line="240" w:lineRule="auto"/>
        <w:ind w:firstLine="69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этом соглашение об установлении сервитута заключается только в</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случае, если лесной участок не может быть предоставлен на праве аренды.</w:t>
      </w:r>
    </w:p>
    <w:p w:rsidR="002A2F8F" w:rsidRPr="00FE04D3" w:rsidRDefault="002A2F8F" w:rsidP="001C520C">
      <w:pPr>
        <w:autoSpaceDE w:val="0"/>
        <w:autoSpaceDN w:val="0"/>
        <w:adjustRightInd w:val="0"/>
        <w:spacing w:after="0" w:line="240" w:lineRule="auto"/>
        <w:ind w:firstLine="69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случае, предусмотренном частью 3 статьи 43 Лесного кодекса РФ,</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использование лесов без предоставления лесного участка, установления</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сервитута осуществляется на основании разрешений уполномоченного органа</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(часть 4 статьи 43 Лесного кодекса).</w:t>
      </w:r>
    </w:p>
    <w:p w:rsidR="002A2F8F" w:rsidRPr="00FE04D3" w:rsidRDefault="002A2F8F" w:rsidP="001C520C">
      <w:pPr>
        <w:autoSpaceDE w:val="0"/>
        <w:autoSpaceDN w:val="0"/>
        <w:adjustRightInd w:val="0"/>
        <w:spacing w:after="0" w:line="240" w:lineRule="auto"/>
        <w:ind w:firstLine="69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использования лесов в целях осуществления геологического</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изучения недр на основании разрешений пользователь недр (далее - Заявитель)</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подает в уполномоченный орган письменное заявление, в котором</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указываются:</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сведения о Заявителе:</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полное и сокращенное (при наличии) наименование и организационно-правовая форма, место нахождения и почтовый адрес, банковские реквизиты -</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юридического лица;</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фамилия, имя и отчество (при наличии), адрес регистрации по месту</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жительства, данные документа, удостоверяющего личность, - для гражданина,</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являющегося индивидуальным предпринимателем;</w:t>
      </w:r>
      <w:proofErr w:type="gramEnd"/>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местоположение и площадь земель, необходимых для выполнения</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планируемых работ, обоснование использования лесов и срок выполнения</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работ по геологическому изучению недр.</w:t>
      </w:r>
    </w:p>
    <w:p w:rsidR="002A2F8F" w:rsidRPr="00FE04D3" w:rsidRDefault="002A2F8F" w:rsidP="001C520C">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 заявлению прилагается документ, подтверждающий полномочия лица</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 осуществление действий от имени Заявителя (при необходимости).</w:t>
      </w:r>
    </w:p>
    <w:p w:rsidR="002A2F8F" w:rsidRPr="00FE04D3" w:rsidRDefault="002A2F8F" w:rsidP="001C520C">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Уполномоченные органы получают путём межведомственного</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информационного взаимодействия следующие документы:</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выписку из Единого государственного реестра юридических лиц в</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отношении юридического лица;</w:t>
      </w:r>
    </w:p>
    <w:p w:rsidR="001C520C"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выписку из Единого государственного реестра индивидуальных</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предпринимателей в отношении физического лица;</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сведения о наличии лицензии на пользование недрами,</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государственного задания или государственного контракта на выполнение</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работ по геологическому изучению недр для государственных нужд.</w:t>
      </w:r>
    </w:p>
    <w:p w:rsidR="002A2F8F" w:rsidRPr="00FE04D3" w:rsidRDefault="002A2F8F" w:rsidP="004848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Заявление рассматривается в течение пятнадцати рабочих дней со дня его</w:t>
      </w:r>
      <w:r w:rsidR="001C520C"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поступления в уполномоченный орган. В результате рассмотрения заявления</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принимается решение о выдаче разрешения на выполнение работ по</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геологическому изучению недр или об отказе в выдаче разрешения на</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выполнение работ по геологическому изучению недр.</w:t>
      </w:r>
    </w:p>
    <w:p w:rsidR="002A2F8F" w:rsidRPr="00FE04D3" w:rsidRDefault="002A2F8F" w:rsidP="004848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Решение об отказе в выдаче разрешения на выполнение работ по</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геологическому изучению недр принимается в случае, если:</w:t>
      </w:r>
    </w:p>
    <w:p w:rsidR="0048486E"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заявление подано с нарушением требований, установленных пунктом 5</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Правил;</w:t>
      </w:r>
      <w:r w:rsidR="0048486E" w:rsidRPr="00FE04D3">
        <w:rPr>
          <w:rFonts w:ascii="Times New Roman" w:hAnsi="Times New Roman" w:cs="Times New Roman"/>
          <w:bCs/>
          <w:color w:val="000000"/>
          <w:sz w:val="28"/>
          <w:szCs w:val="28"/>
        </w:rPr>
        <w:t xml:space="preserve"> </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заявлении указаны цели использования лесов или лесного участка, не</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предусмотренные частью 3 статьи 43 Лесного кодекса.</w:t>
      </w:r>
    </w:p>
    <w:p w:rsidR="002A2F8F" w:rsidRPr="00FE04D3" w:rsidRDefault="002A2F8F" w:rsidP="004848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лесов для осуществления геологического изучения недр</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осуществляется в соответствии с лесным планом субъекта Российской</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Федерации, проектом освоения лесов и лесохозяйственным регламентом</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лесничества.</w:t>
      </w:r>
    </w:p>
    <w:p w:rsidR="002A2F8F" w:rsidRPr="00FE04D3" w:rsidRDefault="002A2F8F" w:rsidP="004848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использовании лесов для осуществления геологического изучения</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недр, разведки и добычи полезных ископаемых на землях лесного фонда</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допускается строительство, реконструкция и эксплуатация объектов, не</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связанных с созданием лесной инфраструктуры, в соответствии со статьей 21</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Лесного кодекса (часть 1 статьи 21 Лесного кодекса).</w:t>
      </w:r>
    </w:p>
    <w:p w:rsidR="002A2F8F" w:rsidRPr="00FE04D3" w:rsidRDefault="002A2F8F" w:rsidP="004848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Строительство, реконструкция и эксплуатация объектов, не связанных с</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созданием лесной инфраструктуры, на землях иных категорий, на которых</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расположены леса, допускаются в случаях, определенных федеральными</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законами в соответствии с целевым назначением этих земель (часть 2 статьи 21</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w:t>
      </w:r>
    </w:p>
    <w:p w:rsidR="002A2F8F" w:rsidRPr="00FE04D3" w:rsidRDefault="002A2F8F" w:rsidP="004848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лесах, расположенных в городских лесах (пункт 4 части 2 статьи 116</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 РФ) запрещается разведка и добыча полезных ископаемых, за</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исключением случаев, предусмотренных Лесным кодексом или другими</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федеральными законами.</w:t>
      </w:r>
    </w:p>
    <w:p w:rsidR="002A2F8F" w:rsidRPr="00FE04D3" w:rsidRDefault="002A2F8F" w:rsidP="004848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На </w:t>
      </w:r>
      <w:proofErr w:type="gramStart"/>
      <w:r w:rsidRPr="00FE04D3">
        <w:rPr>
          <w:rFonts w:ascii="Times New Roman" w:hAnsi="Times New Roman" w:cs="Times New Roman"/>
          <w:bCs/>
          <w:color w:val="000000"/>
          <w:sz w:val="28"/>
          <w:szCs w:val="28"/>
        </w:rPr>
        <w:t>лесных участках, предоставленных в аренду в целях осуществления</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геологического изучения недр рубка лесных насаждений осуществляется</w:t>
      </w:r>
      <w:proofErr w:type="gramEnd"/>
      <w:r w:rsidRPr="00FE04D3">
        <w:rPr>
          <w:rFonts w:ascii="Times New Roman" w:hAnsi="Times New Roman" w:cs="Times New Roman"/>
          <w:bCs/>
          <w:color w:val="000000"/>
          <w:sz w:val="28"/>
          <w:szCs w:val="28"/>
        </w:rPr>
        <w:t xml:space="preserve"> в</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 проектом освоения лесов.</w:t>
      </w:r>
    </w:p>
    <w:p w:rsidR="002A2F8F" w:rsidRPr="00FE04D3" w:rsidRDefault="002A2F8F" w:rsidP="004848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Право собственности на древесину, которая получена при использовании</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расположенных на землях лесного фонда, в соответствии со статьями 43-46 Лесного кодекса, принадлежит Российской Федерации (часть 2 статьи 20</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w:t>
      </w:r>
    </w:p>
    <w:p w:rsidR="002A2F8F" w:rsidRPr="00FE04D3" w:rsidRDefault="002A2F8F" w:rsidP="0048486E">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 xml:space="preserve">Реализация древесины, заготовленной при использовании лесов </w:t>
      </w:r>
      <w:proofErr w:type="spellStart"/>
      <w:r w:rsidRPr="00FE04D3">
        <w:rPr>
          <w:rFonts w:ascii="Times New Roman" w:hAnsi="Times New Roman" w:cs="Times New Roman"/>
          <w:bCs/>
          <w:color w:val="000000"/>
          <w:sz w:val="28"/>
          <w:szCs w:val="28"/>
        </w:rPr>
        <w:t>длявыполнения</w:t>
      </w:r>
      <w:proofErr w:type="spellEnd"/>
      <w:r w:rsidRPr="00FE04D3">
        <w:rPr>
          <w:rFonts w:ascii="Times New Roman" w:hAnsi="Times New Roman" w:cs="Times New Roman"/>
          <w:bCs/>
          <w:color w:val="000000"/>
          <w:sz w:val="28"/>
          <w:szCs w:val="28"/>
        </w:rPr>
        <w:t xml:space="preserve"> работ по геологическому изучению недр, разведки и добычи</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полезных ископаемых, осуществляется в соответствии с Правилами реализации</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древесины, которая получена при использовании лесов, расположенных на</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землях лесного фонда, в соответствии со статьями 43-46 Лесного кодекса,</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утвержденными Постановлением Правительства Российской Федерации от 23</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июля 2009 г. N 604.</w:t>
      </w:r>
      <w:proofErr w:type="gramEnd"/>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Обустройство объектов, связанных с осуществлением геологического</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изучения недр должно исключать развитие эрозионных процессов на</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предоставленной и прилегающей территории.</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целях размещения объектов, связанных с выполнением работ по</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геологическому изучению недр используются, прежде </w:t>
      </w:r>
      <w:proofErr w:type="gramStart"/>
      <w:r w:rsidRPr="00FE04D3">
        <w:rPr>
          <w:rFonts w:ascii="Times New Roman" w:hAnsi="Times New Roman" w:cs="Times New Roman"/>
          <w:bCs/>
          <w:color w:val="000000"/>
          <w:sz w:val="28"/>
          <w:szCs w:val="28"/>
        </w:rPr>
        <w:t>всего</w:t>
      </w:r>
      <w:proofErr w:type="gramEnd"/>
      <w:r w:rsidRPr="00FE04D3">
        <w:rPr>
          <w:rFonts w:ascii="Times New Roman" w:hAnsi="Times New Roman" w:cs="Times New Roman"/>
          <w:bCs/>
          <w:color w:val="000000"/>
          <w:sz w:val="28"/>
          <w:szCs w:val="28"/>
        </w:rPr>
        <w:t xml:space="preserve"> нелесные земли, а</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при отсутствии на лесном участке таких земель – участки </w:t>
      </w:r>
      <w:proofErr w:type="spellStart"/>
      <w:r w:rsidRPr="00FE04D3">
        <w:rPr>
          <w:rFonts w:ascii="Times New Roman" w:hAnsi="Times New Roman" w:cs="Times New Roman"/>
          <w:bCs/>
          <w:color w:val="000000"/>
          <w:sz w:val="28"/>
          <w:szCs w:val="28"/>
        </w:rPr>
        <w:t>невозобновившихся</w:t>
      </w:r>
      <w:proofErr w:type="spellEnd"/>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вырубок, гарей, пустырей, прогалин, а также </w:t>
      </w:r>
      <w:r w:rsidRPr="00FE04D3">
        <w:rPr>
          <w:rFonts w:ascii="Times New Roman" w:hAnsi="Times New Roman" w:cs="Times New Roman"/>
          <w:bCs/>
          <w:color w:val="000000"/>
          <w:sz w:val="28"/>
          <w:szCs w:val="28"/>
        </w:rPr>
        <w:lastRenderedPageBreak/>
        <w:t>площади, на которых</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произрастают </w:t>
      </w:r>
      <w:proofErr w:type="spellStart"/>
      <w:r w:rsidRPr="00FE04D3">
        <w:rPr>
          <w:rFonts w:ascii="Times New Roman" w:hAnsi="Times New Roman" w:cs="Times New Roman"/>
          <w:bCs/>
          <w:color w:val="000000"/>
          <w:sz w:val="28"/>
          <w:szCs w:val="28"/>
        </w:rPr>
        <w:t>низкополнотные</w:t>
      </w:r>
      <w:proofErr w:type="spellEnd"/>
      <w:r w:rsidRPr="00FE04D3">
        <w:rPr>
          <w:rFonts w:ascii="Times New Roman" w:hAnsi="Times New Roman" w:cs="Times New Roman"/>
          <w:bCs/>
          <w:color w:val="000000"/>
          <w:sz w:val="28"/>
          <w:szCs w:val="28"/>
        </w:rPr>
        <w:t xml:space="preserve"> (полнота ниже 0,5) и наименее ценные лесные</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насаждения (тополь, осина, береза, ясень, клен, вяз).</w:t>
      </w:r>
    </w:p>
    <w:p w:rsidR="002A2F8F" w:rsidRPr="00FE04D3" w:rsidRDefault="002A2F8F" w:rsidP="004848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иных лесных участков для указанных целей допускается в</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случае отсутствия других вариантов возможного размещения объектов,</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связанных с выполнением работ по геологическому изучению недр.</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целях обеспечения безопасности граждан и создания необходимых</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условий для эксплуатации объектов, связанных с выполнением работ по</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геологическому изучению недр, в том числе в охранных зонах указанных</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объектов, осуществляется использование лесов для проведения выборочных</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рубок и сплошных рубок деревьев, кустарников, лиан без предоставления</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участков.</w:t>
      </w:r>
    </w:p>
    <w:p w:rsidR="002A2F8F" w:rsidRPr="00FE04D3" w:rsidRDefault="002A2F8F" w:rsidP="004848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Обустройство объектов, связанных с осуществлением геологического</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изучения недр должно исключать развитие эрозионных процессов на</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предоставленной и прилегающей территории.</w:t>
      </w:r>
    </w:p>
    <w:p w:rsidR="002A2F8F" w:rsidRPr="00FE04D3" w:rsidRDefault="002A2F8F" w:rsidP="004848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использовании лесов в целях осуществления геологического</w:t>
      </w:r>
      <w:r w:rsidR="004848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изучения недр не допускается:</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 валка деревьев и расчистка от древесной растительности с помощью</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бульдозеров, захламление порубочными остатками приграничных полос 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опушек, повреждение стволов и скелетных корней опушечных деревьев,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оставление (хранение) свежесрубленной древесины в лесу в летний период без</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принятия мер по предохранению ее от заселения стволовыми вредителями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 Правилами санитарной безопасности в лесах, утверждёнными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порядке, установленном Лесным кодексом РФ (часть 3</w:t>
      </w:r>
      <w:proofErr w:type="gramEnd"/>
      <w:r w:rsidRPr="00FE04D3">
        <w:rPr>
          <w:rFonts w:ascii="Times New Roman" w:hAnsi="Times New Roman" w:cs="Times New Roman"/>
          <w:bCs/>
          <w:color w:val="000000"/>
          <w:sz w:val="28"/>
          <w:szCs w:val="28"/>
        </w:rPr>
        <w:t xml:space="preserve"> статьи 60.3);</w:t>
      </w:r>
    </w:p>
    <w:p w:rsidR="003F176E"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затопление и длительное подтопление лесных насаждений;</w:t>
      </w:r>
    </w:p>
    <w:p w:rsidR="003F176E"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повреждение лесных насаждений, растительного покрова и почв за</w:t>
      </w:r>
      <w:r w:rsidR="003F176E" w:rsidRPr="00FE04D3">
        <w:rPr>
          <w:rFonts w:ascii="Times New Roman" w:hAnsi="Times New Roman" w:cs="Times New Roman"/>
          <w:bCs/>
          <w:color w:val="000000"/>
          <w:sz w:val="28"/>
          <w:szCs w:val="28"/>
        </w:rPr>
        <w:t xml:space="preserve"> п</w:t>
      </w:r>
      <w:r w:rsidRPr="00FE04D3">
        <w:rPr>
          <w:rFonts w:ascii="Times New Roman" w:hAnsi="Times New Roman" w:cs="Times New Roman"/>
          <w:bCs/>
          <w:color w:val="000000"/>
          <w:sz w:val="28"/>
          <w:szCs w:val="28"/>
        </w:rPr>
        <w:t>ределами земель, на которых осущ</w:t>
      </w:r>
      <w:r w:rsidR="003F176E" w:rsidRPr="00FE04D3">
        <w:rPr>
          <w:rFonts w:ascii="Times New Roman" w:hAnsi="Times New Roman" w:cs="Times New Roman"/>
          <w:bCs/>
          <w:color w:val="000000"/>
          <w:sz w:val="28"/>
          <w:szCs w:val="28"/>
        </w:rPr>
        <w:t>ествляется использование лесов;</w:t>
      </w:r>
    </w:p>
    <w:p w:rsidR="003F176E"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захламление лесов отход</w:t>
      </w:r>
      <w:r w:rsidR="003F176E" w:rsidRPr="00FE04D3">
        <w:rPr>
          <w:rFonts w:ascii="Times New Roman" w:hAnsi="Times New Roman" w:cs="Times New Roman"/>
          <w:bCs/>
          <w:color w:val="000000"/>
          <w:sz w:val="28"/>
          <w:szCs w:val="28"/>
        </w:rPr>
        <w:t>ами производства и потребления;</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–загрязнение площади земель, на которых осуществляется использование</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и территории за ее пределами, химическими и радиоактивными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веществами;</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проезд транспортных средств и иных механизмов по произвольным,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неустановленным маршрутам, в том числе за пределами земель, на которых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осуществляется использование лесов.</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Лица, использующие леса в целях осуществления геологического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изучения недр, обеспечивают:</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регулярное проведение очистки используемых лесов и примыкающих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опушек леса, искусственных и естественных водотоков от захламления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отходами производства и потребления;</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восстановление нарушенных производственной деятельностью лесных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дорог, осушительных канав, дренажных систем, мостов, других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гидромелиоративных сооружений, квартальных столбов, квартальных просек,</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аншлагов, элементов благоустройства территории лесов;</w:t>
      </w:r>
    </w:p>
    <w:p w:rsidR="002A2F8F" w:rsidRPr="00FE04D3" w:rsidRDefault="002A2F8F" w:rsidP="00467A8B">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 консервацию или ликвидацию объектов, связанных с осуществлением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геологического изучения недр, по истечении сроков выполнения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соответствующих работ и рекультивацию земель, которые использовались для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lastRenderedPageBreak/>
        <w:t>строительства, реконструкции и (или) эксплуатации указанных объектов, не</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связанных с созданием лесной инфраструктуры, в соответствии с</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законодательством Российской Федерации (постановление Правительства РФ</w:t>
      </w:r>
      <w:r w:rsidR="00467A8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 10 июля 2018 г. № 800 «О проведении рекультивации и консервации</w:t>
      </w:r>
      <w:r w:rsidR="00467A8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земель»);</w:t>
      </w:r>
      <w:proofErr w:type="gramEnd"/>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принятие необходимых мер по устранению аварийных ситуаций, а</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также ликвидации их последствий, возникших по вине указанных лиц;</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активное использование земель, занятых квартальными просеками,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лесными дорогами, и </w:t>
      </w:r>
      <w:proofErr w:type="gramStart"/>
      <w:r w:rsidRPr="00FE04D3">
        <w:rPr>
          <w:rFonts w:ascii="Times New Roman" w:hAnsi="Times New Roman" w:cs="Times New Roman"/>
          <w:bCs/>
          <w:color w:val="000000"/>
          <w:sz w:val="28"/>
          <w:szCs w:val="28"/>
        </w:rPr>
        <w:t>других</w:t>
      </w:r>
      <w:proofErr w:type="gramEnd"/>
      <w:r w:rsidRPr="00FE04D3">
        <w:rPr>
          <w:rFonts w:ascii="Times New Roman" w:hAnsi="Times New Roman" w:cs="Times New Roman"/>
          <w:bCs/>
          <w:color w:val="000000"/>
          <w:sz w:val="28"/>
          <w:szCs w:val="28"/>
        </w:rPr>
        <w:t xml:space="preserve"> не покрытых лесом земель в целях планирования 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проведения сейсморазведочных работ, в том числе перебазировки подвижного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состава и грузов.</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Земли, нарушенные или загрязненные при использовании лесов в целях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осуществления геологического изучения недр, подлежат рекультивации после</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завершения работ в соответствии с проектом рекультивации, а объекты,</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связанные с геологическим изучением, подлежат консервации или ликвидации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соответствии с законодательством о недрах.</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Лица, использующие леса с предоставлением лесного участка, без</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предоставления лесного участка с установлением сервитута, в целях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осуществления геологического изучения недр обязаны:</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использовать лесной участок по целевому назначению в соответствии с</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Лесным кодексом, иными нормативными правовыми актами Российской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Федерации, лесохозяйственным регламентом лесничества, на основании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проекта освоения лесов и договора аренды лесного участка, соглашения об</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установлении сервитута;</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составлять проект освоения лесов;</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ежегодно подавать лесную декларацию;</w:t>
      </w:r>
    </w:p>
    <w:p w:rsidR="003F176E"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представлять в уполномоченный орган сведения, предусмотренные</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частью 1 статьи 49, частью 1 статьи 60, частью 1 статьи 60.11, частью 1 статьи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66 Лесного кодекса;</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предоставлять в уполномоченный орган государственной власти,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 местного самоуправления документированную информацию,</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предусмотренную частью 2 статьи 91 Лесного кодекса РФ, для внесения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государственный лесной реестр, в соответствии с частью 4 статьи 91</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 РФ;</w:t>
      </w:r>
    </w:p>
    <w:p w:rsidR="003F176E"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меры противопожарного обустройства лесов на</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предоставленном лесном участке;</w:t>
      </w:r>
      <w:r w:rsidR="003F176E" w:rsidRPr="00FE04D3">
        <w:rPr>
          <w:rFonts w:ascii="Times New Roman" w:hAnsi="Times New Roman" w:cs="Times New Roman"/>
          <w:bCs/>
          <w:color w:val="000000"/>
          <w:sz w:val="28"/>
          <w:szCs w:val="28"/>
        </w:rPr>
        <w:t xml:space="preserve"> </w:t>
      </w:r>
    </w:p>
    <w:p w:rsidR="003F176E"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осуществлять мероприятия по предупреждению распространения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вредных организмов;</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осуществлять предусмотренные частью 1 статьи 63.1 Лесного кодекса</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мероприятия не позднее чем через один год после рубки лесных насаждений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соответствии с проектом </w:t>
      </w:r>
      <w:proofErr w:type="spellStart"/>
      <w:r w:rsidRPr="00FE04D3">
        <w:rPr>
          <w:rFonts w:ascii="Times New Roman" w:hAnsi="Times New Roman" w:cs="Times New Roman"/>
          <w:bCs/>
          <w:color w:val="000000"/>
          <w:sz w:val="28"/>
          <w:szCs w:val="28"/>
        </w:rPr>
        <w:t>лесовосстановления</w:t>
      </w:r>
      <w:proofErr w:type="spellEnd"/>
      <w:r w:rsidRPr="00FE04D3">
        <w:rPr>
          <w:rFonts w:ascii="Times New Roman" w:hAnsi="Times New Roman" w:cs="Times New Roman"/>
          <w:bCs/>
          <w:color w:val="000000"/>
          <w:sz w:val="28"/>
          <w:szCs w:val="28"/>
        </w:rPr>
        <w:t xml:space="preserve"> или проектом лесоразведения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соответствии с Правилами выполнения работ по </w:t>
      </w:r>
      <w:proofErr w:type="spellStart"/>
      <w:r w:rsidRPr="00FE04D3">
        <w:rPr>
          <w:rFonts w:ascii="Times New Roman" w:hAnsi="Times New Roman" w:cs="Times New Roman"/>
          <w:bCs/>
          <w:color w:val="000000"/>
          <w:sz w:val="28"/>
          <w:szCs w:val="28"/>
        </w:rPr>
        <w:t>лесовосстановлению</w:t>
      </w:r>
      <w:proofErr w:type="spellEnd"/>
      <w:r w:rsidRPr="00FE04D3">
        <w:rPr>
          <w:rFonts w:ascii="Times New Roman" w:hAnsi="Times New Roman" w:cs="Times New Roman"/>
          <w:bCs/>
          <w:color w:val="000000"/>
          <w:sz w:val="28"/>
          <w:szCs w:val="28"/>
        </w:rPr>
        <w:t xml:space="preserve"> или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лесоразведению лицами, использующими леса в соответствии со статьями 43-46 Лесного кодекса Российской Федерации, и лицами, обратившимися с</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ходатайством или заявлением об изменении целевого назначения</w:t>
      </w:r>
      <w:proofErr w:type="gramEnd"/>
      <w:r w:rsidRPr="00FE04D3">
        <w:rPr>
          <w:rFonts w:ascii="Times New Roman" w:hAnsi="Times New Roman" w:cs="Times New Roman"/>
          <w:bCs/>
          <w:color w:val="000000"/>
          <w:sz w:val="28"/>
          <w:szCs w:val="28"/>
        </w:rPr>
        <w:t xml:space="preserve"> лесного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участка, утвержденными Постановлением Правительства РФ от 07.05.2019 </w:t>
      </w:r>
      <w:r w:rsidR="003F176E"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566;</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после прекращения действия договора аренды лесного участка,</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соглашения об установлении сервитута привести лесной участок в состояние,</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пригодное для его дальнейшего использования по целевому назначению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 видом разрешенного использования;</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выполнять иные обязанности, предусмотренные лесным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законодательством, договором аренды лесного участка, а также иными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документами, на основании которых осуществляется использование лесов.</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Невыполнение юридическими лицами, индивидуальными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предпринимателями, осуществляющими использование лесов,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лесохозяйственного регламента и проекта освоения лесов является основанием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досрочного расторжения договора аренды лесного участка, а также</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принудительного прекращения сервитута (часть 2 статьи 24 Лесного кодекса).</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Лесные участки, предоставленные в целях осуществления геологического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изучения недр также могут</w:t>
      </w:r>
      <w:proofErr w:type="gramEnd"/>
      <w:r w:rsidRPr="00FE04D3">
        <w:rPr>
          <w:rFonts w:ascii="Times New Roman" w:hAnsi="Times New Roman" w:cs="Times New Roman"/>
          <w:bCs/>
          <w:color w:val="000000"/>
          <w:sz w:val="28"/>
          <w:szCs w:val="28"/>
        </w:rPr>
        <w:t xml:space="preserve"> предоставляться для использования лесов для одной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или нескольких целей, предусмотренных частью 1 статьи 25 Лесного кодекса,</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если иное не установлено Лесным кодексом, другими федеральными законами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(часть 2 статьи 25 Лесного кодекса).</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Сроки разрешенного использования лесов для выполнения работ по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геологическому изучению недр определяются Лесным кодексом РФ, статья 72</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(часть 3) на срок от 1 года до 49 лет в соответствии со сроками, указанными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лицензиях на пользование недрами.</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2.13. Нормативы, параметры и сроки использования лесов для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строительства и эксплуатации водохранилищ и иных искусственных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водных объектов, создания и расширения морских и речных портов,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строительства, реконструкции и эксплуатации гидротехнических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сооружений</w:t>
      </w:r>
    </w:p>
    <w:p w:rsidR="003F176E" w:rsidRPr="00FE04D3" w:rsidRDefault="003F176E"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лесов для строительства и эксплуатации водохранилищ,</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иных искусственных водных объектов, а также гидротехнических сооружений,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морских портов, морских терминалов, речных портов, причалов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осуществляется в соответствии со статьями 25, 21 и 44 Лесного кодекса РФ.</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пунктом 5 части 2 статьи 116 Лесного кодекса РФ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городских лесах разрешается строительство и эксплуатация только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гидротехнических сооружений.</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Лесные участки, находящиеся в государственной или муниципальной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собственности, предоставляются гражданам, юридическим лицам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со статьей 9 Лесного кодекса для строительства и эксплуатации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гидротехнических сооружений предоставляются в аренду на срок от 1 года до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49 лет (статья 72, часть 3 Лесного кодекса РФ). Если объект уже существует 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имеются документы на право пользования водным объектом, то срок</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определяется в соответствии со сроками действий, указанных в документах на</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право пользования водным объектом.</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Водные объекты на территории лесничества представлены старицей,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озёрами, прудами, каналами и занимают площадь 76 га.</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Имеющиеся водные </w:t>
      </w:r>
      <w:r w:rsidRPr="00FE04D3">
        <w:rPr>
          <w:rFonts w:ascii="Times New Roman" w:hAnsi="Times New Roman" w:cs="Times New Roman"/>
          <w:bCs/>
          <w:color w:val="000000"/>
          <w:sz w:val="28"/>
          <w:szCs w:val="28"/>
        </w:rPr>
        <w:lastRenderedPageBreak/>
        <w:t>объекты могут использоваться (рассматриваться) как</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элементы ландшафта при организации территории соответствующего лесного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участка, переданного в аренду для использования лесов в рекреационных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целях; а также как пожарные водоёмы в пожароопасный сезон.</w:t>
      </w:r>
    </w:p>
    <w:p w:rsidR="003F176E" w:rsidRPr="00FE04D3" w:rsidRDefault="003F176E"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2.14. Нормативы, параметры и сроки использования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для строительства, реконструкции, эксплуатации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линейных объектов</w:t>
      </w:r>
    </w:p>
    <w:p w:rsidR="003F176E" w:rsidRPr="00FE04D3" w:rsidRDefault="003F176E"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пунктом 5 части 2 статьи 116 Лесного кодекса РФ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городских лесах запрещается размещение объектов капитального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строительства, в том числе линейных объектов.</w:t>
      </w:r>
    </w:p>
    <w:p w:rsidR="003F176E" w:rsidRPr="00FE04D3" w:rsidRDefault="003F176E"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2.15. Нормативы, параметры и сроки использования лесов для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создания и эксплуатации объектов лесоперерабатывающей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инфраструктуры</w:t>
      </w:r>
    </w:p>
    <w:p w:rsidR="003F176E" w:rsidRPr="00FE04D3" w:rsidRDefault="003F176E"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 частью 2 статьи 14 Лесного кодекса РФ, в защитных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лесах лесничества запрещается создание и эксплуатация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лесоперерабатывающей инфраструктуры.</w:t>
      </w:r>
    </w:p>
    <w:p w:rsidR="00467A8B" w:rsidRPr="00FE04D3" w:rsidRDefault="00467A8B"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2.16. Нормативы, параметры и сроки использования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для религиозной деятельности</w:t>
      </w:r>
    </w:p>
    <w:p w:rsidR="003F176E" w:rsidRPr="00FE04D3" w:rsidRDefault="003F176E"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Использование лесов Липецкого лесничества для осуществления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религиозной деятельности не противоречит их целевому назначению, и может</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осуществляться религиозными организациями в соответствии с Федеральным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законом от 26 сентября 1997г. № 125-ФЗ «О свободе совести и религиозных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объединениях».</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со статьей 47 (часть 3) Лесного кодекса РФ, лесные</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участки, находящиеся в государственной или муниципальной собственности,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предоставляются религиозным организациям для осуществления религиозной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в безвозмездное пользование.</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Сроки разрешенного использования лесов для религиозной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определяются договором безвозмездного пользования и согласно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 39.10 Земельного кодекса РФ предоставляются религиозным организациям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размещения зданий, сооружений религиозного или благотворительного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назначения на срок до 10 лет, или если на таких земельных участках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расположены принадлежащие им на праве безвозмездного пользования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здания, сооружения – на срок до прекращения прав на указанные здания,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сооружения.</w:t>
      </w:r>
      <w:proofErr w:type="gramEnd"/>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 лесных участках, предоставленных для осуществления религиозной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деятельности, допускается:</w:t>
      </w:r>
    </w:p>
    <w:p w:rsidR="002A2F8F" w:rsidRPr="00FE04D3" w:rsidRDefault="003F176E"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w:t>
      </w:r>
      <w:r w:rsidR="002A2F8F" w:rsidRPr="00FE04D3">
        <w:rPr>
          <w:rFonts w:ascii="Times New Roman" w:hAnsi="Times New Roman" w:cs="Times New Roman"/>
          <w:bCs/>
          <w:color w:val="000000"/>
          <w:sz w:val="28"/>
          <w:szCs w:val="28"/>
        </w:rPr>
        <w:t>озведение некапитальных строений, сооружений религиозного и (или)</w:t>
      </w:r>
      <w:r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благотворительного назначения;</w:t>
      </w:r>
    </w:p>
    <w:p w:rsidR="003F176E"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установка малых архитектурных форм религиозного и (или)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благотворительного назначения;</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благоустройство территории (прокладка пешеходных дорожек,</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установка скамеек, урн, наземных туалетных кабин).</w:t>
      </w:r>
    </w:p>
    <w:p w:rsidR="00A95297"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 территории лесничества нет природных объектов культового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поклонения, поэтому нормативы, параметры и сроки разрешенного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использования лесов для осуществления религиозной деятельности в рамках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настоящего лесохозяйственного регламента не рассматриваются.</w:t>
      </w:r>
    </w:p>
    <w:p w:rsidR="00A95297" w:rsidRDefault="00A95297"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3F176E"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2.17. Требования к охране, защите и воспроизводству лесов</w:t>
      </w:r>
    </w:p>
    <w:p w:rsidR="003F176E" w:rsidRPr="00FE04D3" w:rsidRDefault="003F176E" w:rsidP="003F176E">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Охрана, защита, воспроизводство лесов (мероприятия по сохранению</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осуществляются исходя из понятия о лесе как об экологической системе</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или как о природном ресурсе.</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Охрана, защита, воспроизводство лесов осуществляются в соответствии с</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целевым назначением земель, на которых эти леса располагаются.</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Согласно статье 50.7 Лесного кодекса РФ леса подлежат охране от</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пожаров, от загрязнения (в том числе радиоактивного и нефтяного) и от иного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негативного воздействия, защите от вредных организмов, а также подлежат</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воспроизводству.</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Охрана и защита лесов направлены на выявление негативно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воздействующих на леса процессов, явлений, а также на их предупреждение 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ликвидацию.</w:t>
      </w:r>
      <w:proofErr w:type="gramEnd"/>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Согласно статье 19 Лесного кодекса РФ мероприятия по охране, защите,</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воспроизводству лесов, лесоразведению осуществляются органами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государственной власти, органами местного самоуправления в пределах своих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полномочий, определённых в соответствии со статьями 81 – 84 Лесного кодекса</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РФ, и лицами, которые используют леса и (или) на которых Лесным кодексом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РФ возложена обязанность по выполнению таких работ.</w:t>
      </w:r>
      <w:proofErr w:type="gramEnd"/>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Мероприятия по охране, защите, воспроизводству лесов могут</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осуществляться государственными (муниципальными) учреждениями,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подведомственными федеральным органам исполнительной власти, органам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исполнительной власти субъектов Российской Федерации, органам местного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самоуправления, в пределах полномочий указанных органов, определённых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со статьями 81-84 Лесного кодекса РФ.</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осуществлении мероприятий по охране, защите, воспроизводству</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государственными (муниципальными) учреждениями, одновременно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осуществляется продажа лесных насаждений для заготовки древесины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 Лесным кодексом РФ.</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В случаях, если осуществление мероприятий по охране, защите,</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воспроизводству лесов, расположенных на землях, находящихся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государственной или муниципальной собственности, не возложено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установленном порядке на государственные (муниципальные) учреждения или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 лиц, которые используют леса и (или) на которых Лесным кодексом РФ</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возложена обязанность по выполнению таких работ, органы государственной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власти, органы местного самоуправления осуществляют закупки работ по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охране, защите, воспроизводству</w:t>
      </w:r>
      <w:proofErr w:type="gramEnd"/>
      <w:r w:rsidRPr="00FE04D3">
        <w:rPr>
          <w:rFonts w:ascii="Times New Roman" w:hAnsi="Times New Roman" w:cs="Times New Roman"/>
          <w:bCs/>
          <w:color w:val="000000"/>
          <w:sz w:val="28"/>
          <w:szCs w:val="28"/>
        </w:rPr>
        <w:t xml:space="preserve"> лесов в соответствии с законодательством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Российской </w:t>
      </w:r>
      <w:r w:rsidRPr="00FE04D3">
        <w:rPr>
          <w:rFonts w:ascii="Times New Roman" w:hAnsi="Times New Roman" w:cs="Times New Roman"/>
          <w:bCs/>
          <w:color w:val="000000"/>
          <w:sz w:val="28"/>
          <w:szCs w:val="28"/>
        </w:rPr>
        <w:lastRenderedPageBreak/>
        <w:t>Федерации о контрактной системе в сфере закупок товаров, работ,</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услуг для обеспечения государственных и муниципальных нужд и Лесным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кодексом РФ.</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осуществлении закупок работ по охране, защите, воспроизводству</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одновременно осуществляется продажа лесных насаждений для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заготовки древесины в порядке, установленном Правительством Российской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Федерации. В этих целях в контракт на выполнение работ по охране, защите,</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воспроизводству лесов включаются условия о купле-продаже лесных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Результаты осуществления мероприятий по охране, защите,</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воспроизводству лесов, лесоразведению, подлежат </w:t>
      </w:r>
      <w:proofErr w:type="spellStart"/>
      <w:r w:rsidRPr="00FE04D3">
        <w:rPr>
          <w:rFonts w:ascii="Times New Roman" w:hAnsi="Times New Roman" w:cs="Times New Roman"/>
          <w:bCs/>
          <w:color w:val="000000"/>
          <w:sz w:val="28"/>
          <w:szCs w:val="28"/>
        </w:rPr>
        <w:t>фотофиксации</w:t>
      </w:r>
      <w:proofErr w:type="spellEnd"/>
      <w:r w:rsidRPr="00FE04D3">
        <w:rPr>
          <w:rFonts w:ascii="Times New Roman" w:hAnsi="Times New Roman" w:cs="Times New Roman"/>
          <w:bCs/>
          <w:color w:val="000000"/>
          <w:sz w:val="28"/>
          <w:szCs w:val="28"/>
        </w:rPr>
        <w:t xml:space="preserve"> с</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использованием специального программного обеспечения, позволяющего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некорректируемом виде на основе использования сигналов глобальной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навигационной спутниковой системы Российской Федерации установить</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координаты места и время осуществления мероприятий.</w:t>
      </w:r>
    </w:p>
    <w:p w:rsidR="003F176E" w:rsidRPr="00FE04D3" w:rsidRDefault="003F176E"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2.17.1. Требования к мерам пожарной безопасности в лесах,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охране лесов от загрязнения радиоактивными веществами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 иного негативного воздействия</w:t>
      </w:r>
    </w:p>
    <w:p w:rsidR="003F176E" w:rsidRPr="00FE04D3" w:rsidRDefault="003F176E"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Нормативы мероприятий по охране лесов лесничества от пожаров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противопожарному обустройству) разработаны в соответствии с Правилами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пожарной безопасности в лесах, утверждёнными постановлением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Правительства Российской Федерации от 07.10.2020г. №1614,</w:t>
      </w:r>
      <w:r w:rsidR="003F176E" w:rsidRPr="00FE04D3">
        <w:rPr>
          <w:rFonts w:ascii="Times New Roman" w:hAnsi="Times New Roman" w:cs="Times New Roman"/>
          <w:bCs/>
          <w:color w:val="000000"/>
          <w:sz w:val="28"/>
          <w:szCs w:val="28"/>
        </w:rPr>
        <w:t xml:space="preserve"> п</w:t>
      </w:r>
      <w:r w:rsidRPr="00FE04D3">
        <w:rPr>
          <w:rFonts w:ascii="Times New Roman" w:hAnsi="Times New Roman" w:cs="Times New Roman"/>
          <w:bCs/>
          <w:color w:val="000000"/>
          <w:sz w:val="28"/>
          <w:szCs w:val="28"/>
        </w:rPr>
        <w:t>остановлением Правительства Российской Федерации от 16</w:t>
      </w:r>
      <w:r w:rsidR="003F176E" w:rsidRPr="00FE04D3">
        <w:rPr>
          <w:rFonts w:ascii="Times New Roman" w:hAnsi="Times New Roman" w:cs="Times New Roman"/>
          <w:bCs/>
          <w:color w:val="000000"/>
          <w:sz w:val="28"/>
          <w:szCs w:val="28"/>
        </w:rPr>
        <w:t>.04.</w:t>
      </w:r>
      <w:r w:rsidRPr="00FE04D3">
        <w:rPr>
          <w:rFonts w:ascii="Times New Roman" w:hAnsi="Times New Roman" w:cs="Times New Roman"/>
          <w:bCs/>
          <w:color w:val="000000"/>
          <w:sz w:val="28"/>
          <w:szCs w:val="28"/>
        </w:rPr>
        <w:t>2011г. №281 «О мерах противопожарного обустройства лесов», приказом Федерального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агентства лесного хозяйства от </w:t>
      </w:r>
      <w:r w:rsidR="003F176E" w:rsidRPr="00FE04D3">
        <w:rPr>
          <w:rFonts w:ascii="Times New Roman" w:hAnsi="Times New Roman" w:cs="Times New Roman"/>
          <w:bCs/>
          <w:color w:val="000000"/>
          <w:sz w:val="28"/>
          <w:szCs w:val="28"/>
        </w:rPr>
        <w:t>0</w:t>
      </w:r>
      <w:r w:rsidRPr="00FE04D3">
        <w:rPr>
          <w:rFonts w:ascii="Times New Roman" w:hAnsi="Times New Roman" w:cs="Times New Roman"/>
          <w:bCs/>
          <w:color w:val="000000"/>
          <w:sz w:val="28"/>
          <w:szCs w:val="28"/>
        </w:rPr>
        <w:t>5</w:t>
      </w:r>
      <w:r w:rsidR="003F176E" w:rsidRPr="00FE04D3">
        <w:rPr>
          <w:rFonts w:ascii="Times New Roman" w:hAnsi="Times New Roman" w:cs="Times New Roman"/>
          <w:bCs/>
          <w:color w:val="000000"/>
          <w:sz w:val="28"/>
          <w:szCs w:val="28"/>
        </w:rPr>
        <w:t>.07.</w:t>
      </w:r>
      <w:r w:rsidRPr="00FE04D3">
        <w:rPr>
          <w:rFonts w:ascii="Times New Roman" w:hAnsi="Times New Roman" w:cs="Times New Roman"/>
          <w:bCs/>
          <w:color w:val="000000"/>
          <w:sz w:val="28"/>
          <w:szCs w:val="28"/>
        </w:rPr>
        <w:t>2011 года №287 «Об утверждении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классификации природной пожарной опасности лесов и классификации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пожарной</w:t>
      </w:r>
      <w:proofErr w:type="gramEnd"/>
      <w:r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опасности в лесах в зависимости от условий погоды», приказом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Министерства природных ресурсов и экологии Российской Федерации от 28</w:t>
      </w:r>
      <w:r w:rsidR="003F176E" w:rsidRPr="00FE04D3">
        <w:rPr>
          <w:rFonts w:ascii="Times New Roman" w:hAnsi="Times New Roman" w:cs="Times New Roman"/>
          <w:bCs/>
          <w:color w:val="000000"/>
          <w:sz w:val="28"/>
          <w:szCs w:val="28"/>
        </w:rPr>
        <w:t>.03.</w:t>
      </w:r>
      <w:r w:rsidRPr="00FE04D3">
        <w:rPr>
          <w:rFonts w:ascii="Times New Roman" w:hAnsi="Times New Roman" w:cs="Times New Roman"/>
          <w:bCs/>
          <w:color w:val="000000"/>
          <w:sz w:val="28"/>
          <w:szCs w:val="28"/>
        </w:rPr>
        <w:t>2014г</w:t>
      </w:r>
      <w:r w:rsidR="003F176E"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 xml:space="preserve"> №161 «Об утверждении видов средств предупреждения 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тушения лесных пожаров, нормативов обеспеченности данными средствами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лиц, использующих леса, норм наличия средств предупреждения и тушения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пожаров при использовании лесов» и приказом Федерального агентства</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лесного хозяйства от </w:t>
      </w:r>
      <w:r w:rsidR="003F176E" w:rsidRPr="00FE04D3">
        <w:rPr>
          <w:rFonts w:ascii="Times New Roman" w:hAnsi="Times New Roman" w:cs="Times New Roman"/>
          <w:bCs/>
          <w:color w:val="000000"/>
          <w:sz w:val="28"/>
          <w:szCs w:val="28"/>
        </w:rPr>
        <w:t>27.04.</w:t>
      </w:r>
      <w:r w:rsidRPr="00FE04D3">
        <w:rPr>
          <w:rFonts w:ascii="Times New Roman" w:hAnsi="Times New Roman" w:cs="Times New Roman"/>
          <w:bCs/>
          <w:color w:val="000000"/>
          <w:sz w:val="28"/>
          <w:szCs w:val="28"/>
        </w:rPr>
        <w:t>2012</w:t>
      </w:r>
      <w:r w:rsidR="003F176E" w:rsidRPr="00FE04D3">
        <w:rPr>
          <w:rFonts w:ascii="Times New Roman" w:hAnsi="Times New Roman" w:cs="Times New Roman"/>
          <w:bCs/>
          <w:color w:val="000000"/>
          <w:sz w:val="28"/>
          <w:szCs w:val="28"/>
        </w:rPr>
        <w:t>г.</w:t>
      </w:r>
      <w:r w:rsidRPr="00FE04D3">
        <w:rPr>
          <w:rFonts w:ascii="Times New Roman" w:hAnsi="Times New Roman" w:cs="Times New Roman"/>
          <w:bCs/>
          <w:color w:val="000000"/>
          <w:sz w:val="28"/>
          <w:szCs w:val="28"/>
        </w:rPr>
        <w:t xml:space="preserve"> №174 «Об утверждении Нормативов</w:t>
      </w:r>
      <w:proofErr w:type="gramEnd"/>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противопожарного обустройства лесов».</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Меры пожарной безопасности в лесах включают в себя:</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предупреждение лесных пожаров (противопожарное обустройство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и обеспечение средствами предупреждения и тушения лесных пожаров);</w:t>
      </w:r>
    </w:p>
    <w:p w:rsidR="003F176E"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мониторинг пожарной опасности в лесах и лесных пожаров;</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разработку и утверждение планов тушения лесных пожаров;</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иные меры пожарной безопасности в лесах.</w:t>
      </w:r>
    </w:p>
    <w:p w:rsidR="003F176E" w:rsidRPr="00FE04D3" w:rsidRDefault="003F176E"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Предупреждение лесных пожаров включает в себя противопожарное</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обустройство лесов и обеспечение средствами предупреждения и тушения</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пожаров.</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Меры противопожарного обустройства лесов включают в себя:</w:t>
      </w:r>
    </w:p>
    <w:p w:rsidR="002A2F8F" w:rsidRPr="00FE04D3" w:rsidRDefault="002A2F8F" w:rsidP="00367322">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 строительство, реконструкцию и эксплуатацию лесных дорог,</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предназначенных для охраны лесов от пожаров;</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строительство, реконструкцию и эксплуатацию посадочных площадок</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самолётов, вертолётов, используемых в целях проведения авиационных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работ по охране и защите лесов;</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прокладку просек, противопожарных разрывов, устройство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противопожарных минерализованных полос;</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строительство, реконструкцию и эксплуатацию пожарных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наблюдательных пунктов (вышек, мачт, павильонов, и других наблюдательных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пунктов), пунктов сосредоточения противопожарного инвентаря;</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устройство пожарных водоёмов и подъездов к источникам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противопожарного водоснабжения;</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проведение работ по гидромелиорации;</w:t>
      </w:r>
    </w:p>
    <w:p w:rsidR="002A2F8F" w:rsidRPr="00FE04D3" w:rsidRDefault="003F176E" w:rsidP="003F176E">
      <w:pPr>
        <w:tabs>
          <w:tab w:val="left" w:pos="993"/>
        </w:tabs>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w:t>
      </w:r>
      <w:r w:rsidR="002A2F8F" w:rsidRPr="00FE04D3">
        <w:rPr>
          <w:rFonts w:ascii="Times New Roman" w:hAnsi="Times New Roman" w:cs="Times New Roman"/>
          <w:bCs/>
          <w:color w:val="000000"/>
          <w:sz w:val="28"/>
          <w:szCs w:val="28"/>
        </w:rPr>
        <w:t>снижение природной пожарной опасности лесов путём регулирования</w:t>
      </w:r>
      <w:r w:rsidRPr="00FE04D3">
        <w:rPr>
          <w:rFonts w:ascii="Times New Roman" w:hAnsi="Times New Roman" w:cs="Times New Roman"/>
          <w:bCs/>
          <w:color w:val="000000"/>
          <w:sz w:val="28"/>
          <w:szCs w:val="28"/>
        </w:rPr>
        <w:t xml:space="preserve"> </w:t>
      </w:r>
      <w:r w:rsidR="002A2F8F" w:rsidRPr="00FE04D3">
        <w:rPr>
          <w:rFonts w:ascii="Times New Roman" w:hAnsi="Times New Roman" w:cs="Times New Roman"/>
          <w:bCs/>
          <w:color w:val="000000"/>
          <w:sz w:val="28"/>
          <w:szCs w:val="28"/>
        </w:rPr>
        <w:t>породного состава лесных насаждений;</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проведение профилактического контролируемого противопожарного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выжигания хвороста, лесной подстилки, сухой травы и других лесных горючих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материалов;</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иные определенные Правительством Российской Федерации меры.</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Согласно постановлению Правительства Российской Федерации от 16</w:t>
      </w:r>
      <w:r w:rsidR="003F176E" w:rsidRPr="00FE04D3">
        <w:rPr>
          <w:rFonts w:ascii="Times New Roman" w:hAnsi="Times New Roman" w:cs="Times New Roman"/>
          <w:bCs/>
          <w:color w:val="000000"/>
          <w:sz w:val="28"/>
          <w:szCs w:val="28"/>
        </w:rPr>
        <w:t>.04.</w:t>
      </w:r>
      <w:r w:rsidRPr="00FE04D3">
        <w:rPr>
          <w:rFonts w:ascii="Times New Roman" w:hAnsi="Times New Roman" w:cs="Times New Roman"/>
          <w:bCs/>
          <w:color w:val="000000"/>
          <w:sz w:val="28"/>
          <w:szCs w:val="28"/>
        </w:rPr>
        <w:t>2011</w:t>
      </w:r>
      <w:r w:rsidR="003F176E" w:rsidRPr="00FE04D3">
        <w:rPr>
          <w:rFonts w:ascii="Times New Roman" w:hAnsi="Times New Roman" w:cs="Times New Roman"/>
          <w:bCs/>
          <w:color w:val="000000"/>
          <w:sz w:val="28"/>
          <w:szCs w:val="28"/>
        </w:rPr>
        <w:t>г.</w:t>
      </w:r>
      <w:r w:rsidRPr="00FE04D3">
        <w:rPr>
          <w:rFonts w:ascii="Times New Roman" w:hAnsi="Times New Roman" w:cs="Times New Roman"/>
          <w:bCs/>
          <w:color w:val="000000"/>
          <w:sz w:val="28"/>
          <w:szCs w:val="28"/>
        </w:rPr>
        <w:t xml:space="preserve"> № 281 «О мерах противопожарного обустройства лесов»,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помимо мер, указанных в части 2 статьи 53.1 Лесного кодекса РФ, к мерам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противопожарного обустройства лесов относятся:</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прочистка просек, прочистка противопожарных минерализованных</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полос и их обновление;</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эксплуатация пожарных водоёмов и подъездов к источникам</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водоснабжения;</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благоустройство зон отдыха граждан, пребывающих в лесах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со статьёй 11 Лесного кодекса РФ;</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установка и эксплуатация шлагбаумов, устройство преград,</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обеспечивающих ограничение пребывания граждан в лесах в целях</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обеспечения пожарной безопасности;</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создание и содержание противопожарных заслонов, и устройство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лиственных опушек;</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установка и размещение стендов и других знаков и указателей,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содержащих информацию о мерах пожарной безопасности в лесах.</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Обеспечение средствами предупреждения и тушения лесных пожаров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включает в себя:</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приобретение противопожарного снаряжения и инвентаря;</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содержание пожарной техники и оборудования, систем связи 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оповещения;</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создание резерва пожарной техники и оборудования, противопожарного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снаряжения и инвентаря, а также горюче-смазочных материалов.</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В соответствии с Лесоустроительной инструкцией, утверждённой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приказом Министерства природных ресурсов и экологии РФ от </w:t>
      </w:r>
      <w:r w:rsidR="003F176E" w:rsidRPr="00FE04D3">
        <w:rPr>
          <w:rFonts w:ascii="Times New Roman" w:hAnsi="Times New Roman" w:cs="Times New Roman"/>
          <w:bCs/>
          <w:color w:val="000000"/>
          <w:sz w:val="28"/>
          <w:szCs w:val="28"/>
        </w:rPr>
        <w:t>05.08.</w:t>
      </w:r>
      <w:r w:rsidRPr="00FE04D3">
        <w:rPr>
          <w:rFonts w:ascii="Times New Roman" w:hAnsi="Times New Roman" w:cs="Times New Roman"/>
          <w:bCs/>
          <w:color w:val="000000"/>
          <w:sz w:val="28"/>
          <w:szCs w:val="28"/>
        </w:rPr>
        <w:t>2022г. №510, проектирование мероприятий по охране лесов от пожаров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осуществляется по направлениям:</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определение класса природной пожарной опасности лесов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 классификацией природной пожарной опасности,</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предусмотренной статьей 53 Лесного кодекса РФ;</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разработка мер противопожарного обустройства лесов в соответствии с</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нормативами противопожарного обустройства, предусмотренными статьей 53.1</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 РФ.</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Класс природной пожарной опасности лесов определяется для каждого</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лесотаксационного выдела на основе его таксационного описания.</w:t>
      </w:r>
    </w:p>
    <w:p w:rsidR="002A2F8F" w:rsidRPr="00FE04D3" w:rsidRDefault="002A2F8F"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каждого лесного квартала определяется средний класс природной</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пожарной опасности лесов, который рассчитывается по площади входящих в</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него лесотаксационных выделов (с округлением до целого значения класса).</w:t>
      </w:r>
    </w:p>
    <w:p w:rsidR="003F176E" w:rsidRPr="00FE04D3" w:rsidRDefault="003F176E" w:rsidP="003F176E">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DE4529" w:rsidRPr="00FE04D3" w:rsidRDefault="002A2F8F" w:rsidP="00DE4529">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2.17.1.1</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Распределение территории </w:t>
      </w:r>
    </w:p>
    <w:p w:rsidR="002A2F8F" w:rsidRPr="00FE04D3" w:rsidRDefault="002A2F8F" w:rsidP="00DE4529">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лесничества</w:t>
      </w:r>
      <w:r w:rsidR="003F176E"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 классам природной пожарной опасности</w:t>
      </w:r>
    </w:p>
    <w:p w:rsidR="00DE4529" w:rsidRPr="00FE04D3" w:rsidRDefault="00DE4529" w:rsidP="00DE4529">
      <w:pPr>
        <w:autoSpaceDE w:val="0"/>
        <w:autoSpaceDN w:val="0"/>
        <w:adjustRightInd w:val="0"/>
        <w:spacing w:after="0" w:line="240" w:lineRule="auto"/>
        <w:jc w:val="right"/>
        <w:rPr>
          <w:rFonts w:ascii="Times New Roman" w:hAnsi="Times New Roman" w:cs="Times New Roman"/>
          <w:bCs/>
          <w:color w:val="000000"/>
          <w:sz w:val="28"/>
          <w:szCs w:val="28"/>
        </w:rPr>
      </w:pPr>
    </w:p>
    <w:p w:rsidR="002A2F8F" w:rsidRPr="00FE04D3" w:rsidRDefault="00DE4529" w:rsidP="00DE4529">
      <w:pPr>
        <w:tabs>
          <w:tab w:val="left" w:pos="7513"/>
        </w:tabs>
        <w:autoSpaceDE w:val="0"/>
        <w:autoSpaceDN w:val="0"/>
        <w:adjustRightInd w:val="0"/>
        <w:spacing w:after="0" w:line="240" w:lineRule="auto"/>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ab/>
      </w:r>
      <w:r w:rsidR="002A2F8F" w:rsidRPr="00FE04D3">
        <w:rPr>
          <w:rFonts w:ascii="Times New Roman" w:hAnsi="Times New Roman" w:cs="Times New Roman"/>
          <w:bCs/>
          <w:color w:val="000000"/>
          <w:sz w:val="28"/>
          <w:szCs w:val="28"/>
        </w:rPr>
        <w:t xml:space="preserve">площадь, </w:t>
      </w:r>
      <w:proofErr w:type="gramStart"/>
      <w:r w:rsidR="002A2F8F" w:rsidRPr="00FE04D3">
        <w:rPr>
          <w:rFonts w:ascii="Times New Roman" w:hAnsi="Times New Roman" w:cs="Times New Roman"/>
          <w:bCs/>
          <w:color w:val="000000"/>
          <w:sz w:val="28"/>
          <w:szCs w:val="28"/>
        </w:rPr>
        <w:t>га</w:t>
      </w:r>
      <w:proofErr w:type="gramEnd"/>
    </w:p>
    <w:tbl>
      <w:tblPr>
        <w:tblW w:w="0" w:type="auto"/>
        <w:tblInd w:w="10" w:type="dxa"/>
        <w:tblLayout w:type="fixed"/>
        <w:tblCellMar>
          <w:left w:w="10" w:type="dxa"/>
          <w:right w:w="10" w:type="dxa"/>
        </w:tblCellMar>
        <w:tblLook w:val="04A0" w:firstRow="1" w:lastRow="0" w:firstColumn="1" w:lastColumn="0" w:noHBand="0" w:noVBand="1"/>
      </w:tblPr>
      <w:tblGrid>
        <w:gridCol w:w="768"/>
        <w:gridCol w:w="1651"/>
        <w:gridCol w:w="1022"/>
        <w:gridCol w:w="1027"/>
        <w:gridCol w:w="1027"/>
        <w:gridCol w:w="1022"/>
        <w:gridCol w:w="1027"/>
        <w:gridCol w:w="1245"/>
        <w:gridCol w:w="1134"/>
      </w:tblGrid>
      <w:tr w:rsidR="00DE4529" w:rsidRPr="00FE04D3" w:rsidTr="00DE4529">
        <w:trPr>
          <w:trHeight w:hRule="exact" w:val="562"/>
        </w:trPr>
        <w:tc>
          <w:tcPr>
            <w:tcW w:w="768" w:type="dxa"/>
            <w:vMerge w:val="restart"/>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jc w:val="left"/>
              <w:rPr>
                <w:sz w:val="22"/>
                <w:szCs w:val="22"/>
              </w:rPr>
            </w:pPr>
            <w:r w:rsidRPr="00FE04D3">
              <w:rPr>
                <w:rStyle w:val="265pt"/>
                <w:sz w:val="22"/>
                <w:szCs w:val="22"/>
              </w:rPr>
              <w:t xml:space="preserve">№ </w:t>
            </w:r>
            <w:proofErr w:type="gramStart"/>
            <w:r w:rsidRPr="00FE04D3">
              <w:rPr>
                <w:rStyle w:val="265pt"/>
                <w:sz w:val="22"/>
                <w:szCs w:val="22"/>
              </w:rPr>
              <w:t>п</w:t>
            </w:r>
            <w:proofErr w:type="gramEnd"/>
            <w:r w:rsidRPr="00FE04D3">
              <w:rPr>
                <w:rStyle w:val="265pt"/>
                <w:sz w:val="22"/>
                <w:szCs w:val="22"/>
              </w:rPr>
              <w:t>/п</w:t>
            </w:r>
          </w:p>
        </w:tc>
        <w:tc>
          <w:tcPr>
            <w:tcW w:w="1651" w:type="dxa"/>
            <w:vMerge w:val="restart"/>
            <w:tcBorders>
              <w:top w:val="single" w:sz="4" w:space="0" w:color="auto"/>
              <w:left w:val="single" w:sz="4" w:space="0" w:color="auto"/>
            </w:tcBorders>
            <w:shd w:val="clear" w:color="auto" w:fill="FFFFFF"/>
            <w:vAlign w:val="bottom"/>
          </w:tcPr>
          <w:p w:rsidR="00DE4529" w:rsidRPr="00FE04D3" w:rsidRDefault="00DE4529" w:rsidP="00DE4529">
            <w:pPr>
              <w:pStyle w:val="20"/>
              <w:shd w:val="clear" w:color="auto" w:fill="auto"/>
              <w:spacing w:after="0" w:line="240" w:lineRule="auto"/>
              <w:jc w:val="left"/>
              <w:rPr>
                <w:sz w:val="22"/>
                <w:szCs w:val="22"/>
              </w:rPr>
            </w:pPr>
            <w:r w:rsidRPr="00FE04D3">
              <w:rPr>
                <w:rStyle w:val="265pt"/>
                <w:sz w:val="22"/>
                <w:szCs w:val="22"/>
              </w:rPr>
              <w:t>Наименование</w:t>
            </w:r>
          </w:p>
          <w:p w:rsidR="00DE4529" w:rsidRPr="00FE04D3" w:rsidRDefault="00DE4529" w:rsidP="00DE4529">
            <w:pPr>
              <w:pStyle w:val="20"/>
              <w:shd w:val="clear" w:color="auto" w:fill="auto"/>
              <w:spacing w:after="0" w:line="240" w:lineRule="auto"/>
              <w:ind w:left="200"/>
              <w:jc w:val="left"/>
              <w:rPr>
                <w:sz w:val="22"/>
                <w:szCs w:val="22"/>
              </w:rPr>
            </w:pPr>
            <w:r w:rsidRPr="00FE04D3">
              <w:rPr>
                <w:rStyle w:val="265pt"/>
                <w:sz w:val="22"/>
                <w:szCs w:val="22"/>
              </w:rPr>
              <w:t>участкового</w:t>
            </w:r>
          </w:p>
          <w:p w:rsidR="00DE4529" w:rsidRPr="00FE04D3" w:rsidRDefault="00DE4529" w:rsidP="00DE4529">
            <w:pPr>
              <w:pStyle w:val="20"/>
              <w:shd w:val="clear" w:color="auto" w:fill="auto"/>
              <w:spacing w:after="0" w:line="240" w:lineRule="auto"/>
              <w:ind w:left="200"/>
              <w:jc w:val="left"/>
              <w:rPr>
                <w:sz w:val="22"/>
                <w:szCs w:val="22"/>
              </w:rPr>
            </w:pPr>
            <w:r w:rsidRPr="00FE04D3">
              <w:rPr>
                <w:rStyle w:val="265pt"/>
                <w:sz w:val="22"/>
                <w:szCs w:val="22"/>
              </w:rPr>
              <w:t>лесничества</w:t>
            </w:r>
          </w:p>
        </w:tc>
        <w:tc>
          <w:tcPr>
            <w:tcW w:w="5125" w:type="dxa"/>
            <w:gridSpan w:val="5"/>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rPr>
                <w:sz w:val="22"/>
                <w:szCs w:val="22"/>
              </w:rPr>
            </w:pPr>
            <w:r w:rsidRPr="00FE04D3">
              <w:rPr>
                <w:rStyle w:val="265pt"/>
                <w:sz w:val="22"/>
                <w:szCs w:val="22"/>
              </w:rPr>
              <w:t>Площадь по классам природной пожарной опасности</w:t>
            </w:r>
          </w:p>
        </w:tc>
        <w:tc>
          <w:tcPr>
            <w:tcW w:w="1245" w:type="dxa"/>
            <w:vMerge w:val="restart"/>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300"/>
              <w:rPr>
                <w:sz w:val="22"/>
                <w:szCs w:val="22"/>
              </w:rPr>
            </w:pPr>
            <w:r w:rsidRPr="00FE04D3">
              <w:rPr>
                <w:rStyle w:val="265pt"/>
                <w:sz w:val="22"/>
                <w:szCs w:val="22"/>
              </w:rPr>
              <w:t>Итого</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rPr>
                <w:sz w:val="22"/>
                <w:szCs w:val="22"/>
              </w:rPr>
            </w:pPr>
            <w:r w:rsidRPr="00FE04D3">
              <w:rPr>
                <w:rStyle w:val="265pt"/>
                <w:sz w:val="22"/>
                <w:szCs w:val="22"/>
              </w:rPr>
              <w:t>Средний</w:t>
            </w:r>
          </w:p>
          <w:p w:rsidR="00DE4529" w:rsidRPr="00FE04D3" w:rsidRDefault="00DE4529" w:rsidP="00DE4529">
            <w:pPr>
              <w:pStyle w:val="20"/>
              <w:shd w:val="clear" w:color="auto" w:fill="auto"/>
              <w:spacing w:after="0" w:line="240" w:lineRule="auto"/>
              <w:rPr>
                <w:sz w:val="22"/>
                <w:szCs w:val="22"/>
              </w:rPr>
            </w:pPr>
            <w:r w:rsidRPr="00FE04D3">
              <w:rPr>
                <w:rStyle w:val="265pt"/>
                <w:sz w:val="22"/>
                <w:szCs w:val="22"/>
              </w:rPr>
              <w:t>класс</w:t>
            </w:r>
          </w:p>
        </w:tc>
      </w:tr>
      <w:tr w:rsidR="00DE4529" w:rsidRPr="00FE04D3" w:rsidTr="00DE4529">
        <w:trPr>
          <w:trHeight w:hRule="exact" w:val="288"/>
        </w:trPr>
        <w:tc>
          <w:tcPr>
            <w:tcW w:w="768" w:type="dxa"/>
            <w:vMerge/>
            <w:tcBorders>
              <w:left w:val="single" w:sz="4" w:space="0" w:color="auto"/>
            </w:tcBorders>
            <w:shd w:val="clear" w:color="auto" w:fill="FFFFFF"/>
            <w:vAlign w:val="center"/>
          </w:tcPr>
          <w:p w:rsidR="00DE4529" w:rsidRPr="00FE04D3" w:rsidRDefault="00DE4529" w:rsidP="00DE4529">
            <w:pPr>
              <w:spacing w:after="0" w:line="240" w:lineRule="auto"/>
              <w:rPr>
                <w:rFonts w:ascii="Times New Roman" w:hAnsi="Times New Roman" w:cs="Times New Roman"/>
              </w:rPr>
            </w:pPr>
          </w:p>
        </w:tc>
        <w:tc>
          <w:tcPr>
            <w:tcW w:w="1651" w:type="dxa"/>
            <w:vMerge/>
            <w:tcBorders>
              <w:left w:val="single" w:sz="4" w:space="0" w:color="auto"/>
            </w:tcBorders>
            <w:shd w:val="clear" w:color="auto" w:fill="FFFFFF"/>
            <w:vAlign w:val="bottom"/>
          </w:tcPr>
          <w:p w:rsidR="00DE4529" w:rsidRPr="00FE04D3" w:rsidRDefault="00DE4529" w:rsidP="00DE4529">
            <w:pPr>
              <w:spacing w:after="0" w:line="240" w:lineRule="auto"/>
              <w:rPr>
                <w:rFonts w:ascii="Times New Roman" w:hAnsi="Times New Roman" w:cs="Times New Roman"/>
              </w:rPr>
            </w:pPr>
          </w:p>
        </w:tc>
        <w:tc>
          <w:tcPr>
            <w:tcW w:w="1022" w:type="dxa"/>
            <w:tcBorders>
              <w:top w:val="single" w:sz="4" w:space="0" w:color="auto"/>
              <w:left w:val="single" w:sz="4" w:space="0" w:color="auto"/>
            </w:tcBorders>
            <w:shd w:val="clear" w:color="auto" w:fill="FFFFFF"/>
            <w:vAlign w:val="bottom"/>
          </w:tcPr>
          <w:p w:rsidR="00DE4529" w:rsidRPr="00FE04D3" w:rsidRDefault="00DE4529" w:rsidP="00DE4529">
            <w:pPr>
              <w:pStyle w:val="20"/>
              <w:shd w:val="clear" w:color="auto" w:fill="auto"/>
              <w:spacing w:after="0" w:line="240" w:lineRule="auto"/>
              <w:rPr>
                <w:sz w:val="22"/>
                <w:szCs w:val="22"/>
              </w:rPr>
            </w:pPr>
            <w:r w:rsidRPr="00FE04D3">
              <w:rPr>
                <w:rStyle w:val="265pt"/>
                <w:sz w:val="22"/>
                <w:szCs w:val="22"/>
              </w:rPr>
              <w:t>I</w:t>
            </w:r>
          </w:p>
        </w:tc>
        <w:tc>
          <w:tcPr>
            <w:tcW w:w="1027" w:type="dxa"/>
            <w:tcBorders>
              <w:top w:val="single" w:sz="4" w:space="0" w:color="auto"/>
              <w:left w:val="single" w:sz="4" w:space="0" w:color="auto"/>
            </w:tcBorders>
            <w:shd w:val="clear" w:color="auto" w:fill="FFFFFF"/>
            <w:vAlign w:val="bottom"/>
          </w:tcPr>
          <w:p w:rsidR="00DE4529" w:rsidRPr="00FE04D3" w:rsidRDefault="00DE4529" w:rsidP="00DE4529">
            <w:pPr>
              <w:pStyle w:val="20"/>
              <w:shd w:val="clear" w:color="auto" w:fill="auto"/>
              <w:spacing w:after="0" w:line="240" w:lineRule="auto"/>
              <w:rPr>
                <w:sz w:val="22"/>
                <w:szCs w:val="22"/>
              </w:rPr>
            </w:pPr>
            <w:r w:rsidRPr="00FE04D3">
              <w:rPr>
                <w:rStyle w:val="265pt"/>
                <w:sz w:val="22"/>
                <w:szCs w:val="22"/>
              </w:rPr>
              <w:t>II</w:t>
            </w:r>
          </w:p>
        </w:tc>
        <w:tc>
          <w:tcPr>
            <w:tcW w:w="1027" w:type="dxa"/>
            <w:tcBorders>
              <w:top w:val="single" w:sz="4" w:space="0" w:color="auto"/>
              <w:left w:val="single" w:sz="4" w:space="0" w:color="auto"/>
            </w:tcBorders>
            <w:shd w:val="clear" w:color="auto" w:fill="FFFFFF"/>
            <w:vAlign w:val="bottom"/>
          </w:tcPr>
          <w:p w:rsidR="00DE4529" w:rsidRPr="00FE04D3" w:rsidRDefault="00DE4529" w:rsidP="00DE4529">
            <w:pPr>
              <w:pStyle w:val="20"/>
              <w:shd w:val="clear" w:color="auto" w:fill="auto"/>
              <w:spacing w:after="0" w:line="240" w:lineRule="auto"/>
              <w:rPr>
                <w:sz w:val="22"/>
                <w:szCs w:val="22"/>
              </w:rPr>
            </w:pPr>
            <w:r w:rsidRPr="00FE04D3">
              <w:rPr>
                <w:rStyle w:val="265pt"/>
                <w:sz w:val="22"/>
                <w:szCs w:val="22"/>
              </w:rPr>
              <w:t>III</w:t>
            </w:r>
          </w:p>
        </w:tc>
        <w:tc>
          <w:tcPr>
            <w:tcW w:w="1022" w:type="dxa"/>
            <w:tcBorders>
              <w:top w:val="single" w:sz="4" w:space="0" w:color="auto"/>
              <w:left w:val="single" w:sz="4" w:space="0" w:color="auto"/>
            </w:tcBorders>
            <w:shd w:val="clear" w:color="auto" w:fill="FFFFFF"/>
            <w:vAlign w:val="bottom"/>
          </w:tcPr>
          <w:p w:rsidR="00DE4529" w:rsidRPr="00FE04D3" w:rsidRDefault="00DE4529" w:rsidP="00DE4529">
            <w:pPr>
              <w:pStyle w:val="20"/>
              <w:shd w:val="clear" w:color="auto" w:fill="auto"/>
              <w:spacing w:after="0" w:line="240" w:lineRule="auto"/>
              <w:rPr>
                <w:sz w:val="22"/>
                <w:szCs w:val="22"/>
              </w:rPr>
            </w:pPr>
            <w:r w:rsidRPr="00FE04D3">
              <w:rPr>
                <w:rStyle w:val="265pt"/>
                <w:sz w:val="22"/>
                <w:szCs w:val="22"/>
              </w:rPr>
              <w:t>IV</w:t>
            </w:r>
          </w:p>
        </w:tc>
        <w:tc>
          <w:tcPr>
            <w:tcW w:w="1027" w:type="dxa"/>
            <w:tcBorders>
              <w:top w:val="single" w:sz="4" w:space="0" w:color="auto"/>
              <w:left w:val="single" w:sz="4" w:space="0" w:color="auto"/>
            </w:tcBorders>
            <w:shd w:val="clear" w:color="auto" w:fill="FFFFFF"/>
            <w:vAlign w:val="bottom"/>
          </w:tcPr>
          <w:p w:rsidR="00DE4529" w:rsidRPr="00FE04D3" w:rsidRDefault="00DE4529" w:rsidP="00DE4529">
            <w:pPr>
              <w:pStyle w:val="20"/>
              <w:shd w:val="clear" w:color="auto" w:fill="auto"/>
              <w:spacing w:after="0" w:line="240" w:lineRule="auto"/>
              <w:rPr>
                <w:sz w:val="22"/>
                <w:szCs w:val="22"/>
              </w:rPr>
            </w:pPr>
            <w:r w:rsidRPr="00FE04D3">
              <w:rPr>
                <w:rStyle w:val="265pt"/>
                <w:sz w:val="22"/>
                <w:szCs w:val="22"/>
              </w:rPr>
              <w:t>V</w:t>
            </w:r>
          </w:p>
        </w:tc>
        <w:tc>
          <w:tcPr>
            <w:tcW w:w="1245" w:type="dxa"/>
            <w:vMerge/>
            <w:tcBorders>
              <w:left w:val="single" w:sz="4" w:space="0" w:color="auto"/>
            </w:tcBorders>
            <w:shd w:val="clear" w:color="auto" w:fill="FFFFFF"/>
            <w:vAlign w:val="center"/>
          </w:tcPr>
          <w:p w:rsidR="00DE4529" w:rsidRPr="00FE04D3" w:rsidRDefault="00DE4529" w:rsidP="00DE4529">
            <w:pPr>
              <w:spacing w:after="0" w:line="240" w:lineRule="auto"/>
              <w:rPr>
                <w:rFonts w:ascii="Times New Roman" w:hAnsi="Times New Roman" w:cs="Times New Roman"/>
              </w:rPr>
            </w:pPr>
          </w:p>
        </w:tc>
        <w:tc>
          <w:tcPr>
            <w:tcW w:w="1134" w:type="dxa"/>
            <w:vMerge/>
            <w:tcBorders>
              <w:left w:val="single" w:sz="4" w:space="0" w:color="auto"/>
              <w:right w:val="single" w:sz="4" w:space="0" w:color="auto"/>
            </w:tcBorders>
            <w:shd w:val="clear" w:color="auto" w:fill="FFFFFF"/>
            <w:vAlign w:val="center"/>
          </w:tcPr>
          <w:p w:rsidR="00DE4529" w:rsidRPr="00FE04D3" w:rsidRDefault="00DE4529" w:rsidP="00DE4529">
            <w:pPr>
              <w:spacing w:after="0" w:line="240" w:lineRule="auto"/>
              <w:rPr>
                <w:rFonts w:ascii="Times New Roman" w:hAnsi="Times New Roman" w:cs="Times New Roman"/>
              </w:rPr>
            </w:pPr>
          </w:p>
        </w:tc>
      </w:tr>
      <w:tr w:rsidR="00DE4529" w:rsidRPr="00FE04D3" w:rsidTr="00DE4529">
        <w:trPr>
          <w:trHeight w:hRule="exact" w:val="283"/>
        </w:trPr>
        <w:tc>
          <w:tcPr>
            <w:tcW w:w="768" w:type="dxa"/>
            <w:tcBorders>
              <w:top w:val="single" w:sz="4" w:space="0" w:color="auto"/>
              <w:left w:val="single" w:sz="4" w:space="0" w:color="auto"/>
            </w:tcBorders>
            <w:shd w:val="clear" w:color="auto" w:fill="FFFFFF"/>
            <w:vAlign w:val="bottom"/>
          </w:tcPr>
          <w:p w:rsidR="00DE4529" w:rsidRPr="00FE04D3" w:rsidRDefault="00DE4529" w:rsidP="00DE4529">
            <w:pPr>
              <w:pStyle w:val="20"/>
              <w:shd w:val="clear" w:color="auto" w:fill="auto"/>
              <w:spacing w:after="0" w:line="240" w:lineRule="auto"/>
              <w:rPr>
                <w:sz w:val="22"/>
                <w:szCs w:val="22"/>
              </w:rPr>
            </w:pPr>
            <w:r w:rsidRPr="00FE04D3">
              <w:rPr>
                <w:rStyle w:val="265pt"/>
                <w:sz w:val="22"/>
                <w:szCs w:val="22"/>
              </w:rPr>
              <w:t>1</w:t>
            </w:r>
          </w:p>
        </w:tc>
        <w:tc>
          <w:tcPr>
            <w:tcW w:w="1651" w:type="dxa"/>
            <w:tcBorders>
              <w:top w:val="single" w:sz="4" w:space="0" w:color="auto"/>
              <w:left w:val="single" w:sz="4" w:space="0" w:color="auto"/>
            </w:tcBorders>
            <w:shd w:val="clear" w:color="auto" w:fill="FFFFFF"/>
            <w:vAlign w:val="bottom"/>
          </w:tcPr>
          <w:p w:rsidR="00DE4529" w:rsidRPr="00FE04D3" w:rsidRDefault="00DE4529" w:rsidP="00DE4529">
            <w:pPr>
              <w:pStyle w:val="20"/>
              <w:shd w:val="clear" w:color="auto" w:fill="auto"/>
              <w:spacing w:after="0" w:line="240" w:lineRule="auto"/>
              <w:jc w:val="left"/>
              <w:rPr>
                <w:sz w:val="22"/>
                <w:szCs w:val="22"/>
              </w:rPr>
            </w:pPr>
            <w:r w:rsidRPr="00FE04D3">
              <w:rPr>
                <w:rStyle w:val="265pt"/>
                <w:sz w:val="22"/>
                <w:szCs w:val="22"/>
              </w:rPr>
              <w:t>Липецкое</w:t>
            </w:r>
          </w:p>
        </w:tc>
        <w:tc>
          <w:tcPr>
            <w:tcW w:w="1022" w:type="dxa"/>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1344</w:t>
            </w:r>
          </w:p>
        </w:tc>
        <w:tc>
          <w:tcPr>
            <w:tcW w:w="1027" w:type="dxa"/>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1650</w:t>
            </w:r>
          </w:p>
        </w:tc>
        <w:tc>
          <w:tcPr>
            <w:tcW w:w="1027" w:type="dxa"/>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2266</w:t>
            </w:r>
          </w:p>
        </w:tc>
        <w:tc>
          <w:tcPr>
            <w:tcW w:w="1022" w:type="dxa"/>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157</w:t>
            </w:r>
          </w:p>
        </w:tc>
        <w:tc>
          <w:tcPr>
            <w:tcW w:w="1027" w:type="dxa"/>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vertAlign w:val="subscript"/>
              </w:rPr>
              <w:t>-</w:t>
            </w:r>
          </w:p>
        </w:tc>
        <w:tc>
          <w:tcPr>
            <w:tcW w:w="1245" w:type="dxa"/>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300"/>
              <w:rPr>
                <w:sz w:val="22"/>
                <w:szCs w:val="22"/>
              </w:rPr>
            </w:pPr>
            <w:r w:rsidRPr="00FE04D3">
              <w:rPr>
                <w:rStyle w:val="265pt"/>
                <w:sz w:val="22"/>
                <w:szCs w:val="22"/>
              </w:rPr>
              <w:t>5417</w:t>
            </w:r>
          </w:p>
        </w:tc>
        <w:tc>
          <w:tcPr>
            <w:tcW w:w="1134" w:type="dxa"/>
            <w:tcBorders>
              <w:top w:val="single" w:sz="4" w:space="0" w:color="auto"/>
              <w:left w:val="single" w:sz="4" w:space="0" w:color="auto"/>
              <w:righ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rPr>
                <w:sz w:val="22"/>
                <w:szCs w:val="22"/>
              </w:rPr>
            </w:pPr>
            <w:r w:rsidRPr="00FE04D3">
              <w:rPr>
                <w:rStyle w:val="265pt"/>
                <w:sz w:val="22"/>
                <w:szCs w:val="22"/>
              </w:rPr>
              <w:t>2,2</w:t>
            </w:r>
          </w:p>
        </w:tc>
      </w:tr>
      <w:tr w:rsidR="00DE4529" w:rsidRPr="00FE04D3" w:rsidTr="00DE4529">
        <w:trPr>
          <w:trHeight w:hRule="exact" w:val="288"/>
        </w:trPr>
        <w:tc>
          <w:tcPr>
            <w:tcW w:w="768" w:type="dxa"/>
            <w:tcBorders>
              <w:top w:val="single" w:sz="4" w:space="0" w:color="auto"/>
              <w:left w:val="single" w:sz="4" w:space="0" w:color="auto"/>
            </w:tcBorders>
            <w:shd w:val="clear" w:color="auto" w:fill="FFFFFF"/>
          </w:tcPr>
          <w:p w:rsidR="00DE4529" w:rsidRPr="00FE04D3" w:rsidRDefault="00DE4529" w:rsidP="00DE4529">
            <w:pPr>
              <w:spacing w:after="0" w:line="240" w:lineRule="auto"/>
              <w:rPr>
                <w:rFonts w:ascii="Times New Roman" w:hAnsi="Times New Roman" w:cs="Times New Roman"/>
              </w:rPr>
            </w:pPr>
          </w:p>
        </w:tc>
        <w:tc>
          <w:tcPr>
            <w:tcW w:w="1651" w:type="dxa"/>
            <w:tcBorders>
              <w:top w:val="single" w:sz="4" w:space="0" w:color="auto"/>
              <w:left w:val="single" w:sz="4" w:space="0" w:color="auto"/>
            </w:tcBorders>
            <w:shd w:val="clear" w:color="auto" w:fill="FFFFFF"/>
            <w:vAlign w:val="bottom"/>
          </w:tcPr>
          <w:p w:rsidR="00DE4529" w:rsidRPr="00FE04D3" w:rsidRDefault="00DE4529" w:rsidP="00DE4529">
            <w:pPr>
              <w:pStyle w:val="20"/>
              <w:shd w:val="clear" w:color="auto" w:fill="auto"/>
              <w:spacing w:after="0" w:line="240" w:lineRule="auto"/>
              <w:jc w:val="left"/>
              <w:rPr>
                <w:sz w:val="22"/>
                <w:szCs w:val="22"/>
              </w:rPr>
            </w:pPr>
            <w:r w:rsidRPr="00FE04D3">
              <w:rPr>
                <w:rStyle w:val="265pt"/>
                <w:sz w:val="22"/>
                <w:szCs w:val="22"/>
              </w:rPr>
              <w:t>Всего</w:t>
            </w:r>
          </w:p>
        </w:tc>
        <w:tc>
          <w:tcPr>
            <w:tcW w:w="1022" w:type="dxa"/>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1344</w:t>
            </w:r>
          </w:p>
        </w:tc>
        <w:tc>
          <w:tcPr>
            <w:tcW w:w="1027" w:type="dxa"/>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1650</w:t>
            </w:r>
          </w:p>
        </w:tc>
        <w:tc>
          <w:tcPr>
            <w:tcW w:w="1027" w:type="dxa"/>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2266</w:t>
            </w:r>
          </w:p>
        </w:tc>
        <w:tc>
          <w:tcPr>
            <w:tcW w:w="1022" w:type="dxa"/>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157</w:t>
            </w:r>
          </w:p>
        </w:tc>
        <w:tc>
          <w:tcPr>
            <w:tcW w:w="1027" w:type="dxa"/>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w:t>
            </w:r>
          </w:p>
        </w:tc>
        <w:tc>
          <w:tcPr>
            <w:tcW w:w="1245" w:type="dxa"/>
            <w:tcBorders>
              <w:top w:val="single" w:sz="4" w:space="0" w:color="auto"/>
              <w:lef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300"/>
              <w:rPr>
                <w:sz w:val="22"/>
                <w:szCs w:val="22"/>
              </w:rPr>
            </w:pPr>
            <w:r w:rsidRPr="00FE04D3">
              <w:rPr>
                <w:rStyle w:val="265pt"/>
                <w:sz w:val="22"/>
                <w:szCs w:val="22"/>
              </w:rPr>
              <w:t>5417</w:t>
            </w:r>
          </w:p>
        </w:tc>
        <w:tc>
          <w:tcPr>
            <w:tcW w:w="1134" w:type="dxa"/>
            <w:tcBorders>
              <w:top w:val="single" w:sz="4" w:space="0" w:color="auto"/>
              <w:left w:val="single" w:sz="4" w:space="0" w:color="auto"/>
              <w:right w:val="single" w:sz="4" w:space="0" w:color="auto"/>
            </w:tcBorders>
            <w:shd w:val="clear" w:color="auto" w:fill="FFFFFF"/>
            <w:vAlign w:val="center"/>
          </w:tcPr>
          <w:p w:rsidR="00DE4529" w:rsidRPr="00FE04D3" w:rsidRDefault="00DE4529" w:rsidP="00DE4529">
            <w:pPr>
              <w:pStyle w:val="20"/>
              <w:shd w:val="clear" w:color="auto" w:fill="auto"/>
              <w:spacing w:after="0" w:line="240" w:lineRule="auto"/>
              <w:rPr>
                <w:sz w:val="22"/>
                <w:szCs w:val="22"/>
              </w:rPr>
            </w:pPr>
            <w:r w:rsidRPr="00FE04D3">
              <w:rPr>
                <w:rStyle w:val="265pt"/>
                <w:sz w:val="22"/>
                <w:szCs w:val="22"/>
              </w:rPr>
              <w:t>2,2</w:t>
            </w:r>
          </w:p>
        </w:tc>
      </w:tr>
      <w:tr w:rsidR="00DE4529" w:rsidRPr="00FE04D3" w:rsidTr="00DE4529">
        <w:trPr>
          <w:trHeight w:hRule="exact" w:val="293"/>
        </w:trPr>
        <w:tc>
          <w:tcPr>
            <w:tcW w:w="768" w:type="dxa"/>
            <w:tcBorders>
              <w:top w:val="single" w:sz="4" w:space="0" w:color="auto"/>
              <w:left w:val="single" w:sz="4" w:space="0" w:color="auto"/>
              <w:bottom w:val="single" w:sz="4" w:space="0" w:color="auto"/>
            </w:tcBorders>
            <w:shd w:val="clear" w:color="auto" w:fill="FFFFFF"/>
          </w:tcPr>
          <w:p w:rsidR="00DE4529" w:rsidRPr="00FE04D3" w:rsidRDefault="00DE4529" w:rsidP="00DE4529">
            <w:pPr>
              <w:spacing w:after="0" w:line="240" w:lineRule="auto"/>
              <w:rPr>
                <w:rFonts w:ascii="Times New Roman" w:hAnsi="Times New Roman" w:cs="Times New Roman"/>
              </w:rPr>
            </w:pPr>
          </w:p>
        </w:tc>
        <w:tc>
          <w:tcPr>
            <w:tcW w:w="1651" w:type="dxa"/>
            <w:tcBorders>
              <w:top w:val="single" w:sz="4" w:space="0" w:color="auto"/>
              <w:left w:val="single" w:sz="4" w:space="0" w:color="auto"/>
              <w:bottom w:val="single" w:sz="4" w:space="0" w:color="auto"/>
            </w:tcBorders>
            <w:shd w:val="clear" w:color="auto" w:fill="FFFFFF"/>
            <w:vAlign w:val="bottom"/>
          </w:tcPr>
          <w:p w:rsidR="00DE4529" w:rsidRPr="00FE04D3" w:rsidRDefault="00DE4529" w:rsidP="00DE4529">
            <w:pPr>
              <w:pStyle w:val="20"/>
              <w:shd w:val="clear" w:color="auto" w:fill="auto"/>
              <w:spacing w:after="0" w:line="240" w:lineRule="auto"/>
              <w:jc w:val="left"/>
              <w:rPr>
                <w:sz w:val="22"/>
                <w:szCs w:val="22"/>
              </w:rPr>
            </w:pPr>
            <w:r w:rsidRPr="00FE04D3">
              <w:rPr>
                <w:rStyle w:val="265pt"/>
                <w:sz w:val="22"/>
                <w:szCs w:val="22"/>
              </w:rPr>
              <w:t>%%</w:t>
            </w:r>
          </w:p>
        </w:tc>
        <w:tc>
          <w:tcPr>
            <w:tcW w:w="1022" w:type="dxa"/>
            <w:tcBorders>
              <w:top w:val="single" w:sz="4" w:space="0" w:color="auto"/>
              <w:left w:val="single" w:sz="4" w:space="0" w:color="auto"/>
              <w:bottom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24,8</w:t>
            </w:r>
          </w:p>
        </w:tc>
        <w:tc>
          <w:tcPr>
            <w:tcW w:w="1027" w:type="dxa"/>
            <w:tcBorders>
              <w:top w:val="single" w:sz="4" w:space="0" w:color="auto"/>
              <w:left w:val="single" w:sz="4" w:space="0" w:color="auto"/>
              <w:bottom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30,5</w:t>
            </w:r>
          </w:p>
        </w:tc>
        <w:tc>
          <w:tcPr>
            <w:tcW w:w="1027" w:type="dxa"/>
            <w:tcBorders>
              <w:top w:val="single" w:sz="4" w:space="0" w:color="auto"/>
              <w:left w:val="single" w:sz="4" w:space="0" w:color="auto"/>
              <w:bottom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41,8</w:t>
            </w:r>
          </w:p>
        </w:tc>
        <w:tc>
          <w:tcPr>
            <w:tcW w:w="1022" w:type="dxa"/>
            <w:tcBorders>
              <w:top w:val="single" w:sz="4" w:space="0" w:color="auto"/>
              <w:left w:val="single" w:sz="4" w:space="0" w:color="auto"/>
              <w:bottom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2,9</w:t>
            </w:r>
          </w:p>
        </w:tc>
        <w:tc>
          <w:tcPr>
            <w:tcW w:w="1027" w:type="dxa"/>
            <w:tcBorders>
              <w:top w:val="single" w:sz="4" w:space="0" w:color="auto"/>
              <w:left w:val="single" w:sz="4" w:space="0" w:color="auto"/>
              <w:bottom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19"/>
              <w:rPr>
                <w:sz w:val="22"/>
                <w:szCs w:val="22"/>
              </w:rPr>
            </w:pPr>
            <w:r w:rsidRPr="00FE04D3">
              <w:rPr>
                <w:rStyle w:val="265pt"/>
                <w:sz w:val="22"/>
                <w:szCs w:val="22"/>
              </w:rPr>
              <w:t>-</w:t>
            </w:r>
          </w:p>
        </w:tc>
        <w:tc>
          <w:tcPr>
            <w:tcW w:w="1245" w:type="dxa"/>
            <w:tcBorders>
              <w:top w:val="single" w:sz="4" w:space="0" w:color="auto"/>
              <w:left w:val="single" w:sz="4" w:space="0" w:color="auto"/>
              <w:bottom w:val="single" w:sz="4" w:space="0" w:color="auto"/>
            </w:tcBorders>
            <w:shd w:val="clear" w:color="auto" w:fill="FFFFFF"/>
            <w:vAlign w:val="center"/>
          </w:tcPr>
          <w:p w:rsidR="00DE4529" w:rsidRPr="00FE04D3" w:rsidRDefault="00DE4529" w:rsidP="00DE4529">
            <w:pPr>
              <w:pStyle w:val="20"/>
              <w:shd w:val="clear" w:color="auto" w:fill="auto"/>
              <w:spacing w:after="0" w:line="240" w:lineRule="auto"/>
              <w:ind w:left="300"/>
              <w:rPr>
                <w:sz w:val="22"/>
                <w:szCs w:val="22"/>
              </w:rPr>
            </w:pPr>
            <w:r w:rsidRPr="00FE04D3">
              <w:rPr>
                <w:rStyle w:val="265pt"/>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E4529" w:rsidRPr="00FE04D3" w:rsidRDefault="00DE4529" w:rsidP="00DE4529">
            <w:pPr>
              <w:spacing w:after="0" w:line="240" w:lineRule="auto"/>
              <w:jc w:val="center"/>
              <w:rPr>
                <w:rFonts w:ascii="Times New Roman" w:hAnsi="Times New Roman" w:cs="Times New Roman"/>
              </w:rPr>
            </w:pPr>
          </w:p>
        </w:tc>
      </w:tr>
    </w:tbl>
    <w:p w:rsidR="00DE4529" w:rsidRPr="00FE04D3" w:rsidRDefault="00DE4529"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DE452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Примечание: распределение территории лесничества по классам природной</w:t>
      </w:r>
      <w:r w:rsidR="00EE74B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пожарной опасности произведено в соответствии с приказом Федерального агентства</w:t>
      </w:r>
      <w:r w:rsidR="00EE74B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лесного хозяйства от </w:t>
      </w:r>
      <w:r w:rsidR="00EE74BB" w:rsidRPr="00FE04D3">
        <w:rPr>
          <w:rFonts w:ascii="Times New Roman" w:hAnsi="Times New Roman" w:cs="Times New Roman"/>
          <w:bCs/>
          <w:iCs/>
          <w:color w:val="000000"/>
          <w:sz w:val="28"/>
          <w:szCs w:val="28"/>
        </w:rPr>
        <w:t>05.07.</w:t>
      </w:r>
      <w:r w:rsidRPr="00FE04D3">
        <w:rPr>
          <w:rFonts w:ascii="Times New Roman" w:hAnsi="Times New Roman" w:cs="Times New Roman"/>
          <w:bCs/>
          <w:iCs/>
          <w:color w:val="000000"/>
          <w:sz w:val="28"/>
          <w:szCs w:val="28"/>
        </w:rPr>
        <w:t xml:space="preserve">2011г. </w:t>
      </w:r>
      <w:r w:rsidR="00EE74BB" w:rsidRPr="00FE04D3">
        <w:rPr>
          <w:rFonts w:ascii="Times New Roman" w:hAnsi="Times New Roman" w:cs="Times New Roman"/>
          <w:bCs/>
          <w:iCs/>
          <w:color w:val="000000"/>
          <w:sz w:val="28"/>
          <w:szCs w:val="28"/>
        </w:rPr>
        <w:t>№287 «</w:t>
      </w:r>
      <w:r w:rsidRPr="00FE04D3">
        <w:rPr>
          <w:rFonts w:ascii="Times New Roman" w:hAnsi="Times New Roman" w:cs="Times New Roman"/>
          <w:bCs/>
          <w:iCs/>
          <w:color w:val="000000"/>
          <w:sz w:val="28"/>
          <w:szCs w:val="28"/>
        </w:rPr>
        <w:t>Об утверждении классификации природной</w:t>
      </w:r>
      <w:r w:rsidR="00EE74B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пожарной опасности лесов и классификации пожарной опасности в лесах в зависимости от</w:t>
      </w:r>
      <w:r w:rsidR="00EE74B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условий погоды</w:t>
      </w:r>
      <w:r w:rsidR="00EE74BB" w:rsidRPr="00FE04D3">
        <w:rPr>
          <w:rFonts w:ascii="Times New Roman" w:hAnsi="Times New Roman" w:cs="Times New Roman"/>
          <w:bCs/>
          <w:iCs/>
          <w:color w:val="000000"/>
          <w:sz w:val="28"/>
          <w:szCs w:val="28"/>
        </w:rPr>
        <w:t>»</w:t>
      </w:r>
      <w:r w:rsidRPr="00FE04D3">
        <w:rPr>
          <w:rFonts w:ascii="Times New Roman" w:hAnsi="Times New Roman" w:cs="Times New Roman"/>
          <w:bCs/>
          <w:iCs/>
          <w:color w:val="000000"/>
          <w:sz w:val="28"/>
          <w:szCs w:val="28"/>
        </w:rPr>
        <w:t>.</w:t>
      </w:r>
    </w:p>
    <w:p w:rsidR="00EE74BB" w:rsidRPr="00FE04D3" w:rsidRDefault="00EE74BB"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EE74B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Классификация пожарной опасности в лесах в зависимости от условий</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погоды определяет степень вероятности (возможности) возникновения и</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распространения лесных пожаров на соответствующей территории в</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зависимости от метеорологических условий, влияющих на пожарную опасность</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w:t>
      </w:r>
    </w:p>
    <w:p w:rsidR="002A2F8F" w:rsidRPr="00FE04D3" w:rsidRDefault="002A2F8F" w:rsidP="00EE74B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целей классификации (оценки) применяется комплексный</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показатель, характеризующий метеорологические (погодные) условия.</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зависимости от величины комплексного показателя устанавливается</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класс пожарной опасности в лесах в зависимости от условий погоды.</w:t>
      </w:r>
    </w:p>
    <w:p w:rsidR="002A2F8F" w:rsidRPr="00FE04D3" w:rsidRDefault="002A2F8F" w:rsidP="00EE74B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Комплексный показатель определяется ежедневно по состоянию на 12–14 часов.</w:t>
      </w:r>
    </w:p>
    <w:p w:rsidR="00EE74BB" w:rsidRPr="00FE04D3" w:rsidRDefault="002A2F8F" w:rsidP="00EE74B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В субъектах Российской Федерации действуют региональные классы</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пожарной опасности в лесах в зависимости от условий погоды (далее –</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региональные классы), которые определяют:</w:t>
      </w:r>
    </w:p>
    <w:p w:rsidR="002A2F8F" w:rsidRPr="00FE04D3" w:rsidRDefault="002A2F8F" w:rsidP="00EE74B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методику расчета комплексного показателя;</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границы классов пожарной опасности;</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методику учета осадков.</w:t>
      </w:r>
    </w:p>
    <w:p w:rsidR="002A2F8F" w:rsidRPr="00FE04D3" w:rsidRDefault="002A2F8F" w:rsidP="00EE74B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Решение о применении региональных классов оформляется приказом</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Рослесхоза и может быть установлено отдельно для разных временных</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периодов.</w:t>
      </w:r>
    </w:p>
    <w:p w:rsidR="002A2F8F" w:rsidRPr="00FE04D3" w:rsidRDefault="002A2F8F" w:rsidP="00EE74B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регионов, в которых не установлены региональные классы,</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действуют федеральные классы пожарной опасности в лесах в зависимости от</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условий погоды, указанные в таблице.</w:t>
      </w:r>
    </w:p>
    <w:p w:rsidR="002A2F8F" w:rsidRPr="00FE04D3" w:rsidRDefault="002A2F8F" w:rsidP="00EE74B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Формула расчета класса природной пожарной опасности в лесах в</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зависимости от условий погоды определяется как сумма произведения</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температуры воздуха (t°) на разность температур воздуха и точки росы (эта) за</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n дней без дождя (считая день выпадения более 3 мм осадков первым (1) днем</w:t>
      </w:r>
      <w:r w:rsidR="00EE74BB"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бездождевого</w:t>
      </w:r>
      <w:proofErr w:type="spellEnd"/>
      <w:r w:rsidRPr="00FE04D3">
        <w:rPr>
          <w:rFonts w:ascii="Times New Roman" w:hAnsi="Times New Roman" w:cs="Times New Roman"/>
          <w:bCs/>
          <w:color w:val="000000"/>
          <w:sz w:val="28"/>
          <w:szCs w:val="28"/>
        </w:rPr>
        <w:t xml:space="preserve"> периода):</w:t>
      </w:r>
    </w:p>
    <w:p w:rsidR="002A2F8F" w:rsidRPr="00FE04D3" w:rsidRDefault="00A41EE6" w:rsidP="00A41EE6">
      <w:pPr>
        <w:tabs>
          <w:tab w:val="left" w:pos="1560"/>
        </w:tabs>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ab/>
      </w:r>
      <w:r w:rsidR="002A2F8F" w:rsidRPr="00FE04D3">
        <w:rPr>
          <w:rFonts w:ascii="Times New Roman" w:hAnsi="Times New Roman" w:cs="Times New Roman"/>
          <w:bCs/>
          <w:color w:val="000000"/>
          <w:sz w:val="28"/>
          <w:szCs w:val="28"/>
        </w:rPr>
        <w:t>1</w:t>
      </w:r>
    </w:p>
    <w:p w:rsidR="002A2F8F" w:rsidRPr="00FE04D3" w:rsidRDefault="002A2F8F" w:rsidP="00A41EE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КП = SUM [t° (t° - эта)]</w:t>
      </w:r>
    </w:p>
    <w:p w:rsidR="002A2F8F" w:rsidRPr="00FE04D3" w:rsidRDefault="00A41EE6" w:rsidP="00A41EE6">
      <w:pPr>
        <w:tabs>
          <w:tab w:val="left" w:pos="1560"/>
        </w:tabs>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ab/>
      </w:r>
      <w:r w:rsidR="002A2F8F" w:rsidRPr="00FE04D3">
        <w:rPr>
          <w:rFonts w:ascii="Times New Roman" w:hAnsi="Times New Roman" w:cs="Times New Roman"/>
          <w:bCs/>
          <w:color w:val="000000"/>
          <w:sz w:val="28"/>
          <w:szCs w:val="28"/>
        </w:rPr>
        <w:t>n</w:t>
      </w:r>
    </w:p>
    <w:p w:rsidR="00EE74BB" w:rsidRPr="00FE04D3" w:rsidRDefault="00EE74BB"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A41EE6" w:rsidRPr="00FE04D3" w:rsidRDefault="002A2F8F" w:rsidP="00A41EE6">
      <w:pPr>
        <w:autoSpaceDE w:val="0"/>
        <w:autoSpaceDN w:val="0"/>
        <w:adjustRightInd w:val="0"/>
        <w:spacing w:after="0" w:line="240" w:lineRule="auto"/>
        <w:ind w:firstLine="708"/>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2.17.1.2</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Меры пожарной безопасности </w:t>
      </w:r>
    </w:p>
    <w:p w:rsidR="00A41EE6" w:rsidRPr="00FE04D3" w:rsidRDefault="002A2F8F" w:rsidP="00A41EE6">
      <w:pPr>
        <w:autoSpaceDE w:val="0"/>
        <w:autoSpaceDN w:val="0"/>
        <w:adjustRightInd w:val="0"/>
        <w:spacing w:after="0" w:line="240" w:lineRule="auto"/>
        <w:ind w:firstLine="708"/>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лесах в зависимости от показателей</w:t>
      </w:r>
      <w:r w:rsidR="00EE74B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пожарной опасности </w:t>
      </w:r>
    </w:p>
    <w:p w:rsidR="002A2F8F" w:rsidRPr="00FE04D3" w:rsidRDefault="002A2F8F" w:rsidP="00A41EE6">
      <w:pPr>
        <w:autoSpaceDE w:val="0"/>
        <w:autoSpaceDN w:val="0"/>
        <w:adjustRightInd w:val="0"/>
        <w:spacing w:after="0" w:line="240" w:lineRule="auto"/>
        <w:ind w:firstLine="708"/>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лесах по условиям погоды</w:t>
      </w:r>
    </w:p>
    <w:p w:rsidR="00EE74BB" w:rsidRPr="00FE04D3" w:rsidRDefault="00EE74BB" w:rsidP="00D50C4B">
      <w:pPr>
        <w:autoSpaceDE w:val="0"/>
        <w:autoSpaceDN w:val="0"/>
        <w:adjustRightInd w:val="0"/>
        <w:spacing w:after="0" w:line="240" w:lineRule="auto"/>
        <w:jc w:val="both"/>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3288"/>
        <w:gridCol w:w="1512"/>
        <w:gridCol w:w="1776"/>
        <w:gridCol w:w="3288"/>
      </w:tblGrid>
      <w:tr w:rsidR="00A41EE6" w:rsidRPr="00FE04D3" w:rsidTr="004F6B58">
        <w:trPr>
          <w:trHeight w:val="566"/>
        </w:trPr>
        <w:tc>
          <w:tcPr>
            <w:tcW w:w="3288" w:type="dxa"/>
            <w:tcBorders>
              <w:top w:val="single" w:sz="4" w:space="0" w:color="auto"/>
              <w:lef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ind w:left="160"/>
              <w:jc w:val="left"/>
              <w:rPr>
                <w:sz w:val="22"/>
                <w:szCs w:val="22"/>
              </w:rPr>
            </w:pPr>
            <w:r w:rsidRPr="00FE04D3">
              <w:rPr>
                <w:rStyle w:val="265pt"/>
                <w:sz w:val="22"/>
                <w:szCs w:val="22"/>
              </w:rPr>
              <w:t xml:space="preserve">Класс пожарной опасности </w:t>
            </w:r>
            <w:proofErr w:type="gramStart"/>
            <w:r w:rsidRPr="00FE04D3">
              <w:rPr>
                <w:rStyle w:val="265pt"/>
                <w:sz w:val="22"/>
                <w:szCs w:val="22"/>
              </w:rPr>
              <w:t>в</w:t>
            </w:r>
            <w:proofErr w:type="gramEnd"/>
          </w:p>
          <w:p w:rsidR="00A41EE6" w:rsidRPr="00FE04D3" w:rsidRDefault="00A41EE6" w:rsidP="00A41EE6">
            <w:pPr>
              <w:pStyle w:val="20"/>
              <w:spacing w:after="0" w:line="240" w:lineRule="auto"/>
              <w:rPr>
                <w:sz w:val="22"/>
                <w:szCs w:val="22"/>
              </w:rPr>
            </w:pPr>
            <w:proofErr w:type="gramStart"/>
            <w:r w:rsidRPr="00FE04D3">
              <w:rPr>
                <w:rStyle w:val="265pt"/>
                <w:sz w:val="22"/>
                <w:szCs w:val="22"/>
              </w:rPr>
              <w:t>лесах</w:t>
            </w:r>
            <w:proofErr w:type="gramEnd"/>
          </w:p>
        </w:tc>
        <w:tc>
          <w:tcPr>
            <w:tcW w:w="3288" w:type="dxa"/>
            <w:gridSpan w:val="2"/>
            <w:tcBorders>
              <w:top w:val="single" w:sz="4" w:space="0" w:color="auto"/>
              <w:lef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rPr>
                <w:sz w:val="22"/>
                <w:szCs w:val="22"/>
              </w:rPr>
            </w:pPr>
            <w:r w:rsidRPr="00FE04D3">
              <w:rPr>
                <w:rStyle w:val="265pt"/>
                <w:sz w:val="22"/>
                <w:szCs w:val="22"/>
              </w:rPr>
              <w:t xml:space="preserve">Величина </w:t>
            </w:r>
            <w:proofErr w:type="gramStart"/>
            <w:r w:rsidRPr="00FE04D3">
              <w:rPr>
                <w:rStyle w:val="265pt"/>
                <w:sz w:val="22"/>
                <w:szCs w:val="22"/>
              </w:rPr>
              <w:t>комплексного</w:t>
            </w:r>
            <w:proofErr w:type="gramEnd"/>
          </w:p>
          <w:p w:rsidR="00A41EE6" w:rsidRPr="00FE04D3" w:rsidRDefault="00A41EE6" w:rsidP="00A41EE6">
            <w:pPr>
              <w:pStyle w:val="20"/>
              <w:spacing w:after="0" w:line="240" w:lineRule="auto"/>
              <w:rPr>
                <w:sz w:val="22"/>
                <w:szCs w:val="22"/>
              </w:rPr>
            </w:pPr>
            <w:r w:rsidRPr="00FE04D3">
              <w:rPr>
                <w:rStyle w:val="265pt"/>
                <w:sz w:val="22"/>
                <w:szCs w:val="22"/>
              </w:rPr>
              <w:t>показателя</w:t>
            </w:r>
          </w:p>
        </w:tc>
        <w:tc>
          <w:tcPr>
            <w:tcW w:w="3288" w:type="dxa"/>
            <w:tcBorders>
              <w:top w:val="single" w:sz="4" w:space="0" w:color="auto"/>
              <w:left w:val="single" w:sz="4" w:space="0" w:color="auto"/>
              <w:righ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rPr>
                <w:sz w:val="22"/>
                <w:szCs w:val="22"/>
              </w:rPr>
            </w:pPr>
            <w:r w:rsidRPr="00FE04D3">
              <w:rPr>
                <w:rStyle w:val="265pt"/>
                <w:sz w:val="22"/>
                <w:szCs w:val="22"/>
              </w:rPr>
              <w:t xml:space="preserve">Степень </w:t>
            </w:r>
            <w:proofErr w:type="gramStart"/>
            <w:r w:rsidRPr="00FE04D3">
              <w:rPr>
                <w:rStyle w:val="265pt"/>
                <w:sz w:val="22"/>
                <w:szCs w:val="22"/>
              </w:rPr>
              <w:t>пожарной</w:t>
            </w:r>
            <w:proofErr w:type="gramEnd"/>
          </w:p>
          <w:p w:rsidR="00A41EE6" w:rsidRPr="00FE04D3" w:rsidRDefault="00A41EE6" w:rsidP="00A41EE6">
            <w:pPr>
              <w:pStyle w:val="20"/>
              <w:spacing w:after="0" w:line="240" w:lineRule="auto"/>
              <w:rPr>
                <w:sz w:val="22"/>
                <w:szCs w:val="22"/>
              </w:rPr>
            </w:pPr>
            <w:r w:rsidRPr="00FE04D3">
              <w:rPr>
                <w:rStyle w:val="265pt"/>
                <w:sz w:val="22"/>
                <w:szCs w:val="22"/>
              </w:rPr>
              <w:t>опасности</w:t>
            </w:r>
          </w:p>
        </w:tc>
      </w:tr>
      <w:tr w:rsidR="00A41EE6" w:rsidRPr="00FE04D3" w:rsidTr="00A41EE6">
        <w:trPr>
          <w:trHeight w:hRule="exact" w:val="288"/>
        </w:trPr>
        <w:tc>
          <w:tcPr>
            <w:tcW w:w="3288" w:type="dxa"/>
            <w:tcBorders>
              <w:top w:val="single" w:sz="4" w:space="0" w:color="auto"/>
              <w:lef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rPr>
                <w:sz w:val="22"/>
                <w:szCs w:val="22"/>
              </w:rPr>
            </w:pPr>
            <w:r w:rsidRPr="00FE04D3">
              <w:rPr>
                <w:rStyle w:val="265pt"/>
                <w:sz w:val="22"/>
                <w:szCs w:val="22"/>
              </w:rPr>
              <w:t>I</w:t>
            </w:r>
          </w:p>
        </w:tc>
        <w:tc>
          <w:tcPr>
            <w:tcW w:w="1512" w:type="dxa"/>
            <w:tcBorders>
              <w:top w:val="single" w:sz="4" w:space="0" w:color="auto"/>
              <w:lef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jc w:val="right"/>
              <w:rPr>
                <w:sz w:val="22"/>
                <w:szCs w:val="22"/>
              </w:rPr>
            </w:pPr>
            <w:r w:rsidRPr="00FE04D3">
              <w:rPr>
                <w:rStyle w:val="265pt"/>
                <w:sz w:val="22"/>
                <w:szCs w:val="22"/>
              </w:rPr>
              <w:t>0 .</w:t>
            </w:r>
          </w:p>
        </w:tc>
        <w:tc>
          <w:tcPr>
            <w:tcW w:w="1776" w:type="dxa"/>
            <w:tcBorders>
              <w:top w:val="single" w:sz="4" w:space="0" w:color="auto"/>
            </w:tcBorders>
            <w:shd w:val="clear" w:color="auto" w:fill="FFFFFF"/>
            <w:vAlign w:val="bottom"/>
          </w:tcPr>
          <w:p w:rsidR="00A41EE6" w:rsidRPr="00FE04D3" w:rsidRDefault="00A41EE6" w:rsidP="00A41EE6">
            <w:pPr>
              <w:pStyle w:val="20"/>
              <w:shd w:val="clear" w:color="auto" w:fill="auto"/>
              <w:spacing w:after="0" w:line="240" w:lineRule="auto"/>
              <w:jc w:val="left"/>
              <w:rPr>
                <w:sz w:val="22"/>
                <w:szCs w:val="22"/>
              </w:rPr>
            </w:pPr>
            <w:r w:rsidRPr="00FE04D3">
              <w:rPr>
                <w:rStyle w:val="265pt"/>
                <w:sz w:val="22"/>
                <w:szCs w:val="22"/>
              </w:rPr>
              <w:t>. 300</w:t>
            </w:r>
          </w:p>
        </w:tc>
        <w:tc>
          <w:tcPr>
            <w:tcW w:w="3288" w:type="dxa"/>
            <w:tcBorders>
              <w:top w:val="single" w:sz="4" w:space="0" w:color="auto"/>
              <w:left w:val="single" w:sz="4" w:space="0" w:color="auto"/>
              <w:righ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rPr>
                <w:sz w:val="22"/>
                <w:szCs w:val="22"/>
              </w:rPr>
            </w:pPr>
            <w:r w:rsidRPr="00FE04D3">
              <w:rPr>
                <w:rStyle w:val="265pt"/>
                <w:sz w:val="22"/>
                <w:szCs w:val="22"/>
              </w:rPr>
              <w:t>Отсутствует</w:t>
            </w:r>
          </w:p>
        </w:tc>
      </w:tr>
      <w:tr w:rsidR="00A41EE6" w:rsidRPr="00FE04D3" w:rsidTr="00A41EE6">
        <w:trPr>
          <w:trHeight w:hRule="exact" w:val="283"/>
        </w:trPr>
        <w:tc>
          <w:tcPr>
            <w:tcW w:w="3288" w:type="dxa"/>
            <w:tcBorders>
              <w:top w:val="single" w:sz="4" w:space="0" w:color="auto"/>
              <w:lef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rPr>
                <w:sz w:val="22"/>
                <w:szCs w:val="22"/>
              </w:rPr>
            </w:pPr>
            <w:r w:rsidRPr="00FE04D3">
              <w:rPr>
                <w:rStyle w:val="265pt"/>
                <w:sz w:val="22"/>
                <w:szCs w:val="22"/>
              </w:rPr>
              <w:t>II</w:t>
            </w:r>
          </w:p>
        </w:tc>
        <w:tc>
          <w:tcPr>
            <w:tcW w:w="1512" w:type="dxa"/>
            <w:tcBorders>
              <w:top w:val="single" w:sz="4" w:space="0" w:color="auto"/>
              <w:lef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jc w:val="right"/>
              <w:rPr>
                <w:sz w:val="22"/>
                <w:szCs w:val="22"/>
              </w:rPr>
            </w:pPr>
            <w:r w:rsidRPr="00FE04D3">
              <w:rPr>
                <w:rStyle w:val="265pt"/>
                <w:sz w:val="22"/>
                <w:szCs w:val="22"/>
              </w:rPr>
              <w:t>301</w:t>
            </w:r>
          </w:p>
        </w:tc>
        <w:tc>
          <w:tcPr>
            <w:tcW w:w="1776" w:type="dxa"/>
            <w:tcBorders>
              <w:top w:val="single" w:sz="4" w:space="0" w:color="auto"/>
            </w:tcBorders>
            <w:shd w:val="clear" w:color="auto" w:fill="FFFFFF"/>
            <w:vAlign w:val="bottom"/>
          </w:tcPr>
          <w:p w:rsidR="00A41EE6" w:rsidRPr="00FE04D3" w:rsidRDefault="00A41EE6" w:rsidP="00A41EE6">
            <w:pPr>
              <w:pStyle w:val="20"/>
              <w:shd w:val="clear" w:color="auto" w:fill="auto"/>
              <w:spacing w:after="0" w:line="240" w:lineRule="auto"/>
              <w:jc w:val="left"/>
              <w:rPr>
                <w:sz w:val="22"/>
                <w:szCs w:val="22"/>
              </w:rPr>
            </w:pPr>
            <w:r w:rsidRPr="00FE04D3">
              <w:rPr>
                <w:rStyle w:val="265pt"/>
                <w:sz w:val="22"/>
                <w:szCs w:val="22"/>
              </w:rPr>
              <w:t>.. 1000</w:t>
            </w:r>
          </w:p>
        </w:tc>
        <w:tc>
          <w:tcPr>
            <w:tcW w:w="3288" w:type="dxa"/>
            <w:tcBorders>
              <w:top w:val="single" w:sz="4" w:space="0" w:color="auto"/>
              <w:left w:val="single" w:sz="4" w:space="0" w:color="auto"/>
              <w:righ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rPr>
                <w:sz w:val="22"/>
                <w:szCs w:val="22"/>
              </w:rPr>
            </w:pPr>
            <w:r w:rsidRPr="00FE04D3">
              <w:rPr>
                <w:rStyle w:val="265pt"/>
                <w:sz w:val="22"/>
                <w:szCs w:val="22"/>
              </w:rPr>
              <w:t>Малая</w:t>
            </w:r>
          </w:p>
        </w:tc>
      </w:tr>
      <w:tr w:rsidR="00A41EE6" w:rsidRPr="00FE04D3" w:rsidTr="00A41EE6">
        <w:trPr>
          <w:trHeight w:hRule="exact" w:val="283"/>
        </w:trPr>
        <w:tc>
          <w:tcPr>
            <w:tcW w:w="3288" w:type="dxa"/>
            <w:tcBorders>
              <w:top w:val="single" w:sz="4" w:space="0" w:color="auto"/>
              <w:lef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rPr>
                <w:sz w:val="22"/>
                <w:szCs w:val="22"/>
              </w:rPr>
            </w:pPr>
            <w:r w:rsidRPr="00FE04D3">
              <w:rPr>
                <w:rStyle w:val="265pt"/>
                <w:sz w:val="22"/>
                <w:szCs w:val="22"/>
                <w:lang w:val="en-US" w:bidi="en-US"/>
              </w:rPr>
              <w:t>III</w:t>
            </w:r>
          </w:p>
        </w:tc>
        <w:tc>
          <w:tcPr>
            <w:tcW w:w="1512" w:type="dxa"/>
            <w:tcBorders>
              <w:top w:val="single" w:sz="4" w:space="0" w:color="auto"/>
              <w:lef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jc w:val="right"/>
              <w:rPr>
                <w:sz w:val="22"/>
                <w:szCs w:val="22"/>
              </w:rPr>
            </w:pPr>
            <w:r w:rsidRPr="00FE04D3">
              <w:rPr>
                <w:rStyle w:val="265pt"/>
                <w:sz w:val="22"/>
                <w:szCs w:val="22"/>
              </w:rPr>
              <w:t>1001</w:t>
            </w:r>
          </w:p>
        </w:tc>
        <w:tc>
          <w:tcPr>
            <w:tcW w:w="1776" w:type="dxa"/>
            <w:tcBorders>
              <w:top w:val="single" w:sz="4" w:space="0" w:color="auto"/>
            </w:tcBorders>
            <w:shd w:val="clear" w:color="auto" w:fill="FFFFFF"/>
            <w:vAlign w:val="bottom"/>
          </w:tcPr>
          <w:p w:rsidR="00A41EE6" w:rsidRPr="00FE04D3" w:rsidRDefault="00A41EE6" w:rsidP="00A41EE6">
            <w:pPr>
              <w:pStyle w:val="20"/>
              <w:shd w:val="clear" w:color="auto" w:fill="auto"/>
              <w:spacing w:after="0" w:line="240" w:lineRule="auto"/>
              <w:jc w:val="left"/>
              <w:rPr>
                <w:sz w:val="22"/>
                <w:szCs w:val="22"/>
              </w:rPr>
            </w:pPr>
            <w:r w:rsidRPr="00FE04D3">
              <w:rPr>
                <w:rStyle w:val="265pt"/>
                <w:sz w:val="22"/>
                <w:szCs w:val="22"/>
              </w:rPr>
              <w:t>... 4000</w:t>
            </w:r>
          </w:p>
        </w:tc>
        <w:tc>
          <w:tcPr>
            <w:tcW w:w="3288" w:type="dxa"/>
            <w:tcBorders>
              <w:top w:val="single" w:sz="4" w:space="0" w:color="auto"/>
              <w:left w:val="single" w:sz="4" w:space="0" w:color="auto"/>
              <w:righ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rPr>
                <w:sz w:val="22"/>
                <w:szCs w:val="22"/>
              </w:rPr>
            </w:pPr>
            <w:r w:rsidRPr="00FE04D3">
              <w:rPr>
                <w:rStyle w:val="265pt"/>
                <w:sz w:val="22"/>
                <w:szCs w:val="22"/>
              </w:rPr>
              <w:t>Средняя</w:t>
            </w:r>
          </w:p>
        </w:tc>
      </w:tr>
      <w:tr w:rsidR="00A41EE6" w:rsidRPr="00FE04D3" w:rsidTr="00A41EE6">
        <w:trPr>
          <w:trHeight w:hRule="exact" w:val="288"/>
        </w:trPr>
        <w:tc>
          <w:tcPr>
            <w:tcW w:w="3288" w:type="dxa"/>
            <w:tcBorders>
              <w:top w:val="single" w:sz="4" w:space="0" w:color="auto"/>
              <w:lef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rPr>
                <w:sz w:val="22"/>
                <w:szCs w:val="22"/>
              </w:rPr>
            </w:pPr>
            <w:r w:rsidRPr="00FE04D3">
              <w:rPr>
                <w:rStyle w:val="265pt"/>
                <w:sz w:val="22"/>
                <w:szCs w:val="22"/>
              </w:rPr>
              <w:t>IV</w:t>
            </w:r>
          </w:p>
        </w:tc>
        <w:tc>
          <w:tcPr>
            <w:tcW w:w="1512" w:type="dxa"/>
            <w:tcBorders>
              <w:top w:val="single" w:sz="4" w:space="0" w:color="auto"/>
              <w:lef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jc w:val="right"/>
              <w:rPr>
                <w:sz w:val="22"/>
                <w:szCs w:val="22"/>
              </w:rPr>
            </w:pPr>
            <w:r w:rsidRPr="00FE04D3">
              <w:rPr>
                <w:rStyle w:val="265pt"/>
                <w:sz w:val="22"/>
                <w:szCs w:val="22"/>
              </w:rPr>
              <w:t>4001</w:t>
            </w:r>
          </w:p>
        </w:tc>
        <w:tc>
          <w:tcPr>
            <w:tcW w:w="1776" w:type="dxa"/>
            <w:tcBorders>
              <w:top w:val="single" w:sz="4" w:space="0" w:color="auto"/>
            </w:tcBorders>
            <w:shd w:val="clear" w:color="auto" w:fill="FFFFFF"/>
            <w:vAlign w:val="bottom"/>
          </w:tcPr>
          <w:p w:rsidR="00A41EE6" w:rsidRPr="00FE04D3" w:rsidRDefault="00A41EE6" w:rsidP="00A41EE6">
            <w:pPr>
              <w:pStyle w:val="20"/>
              <w:shd w:val="clear" w:color="auto" w:fill="auto"/>
              <w:spacing w:after="0" w:line="240" w:lineRule="auto"/>
              <w:jc w:val="left"/>
              <w:rPr>
                <w:sz w:val="22"/>
                <w:szCs w:val="22"/>
              </w:rPr>
            </w:pPr>
            <w:r w:rsidRPr="00FE04D3">
              <w:rPr>
                <w:rStyle w:val="265pt"/>
                <w:sz w:val="22"/>
                <w:szCs w:val="22"/>
              </w:rPr>
              <w:t>.. 10000</w:t>
            </w:r>
          </w:p>
        </w:tc>
        <w:tc>
          <w:tcPr>
            <w:tcW w:w="3288" w:type="dxa"/>
            <w:tcBorders>
              <w:top w:val="single" w:sz="4" w:space="0" w:color="auto"/>
              <w:left w:val="single" w:sz="4" w:space="0" w:color="auto"/>
              <w:righ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rPr>
                <w:sz w:val="22"/>
                <w:szCs w:val="22"/>
              </w:rPr>
            </w:pPr>
            <w:r w:rsidRPr="00FE04D3">
              <w:rPr>
                <w:rStyle w:val="265pt"/>
                <w:sz w:val="22"/>
                <w:szCs w:val="22"/>
              </w:rPr>
              <w:t>Высокая</w:t>
            </w:r>
          </w:p>
        </w:tc>
      </w:tr>
      <w:tr w:rsidR="00A41EE6" w:rsidRPr="00FE04D3" w:rsidTr="00A41EE6">
        <w:trPr>
          <w:trHeight w:hRule="exact" w:val="293"/>
        </w:trPr>
        <w:tc>
          <w:tcPr>
            <w:tcW w:w="3288" w:type="dxa"/>
            <w:tcBorders>
              <w:top w:val="single" w:sz="4" w:space="0" w:color="auto"/>
              <w:left w:val="single" w:sz="4" w:space="0" w:color="auto"/>
              <w:bottom w:val="single" w:sz="4" w:space="0" w:color="auto"/>
            </w:tcBorders>
            <w:shd w:val="clear" w:color="auto" w:fill="FFFFFF"/>
            <w:vAlign w:val="bottom"/>
          </w:tcPr>
          <w:p w:rsidR="00A41EE6" w:rsidRPr="00FE04D3" w:rsidRDefault="00A41EE6" w:rsidP="00A41EE6">
            <w:pPr>
              <w:pStyle w:val="20"/>
              <w:shd w:val="clear" w:color="auto" w:fill="auto"/>
              <w:spacing w:after="0" w:line="240" w:lineRule="auto"/>
              <w:rPr>
                <w:sz w:val="22"/>
                <w:szCs w:val="22"/>
              </w:rPr>
            </w:pPr>
            <w:r w:rsidRPr="00FE04D3">
              <w:rPr>
                <w:rStyle w:val="265pt"/>
                <w:sz w:val="22"/>
                <w:szCs w:val="22"/>
              </w:rPr>
              <w:t>V</w:t>
            </w:r>
          </w:p>
        </w:tc>
        <w:tc>
          <w:tcPr>
            <w:tcW w:w="3288" w:type="dxa"/>
            <w:gridSpan w:val="2"/>
            <w:tcBorders>
              <w:top w:val="single" w:sz="4" w:space="0" w:color="auto"/>
              <w:left w:val="single" w:sz="4" w:space="0" w:color="auto"/>
              <w:bottom w:val="single" w:sz="4" w:space="0" w:color="auto"/>
            </w:tcBorders>
            <w:shd w:val="clear" w:color="auto" w:fill="FFFFFF"/>
            <w:vAlign w:val="bottom"/>
          </w:tcPr>
          <w:p w:rsidR="00A41EE6" w:rsidRPr="00FE04D3" w:rsidRDefault="00A41EE6" w:rsidP="00A41EE6">
            <w:pPr>
              <w:pStyle w:val="20"/>
              <w:shd w:val="clear" w:color="auto" w:fill="auto"/>
              <w:spacing w:after="0" w:line="240" w:lineRule="auto"/>
              <w:rPr>
                <w:sz w:val="22"/>
                <w:szCs w:val="22"/>
              </w:rPr>
            </w:pPr>
            <w:r w:rsidRPr="00FE04D3">
              <w:rPr>
                <w:rStyle w:val="265pt"/>
                <w:sz w:val="22"/>
                <w:szCs w:val="22"/>
              </w:rPr>
              <w:t>Более 10000</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bottom"/>
          </w:tcPr>
          <w:p w:rsidR="00A41EE6" w:rsidRPr="00FE04D3" w:rsidRDefault="00A41EE6" w:rsidP="00A41EE6">
            <w:pPr>
              <w:pStyle w:val="20"/>
              <w:shd w:val="clear" w:color="auto" w:fill="auto"/>
              <w:spacing w:after="0" w:line="240" w:lineRule="auto"/>
              <w:rPr>
                <w:sz w:val="22"/>
                <w:szCs w:val="22"/>
              </w:rPr>
            </w:pPr>
            <w:r w:rsidRPr="00FE04D3">
              <w:rPr>
                <w:rStyle w:val="265pt"/>
                <w:sz w:val="22"/>
                <w:szCs w:val="22"/>
              </w:rPr>
              <w:t>Чрезвычайная</w:t>
            </w:r>
          </w:p>
        </w:tc>
      </w:tr>
    </w:tbl>
    <w:p w:rsidR="00A43DB8" w:rsidRPr="00FE04D3" w:rsidRDefault="00A43DB8"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Руководствуясь приказом Рослесхоза от </w:t>
      </w:r>
      <w:r w:rsidR="00A43DB8" w:rsidRPr="00FE04D3">
        <w:rPr>
          <w:rFonts w:ascii="Times New Roman" w:hAnsi="Times New Roman" w:cs="Times New Roman"/>
          <w:bCs/>
          <w:color w:val="000000"/>
          <w:sz w:val="28"/>
          <w:szCs w:val="28"/>
        </w:rPr>
        <w:t>27.04.</w:t>
      </w:r>
      <w:r w:rsidRPr="00FE04D3">
        <w:rPr>
          <w:rFonts w:ascii="Times New Roman" w:hAnsi="Times New Roman" w:cs="Times New Roman"/>
          <w:bCs/>
          <w:color w:val="000000"/>
          <w:sz w:val="28"/>
          <w:szCs w:val="28"/>
        </w:rPr>
        <w:t>2012 г. №174 «Об</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утверждении нормативов противопожарного обустройства лесов», в регламенте</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определен комплекс противопожарных мероприятий с учетом природных и</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экономических условий, </w:t>
      </w:r>
      <w:proofErr w:type="spellStart"/>
      <w:r w:rsidRPr="00FE04D3">
        <w:rPr>
          <w:rFonts w:ascii="Times New Roman" w:hAnsi="Times New Roman" w:cs="Times New Roman"/>
          <w:bCs/>
          <w:color w:val="000000"/>
          <w:sz w:val="28"/>
          <w:szCs w:val="28"/>
        </w:rPr>
        <w:t>пирологической</w:t>
      </w:r>
      <w:proofErr w:type="spellEnd"/>
      <w:r w:rsidRPr="00FE04D3">
        <w:rPr>
          <w:rFonts w:ascii="Times New Roman" w:hAnsi="Times New Roman" w:cs="Times New Roman"/>
          <w:bCs/>
          <w:color w:val="000000"/>
          <w:sz w:val="28"/>
          <w:szCs w:val="28"/>
        </w:rPr>
        <w:t xml:space="preserve"> характеристики лесов, потенциальных</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источников огня.</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Вся территория лесов лесничества отнесена к зоне наземного</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обнаружения и тушения лесных пожаров.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Объем мероприятий по противопожарному обустройству приведен 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таблице 2.17.1.3.</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A43DB8" w:rsidRPr="00FE04D3" w:rsidRDefault="002A2F8F" w:rsidP="00A43DB8">
      <w:pPr>
        <w:autoSpaceDE w:val="0"/>
        <w:autoSpaceDN w:val="0"/>
        <w:adjustRightInd w:val="0"/>
        <w:spacing w:after="0" w:line="240" w:lineRule="auto"/>
        <w:ind w:firstLine="708"/>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2.17.1.3</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Виды и объёмы мероприятий </w:t>
      </w:r>
    </w:p>
    <w:p w:rsidR="002A2F8F" w:rsidRPr="00FE04D3" w:rsidRDefault="002A2F8F" w:rsidP="00A43DB8">
      <w:pPr>
        <w:autoSpaceDE w:val="0"/>
        <w:autoSpaceDN w:val="0"/>
        <w:adjustRightInd w:val="0"/>
        <w:spacing w:after="0" w:line="240" w:lineRule="auto"/>
        <w:ind w:firstLine="708"/>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 противопожарному обустройству лесов</w:t>
      </w:r>
    </w:p>
    <w:p w:rsidR="005811B7" w:rsidRPr="00FE04D3" w:rsidRDefault="005811B7" w:rsidP="00D50C4B">
      <w:pPr>
        <w:autoSpaceDE w:val="0"/>
        <w:autoSpaceDN w:val="0"/>
        <w:adjustRightInd w:val="0"/>
        <w:spacing w:after="0" w:line="240" w:lineRule="auto"/>
        <w:jc w:val="both"/>
        <w:rPr>
          <w:rFonts w:ascii="Times New Roman" w:hAnsi="Times New Roman" w:cs="Times New Roman"/>
          <w:b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715"/>
        <w:gridCol w:w="3144"/>
        <w:gridCol w:w="874"/>
        <w:gridCol w:w="1800"/>
        <w:gridCol w:w="1517"/>
        <w:gridCol w:w="1766"/>
      </w:tblGrid>
      <w:tr w:rsidR="005811B7" w:rsidRPr="00FE04D3" w:rsidTr="005811B7">
        <w:trPr>
          <w:trHeight w:hRule="exact" w:val="288"/>
        </w:trPr>
        <w:tc>
          <w:tcPr>
            <w:tcW w:w="715" w:type="dxa"/>
            <w:vMerge w:val="restart"/>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w:t>
            </w:r>
          </w:p>
          <w:p w:rsidR="005811B7" w:rsidRPr="00FE04D3" w:rsidRDefault="005811B7" w:rsidP="005811B7">
            <w:pPr>
              <w:pStyle w:val="20"/>
              <w:shd w:val="clear" w:color="auto" w:fill="auto"/>
              <w:spacing w:after="0" w:line="240" w:lineRule="auto"/>
              <w:rPr>
                <w:sz w:val="22"/>
                <w:szCs w:val="22"/>
              </w:rPr>
            </w:pPr>
            <w:proofErr w:type="gramStart"/>
            <w:r w:rsidRPr="00FE04D3">
              <w:rPr>
                <w:rStyle w:val="265pt"/>
                <w:sz w:val="22"/>
                <w:szCs w:val="22"/>
              </w:rPr>
              <w:lastRenderedPageBreak/>
              <w:t>п</w:t>
            </w:r>
            <w:proofErr w:type="gramEnd"/>
            <w:r w:rsidRPr="00FE04D3">
              <w:rPr>
                <w:rStyle w:val="265pt"/>
                <w:sz w:val="22"/>
                <w:szCs w:val="22"/>
              </w:rPr>
              <w:t>/п</w:t>
            </w:r>
          </w:p>
        </w:tc>
        <w:tc>
          <w:tcPr>
            <w:tcW w:w="3144" w:type="dxa"/>
            <w:vMerge w:val="restart"/>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lastRenderedPageBreak/>
              <w:t>Виды мероприятий</w:t>
            </w:r>
          </w:p>
        </w:tc>
        <w:tc>
          <w:tcPr>
            <w:tcW w:w="874" w:type="dxa"/>
            <w:vMerge w:val="restart"/>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Ед.</w:t>
            </w:r>
          </w:p>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lastRenderedPageBreak/>
              <w:t>изм.</w:t>
            </w:r>
          </w:p>
        </w:tc>
        <w:tc>
          <w:tcPr>
            <w:tcW w:w="5083" w:type="dxa"/>
            <w:gridSpan w:val="3"/>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lastRenderedPageBreak/>
              <w:t>Наименование лесного района</w:t>
            </w:r>
          </w:p>
        </w:tc>
      </w:tr>
      <w:tr w:rsidR="005811B7" w:rsidRPr="00FE04D3" w:rsidTr="005811B7">
        <w:trPr>
          <w:trHeight w:hRule="exact" w:val="562"/>
        </w:trPr>
        <w:tc>
          <w:tcPr>
            <w:tcW w:w="715"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3144"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874"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5083" w:type="dxa"/>
            <w:gridSpan w:val="3"/>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Лесостепной район европейской части Российской Федерации</w:t>
            </w:r>
          </w:p>
        </w:tc>
      </w:tr>
      <w:tr w:rsidR="005811B7" w:rsidRPr="00FE04D3" w:rsidTr="005811B7">
        <w:trPr>
          <w:trHeight w:hRule="exact" w:val="283"/>
        </w:trPr>
        <w:tc>
          <w:tcPr>
            <w:tcW w:w="715"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3144"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874"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5083" w:type="dxa"/>
            <w:gridSpan w:val="3"/>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Количество проектируемых мероприятий</w:t>
            </w:r>
          </w:p>
        </w:tc>
      </w:tr>
      <w:tr w:rsidR="005811B7" w:rsidRPr="00FE04D3" w:rsidTr="005811B7">
        <w:trPr>
          <w:trHeight w:hRule="exact" w:val="293"/>
        </w:trPr>
        <w:tc>
          <w:tcPr>
            <w:tcW w:w="715"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3144"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874"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5083" w:type="dxa"/>
            <w:gridSpan w:val="3"/>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Защитные леса</w:t>
            </w:r>
          </w:p>
        </w:tc>
      </w:tr>
      <w:tr w:rsidR="005811B7" w:rsidRPr="00FE04D3" w:rsidTr="005811B7">
        <w:trPr>
          <w:trHeight w:hRule="exact" w:val="830"/>
        </w:trPr>
        <w:tc>
          <w:tcPr>
            <w:tcW w:w="715"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3144"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874"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1800"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Норматив на 1000га</w:t>
            </w:r>
          </w:p>
        </w:tc>
        <w:tc>
          <w:tcPr>
            <w:tcW w:w="1517"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Требуется</w:t>
            </w:r>
          </w:p>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по</w:t>
            </w:r>
          </w:p>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нормативам</w:t>
            </w:r>
          </w:p>
        </w:tc>
        <w:tc>
          <w:tcPr>
            <w:tcW w:w="1766" w:type="dxa"/>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Проектируется</w:t>
            </w:r>
          </w:p>
        </w:tc>
      </w:tr>
      <w:tr w:rsidR="005811B7" w:rsidRPr="00FE04D3" w:rsidTr="005811B7">
        <w:trPr>
          <w:trHeight w:hRule="exact" w:val="1670"/>
        </w:trPr>
        <w:tc>
          <w:tcPr>
            <w:tcW w:w="715" w:type="dxa"/>
            <w:vMerge w:val="restart"/>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1</w:t>
            </w:r>
          </w:p>
        </w:tc>
        <w:tc>
          <w:tcPr>
            <w:tcW w:w="314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Установка и размещение стендов и других знаков и указателей, содержащих информацию о мерах пожарной безопасности в лесах, в виде:</w:t>
            </w:r>
          </w:p>
        </w:tc>
        <w:tc>
          <w:tcPr>
            <w:tcW w:w="874" w:type="dxa"/>
            <w:tcBorders>
              <w:top w:val="single" w:sz="4" w:space="0" w:color="auto"/>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1800" w:type="dxa"/>
            <w:tcBorders>
              <w:top w:val="single" w:sz="4" w:space="0" w:color="auto"/>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1517" w:type="dxa"/>
            <w:tcBorders>
              <w:top w:val="single" w:sz="4" w:space="0" w:color="auto"/>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1766" w:type="dxa"/>
            <w:tcBorders>
              <w:top w:val="single" w:sz="4" w:space="0" w:color="auto"/>
              <w:left w:val="single" w:sz="4" w:space="0" w:color="auto"/>
              <w:righ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r>
      <w:tr w:rsidR="005811B7" w:rsidRPr="00FE04D3" w:rsidTr="005811B7">
        <w:trPr>
          <w:trHeight w:hRule="exact" w:val="1392"/>
        </w:trPr>
        <w:tc>
          <w:tcPr>
            <w:tcW w:w="715"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314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стендов</w:t>
            </w:r>
          </w:p>
        </w:tc>
        <w:tc>
          <w:tcPr>
            <w:tcW w:w="87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ind w:left="280"/>
              <w:rPr>
                <w:sz w:val="22"/>
                <w:szCs w:val="22"/>
              </w:rPr>
            </w:pPr>
            <w:r w:rsidRPr="00FE04D3">
              <w:rPr>
                <w:rStyle w:val="265pt"/>
                <w:sz w:val="22"/>
                <w:szCs w:val="22"/>
              </w:rPr>
              <w:t>шт.</w:t>
            </w:r>
          </w:p>
        </w:tc>
        <w:tc>
          <w:tcPr>
            <w:tcW w:w="1800"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не менее одного на лесничество (участковое лесничество)</w:t>
            </w:r>
          </w:p>
        </w:tc>
        <w:tc>
          <w:tcPr>
            <w:tcW w:w="1517"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1</w:t>
            </w:r>
          </w:p>
        </w:tc>
        <w:tc>
          <w:tcPr>
            <w:tcW w:w="1766" w:type="dxa"/>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1 ежегодно</w:t>
            </w:r>
          </w:p>
        </w:tc>
      </w:tr>
      <w:tr w:rsidR="005811B7" w:rsidRPr="00FE04D3" w:rsidTr="005811B7">
        <w:trPr>
          <w:trHeight w:hRule="exact" w:val="283"/>
        </w:trPr>
        <w:tc>
          <w:tcPr>
            <w:tcW w:w="715"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314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плакатов</w:t>
            </w:r>
          </w:p>
        </w:tc>
        <w:tc>
          <w:tcPr>
            <w:tcW w:w="87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ind w:left="280"/>
              <w:rPr>
                <w:sz w:val="22"/>
                <w:szCs w:val="22"/>
              </w:rPr>
            </w:pPr>
            <w:r w:rsidRPr="00FE04D3">
              <w:rPr>
                <w:rStyle w:val="265pt"/>
                <w:sz w:val="22"/>
                <w:szCs w:val="22"/>
              </w:rPr>
              <w:t>шт.</w:t>
            </w:r>
          </w:p>
        </w:tc>
        <w:tc>
          <w:tcPr>
            <w:tcW w:w="1800"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0,5</w:t>
            </w:r>
          </w:p>
        </w:tc>
        <w:tc>
          <w:tcPr>
            <w:tcW w:w="1517"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3</w:t>
            </w:r>
          </w:p>
        </w:tc>
        <w:tc>
          <w:tcPr>
            <w:tcW w:w="1766" w:type="dxa"/>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ind w:left="320"/>
              <w:rPr>
                <w:sz w:val="22"/>
                <w:szCs w:val="22"/>
              </w:rPr>
            </w:pPr>
            <w:r w:rsidRPr="00FE04D3">
              <w:rPr>
                <w:rStyle w:val="265pt"/>
                <w:sz w:val="22"/>
                <w:szCs w:val="22"/>
              </w:rPr>
              <w:t>3 ежегодно</w:t>
            </w:r>
          </w:p>
        </w:tc>
      </w:tr>
      <w:tr w:rsidR="005811B7" w:rsidRPr="00FE04D3" w:rsidTr="005811B7">
        <w:trPr>
          <w:trHeight w:hRule="exact" w:val="557"/>
        </w:trPr>
        <w:tc>
          <w:tcPr>
            <w:tcW w:w="715"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314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объявлений (аншлагов) и других знаков и указателей</w:t>
            </w:r>
          </w:p>
        </w:tc>
        <w:tc>
          <w:tcPr>
            <w:tcW w:w="87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ind w:left="280"/>
              <w:rPr>
                <w:sz w:val="22"/>
                <w:szCs w:val="22"/>
              </w:rPr>
            </w:pPr>
            <w:r w:rsidRPr="00FE04D3">
              <w:rPr>
                <w:rStyle w:val="265pt"/>
                <w:sz w:val="22"/>
                <w:szCs w:val="22"/>
              </w:rPr>
              <w:t>шт.</w:t>
            </w:r>
          </w:p>
        </w:tc>
        <w:tc>
          <w:tcPr>
            <w:tcW w:w="1800"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0,5</w:t>
            </w:r>
          </w:p>
        </w:tc>
        <w:tc>
          <w:tcPr>
            <w:tcW w:w="1517"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3</w:t>
            </w:r>
          </w:p>
        </w:tc>
        <w:tc>
          <w:tcPr>
            <w:tcW w:w="1766" w:type="dxa"/>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ind w:left="320"/>
              <w:rPr>
                <w:sz w:val="22"/>
                <w:szCs w:val="22"/>
              </w:rPr>
            </w:pPr>
            <w:r w:rsidRPr="00FE04D3">
              <w:rPr>
                <w:rStyle w:val="265pt"/>
                <w:sz w:val="22"/>
                <w:szCs w:val="22"/>
              </w:rPr>
              <w:t>16 ежегодно</w:t>
            </w:r>
          </w:p>
        </w:tc>
      </w:tr>
      <w:tr w:rsidR="005811B7" w:rsidRPr="00FE04D3" w:rsidTr="005811B7">
        <w:trPr>
          <w:trHeight w:hRule="exact" w:val="1392"/>
        </w:trPr>
        <w:tc>
          <w:tcPr>
            <w:tcW w:w="715"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2</w:t>
            </w:r>
          </w:p>
        </w:tc>
        <w:tc>
          <w:tcPr>
            <w:tcW w:w="314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Благоустройство зон отдыха граждан, пребывающих в лесах, в соответствии со статьёй 11 Лесного кодекса Российской Федерации</w:t>
            </w:r>
          </w:p>
        </w:tc>
        <w:tc>
          <w:tcPr>
            <w:tcW w:w="87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ind w:left="280"/>
              <w:rPr>
                <w:sz w:val="22"/>
                <w:szCs w:val="22"/>
              </w:rPr>
            </w:pPr>
            <w:r w:rsidRPr="00FE04D3">
              <w:rPr>
                <w:rStyle w:val="265pt"/>
                <w:sz w:val="22"/>
                <w:szCs w:val="22"/>
              </w:rPr>
              <w:t>шт.</w:t>
            </w:r>
          </w:p>
        </w:tc>
        <w:tc>
          <w:tcPr>
            <w:tcW w:w="1800"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2</w:t>
            </w:r>
          </w:p>
        </w:tc>
        <w:tc>
          <w:tcPr>
            <w:tcW w:w="1517"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11</w:t>
            </w:r>
          </w:p>
        </w:tc>
        <w:tc>
          <w:tcPr>
            <w:tcW w:w="1766" w:type="dxa"/>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1 ежегодно</w:t>
            </w:r>
          </w:p>
        </w:tc>
      </w:tr>
      <w:tr w:rsidR="005811B7" w:rsidRPr="00FE04D3" w:rsidTr="005811B7">
        <w:trPr>
          <w:trHeight w:hRule="exact" w:val="1949"/>
        </w:trPr>
        <w:tc>
          <w:tcPr>
            <w:tcW w:w="715"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3</w:t>
            </w:r>
          </w:p>
        </w:tc>
        <w:tc>
          <w:tcPr>
            <w:tcW w:w="314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7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ind w:left="280"/>
              <w:rPr>
                <w:sz w:val="22"/>
                <w:szCs w:val="22"/>
              </w:rPr>
            </w:pPr>
            <w:r w:rsidRPr="00FE04D3">
              <w:rPr>
                <w:rStyle w:val="265pt"/>
                <w:sz w:val="22"/>
                <w:szCs w:val="22"/>
              </w:rPr>
              <w:t>шт.</w:t>
            </w:r>
          </w:p>
        </w:tc>
        <w:tc>
          <w:tcPr>
            <w:tcW w:w="1800"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1,8</w:t>
            </w:r>
          </w:p>
        </w:tc>
        <w:tc>
          <w:tcPr>
            <w:tcW w:w="1517"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10</w:t>
            </w:r>
          </w:p>
        </w:tc>
        <w:tc>
          <w:tcPr>
            <w:tcW w:w="1766" w:type="dxa"/>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установка - 1 ежегодно; эксплуатация - 9 ежегодно</w:t>
            </w:r>
          </w:p>
        </w:tc>
      </w:tr>
      <w:tr w:rsidR="005811B7" w:rsidRPr="00FE04D3" w:rsidTr="005811B7">
        <w:trPr>
          <w:trHeight w:hRule="exact" w:val="830"/>
        </w:trPr>
        <w:tc>
          <w:tcPr>
            <w:tcW w:w="715" w:type="dxa"/>
            <w:vMerge w:val="restart"/>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4</w:t>
            </w:r>
          </w:p>
        </w:tc>
        <w:tc>
          <w:tcPr>
            <w:tcW w:w="314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Лесные дороги, предназначенные для охраны лесов от пожаров</w:t>
            </w:r>
          </w:p>
        </w:tc>
        <w:tc>
          <w:tcPr>
            <w:tcW w:w="874" w:type="dxa"/>
            <w:tcBorders>
              <w:top w:val="single" w:sz="4" w:space="0" w:color="auto"/>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1800" w:type="dxa"/>
            <w:tcBorders>
              <w:top w:val="single" w:sz="4" w:space="0" w:color="auto"/>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1517" w:type="dxa"/>
            <w:tcBorders>
              <w:top w:val="single" w:sz="4" w:space="0" w:color="auto"/>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1766" w:type="dxa"/>
            <w:tcBorders>
              <w:top w:val="single" w:sz="4" w:space="0" w:color="auto"/>
              <w:left w:val="single" w:sz="4" w:space="0" w:color="auto"/>
              <w:righ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r>
      <w:tr w:rsidR="005811B7" w:rsidRPr="00FE04D3" w:rsidTr="005811B7">
        <w:trPr>
          <w:trHeight w:hRule="exact" w:val="288"/>
        </w:trPr>
        <w:tc>
          <w:tcPr>
            <w:tcW w:w="715"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314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строительство</w:t>
            </w:r>
          </w:p>
        </w:tc>
        <w:tc>
          <w:tcPr>
            <w:tcW w:w="87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ind w:left="280"/>
              <w:rPr>
                <w:sz w:val="22"/>
                <w:szCs w:val="22"/>
              </w:rPr>
            </w:pPr>
            <w:r w:rsidRPr="00FE04D3">
              <w:rPr>
                <w:rStyle w:val="265pt"/>
                <w:sz w:val="22"/>
                <w:szCs w:val="22"/>
              </w:rPr>
              <w:t>км</w:t>
            </w:r>
          </w:p>
        </w:tc>
        <w:tc>
          <w:tcPr>
            <w:tcW w:w="1800"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0,5</w:t>
            </w:r>
          </w:p>
        </w:tc>
        <w:tc>
          <w:tcPr>
            <w:tcW w:w="1517"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2,7</w:t>
            </w:r>
          </w:p>
        </w:tc>
        <w:tc>
          <w:tcPr>
            <w:tcW w:w="1766" w:type="dxa"/>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не планируется</w:t>
            </w:r>
          </w:p>
        </w:tc>
      </w:tr>
      <w:tr w:rsidR="005811B7" w:rsidRPr="00FE04D3" w:rsidTr="005811B7">
        <w:trPr>
          <w:trHeight w:hRule="exact" w:val="283"/>
        </w:trPr>
        <w:tc>
          <w:tcPr>
            <w:tcW w:w="715"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314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реконструкция</w:t>
            </w:r>
          </w:p>
        </w:tc>
        <w:tc>
          <w:tcPr>
            <w:tcW w:w="87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ind w:left="280"/>
              <w:rPr>
                <w:sz w:val="22"/>
                <w:szCs w:val="22"/>
              </w:rPr>
            </w:pPr>
            <w:r w:rsidRPr="00FE04D3">
              <w:rPr>
                <w:rStyle w:val="265pt"/>
                <w:sz w:val="22"/>
                <w:szCs w:val="22"/>
              </w:rPr>
              <w:t>км</w:t>
            </w:r>
          </w:p>
        </w:tc>
        <w:tc>
          <w:tcPr>
            <w:tcW w:w="1800"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0,6</w:t>
            </w:r>
          </w:p>
        </w:tc>
        <w:tc>
          <w:tcPr>
            <w:tcW w:w="1517"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3,3</w:t>
            </w:r>
          </w:p>
        </w:tc>
        <w:tc>
          <w:tcPr>
            <w:tcW w:w="1766" w:type="dxa"/>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не планируется</w:t>
            </w:r>
          </w:p>
        </w:tc>
      </w:tr>
      <w:tr w:rsidR="005811B7" w:rsidRPr="00FE04D3" w:rsidTr="005811B7">
        <w:trPr>
          <w:trHeight w:hRule="exact" w:val="840"/>
        </w:trPr>
        <w:tc>
          <w:tcPr>
            <w:tcW w:w="715" w:type="dxa"/>
            <w:vMerge/>
            <w:tcBorders>
              <w:left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314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эксплуатация</w:t>
            </w:r>
          </w:p>
        </w:tc>
        <w:tc>
          <w:tcPr>
            <w:tcW w:w="87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ind w:left="280"/>
              <w:rPr>
                <w:sz w:val="22"/>
                <w:szCs w:val="22"/>
              </w:rPr>
            </w:pPr>
            <w:r w:rsidRPr="00FE04D3">
              <w:rPr>
                <w:rStyle w:val="265pt"/>
                <w:sz w:val="22"/>
                <w:szCs w:val="22"/>
              </w:rPr>
              <w:t>км</w:t>
            </w:r>
          </w:p>
        </w:tc>
        <w:tc>
          <w:tcPr>
            <w:tcW w:w="5083" w:type="dxa"/>
            <w:gridSpan w:val="3"/>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суммарная протяжённость созданных, реконструируемых и эксплуатируемых лесных дорог</w:t>
            </w:r>
          </w:p>
        </w:tc>
      </w:tr>
      <w:tr w:rsidR="005811B7" w:rsidRPr="00FE04D3" w:rsidTr="004F6B58">
        <w:trPr>
          <w:trHeight w:hRule="exact" w:val="1397"/>
        </w:trPr>
        <w:tc>
          <w:tcPr>
            <w:tcW w:w="715" w:type="dxa"/>
            <w:vMerge w:val="restart"/>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5</w:t>
            </w: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 xml:space="preserve">Строительство, реконструкция и эксплуатация посадочных площадок для самолётов, вертолётов, используемых </w:t>
            </w:r>
            <w:proofErr w:type="gramStart"/>
            <w:r w:rsidRPr="00FE04D3">
              <w:rPr>
                <w:rStyle w:val="265pt"/>
                <w:sz w:val="22"/>
                <w:szCs w:val="22"/>
              </w:rPr>
              <w:t>в</w:t>
            </w:r>
            <w:proofErr w:type="gramEnd"/>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ind w:left="280"/>
              <w:rPr>
                <w:sz w:val="22"/>
                <w:szCs w:val="22"/>
              </w:rPr>
            </w:pPr>
            <w:r w:rsidRPr="00FE04D3">
              <w:rPr>
                <w:rStyle w:val="265pt"/>
                <w:sz w:val="22"/>
                <w:szCs w:val="22"/>
              </w:rPr>
              <w:t>шт.</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 xml:space="preserve">не менее одной на лесничество, </w:t>
            </w:r>
            <w:proofErr w:type="spellStart"/>
            <w:r w:rsidRPr="00FE04D3">
              <w:rPr>
                <w:rStyle w:val="265pt"/>
                <w:sz w:val="22"/>
                <w:szCs w:val="22"/>
              </w:rPr>
              <w:t>авиаотделение</w:t>
            </w:r>
            <w:proofErr w:type="spellEnd"/>
            <w:r w:rsidRPr="00FE04D3">
              <w:rPr>
                <w:rStyle w:val="265pt"/>
                <w:sz w:val="22"/>
                <w:szCs w:val="22"/>
              </w:rPr>
              <w:t xml:space="preserve"> в районах авиационной</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не планируется</w:t>
            </w:r>
          </w:p>
        </w:tc>
      </w:tr>
      <w:tr w:rsidR="005811B7" w:rsidRPr="00FE04D3" w:rsidTr="004F6B58">
        <w:trPr>
          <w:trHeight w:hRule="exact" w:val="1397"/>
        </w:trPr>
        <w:tc>
          <w:tcPr>
            <w:tcW w:w="715" w:type="dxa"/>
            <w:vMerge/>
            <w:tcBorders>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proofErr w:type="gramStart"/>
            <w:r w:rsidRPr="00FE04D3">
              <w:rPr>
                <w:rStyle w:val="265pt"/>
                <w:sz w:val="22"/>
                <w:szCs w:val="22"/>
              </w:rPr>
              <w:t>целях</w:t>
            </w:r>
            <w:proofErr w:type="gramEnd"/>
            <w:r w:rsidRPr="00FE04D3">
              <w:rPr>
                <w:rStyle w:val="265pt"/>
                <w:sz w:val="22"/>
                <w:szCs w:val="22"/>
              </w:rPr>
              <w:t xml:space="preserve"> проведения авиационных работ по охране и защите лесов</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pacing w:after="0" w:line="240" w:lineRule="auto"/>
              <w:ind w:left="280"/>
              <w:rPr>
                <w:color w:val="000000"/>
                <w:sz w:val="22"/>
                <w:szCs w:val="22"/>
                <w:shd w:val="clear" w:color="auto" w:fill="FFFFFF"/>
                <w:lang w:eastAsia="ru-RU" w:bidi="ru-RU"/>
              </w:rPr>
            </w:pP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охраны лесов</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r>
      <w:tr w:rsidR="005811B7" w:rsidRPr="00FE04D3" w:rsidTr="004F6B58">
        <w:trPr>
          <w:trHeight w:hRule="exact" w:val="1397"/>
        </w:trPr>
        <w:tc>
          <w:tcPr>
            <w:tcW w:w="715" w:type="dxa"/>
            <w:vMerge w:val="restart"/>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lastRenderedPageBreak/>
              <w:t>6</w:t>
            </w: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Прокладка</w:t>
            </w:r>
          </w:p>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противопожарных разрывов</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ind w:left="280"/>
              <w:rPr>
                <w:color w:val="000000"/>
                <w:sz w:val="22"/>
                <w:szCs w:val="22"/>
                <w:shd w:val="clear" w:color="auto" w:fill="FFFFFF"/>
                <w:lang w:eastAsia="ru-RU" w:bidi="ru-RU"/>
              </w:rPr>
            </w:pPr>
            <w:r w:rsidRPr="00FE04D3">
              <w:rPr>
                <w:rStyle w:val="265pt"/>
                <w:sz w:val="22"/>
                <w:szCs w:val="22"/>
              </w:rPr>
              <w:t>км</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не планируется</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не планируется</w:t>
            </w:r>
          </w:p>
        </w:tc>
      </w:tr>
      <w:tr w:rsidR="005811B7" w:rsidRPr="00FE04D3" w:rsidTr="004F6B58">
        <w:trPr>
          <w:trHeight w:hRule="exact" w:val="1397"/>
        </w:trPr>
        <w:tc>
          <w:tcPr>
            <w:tcW w:w="715" w:type="dxa"/>
            <w:vMerge/>
            <w:tcBorders>
              <w:left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Прокладка просек</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ind w:left="280"/>
              <w:rPr>
                <w:color w:val="000000"/>
                <w:sz w:val="22"/>
                <w:szCs w:val="22"/>
                <w:shd w:val="clear" w:color="auto" w:fill="FFFFFF"/>
                <w:lang w:eastAsia="ru-RU" w:bidi="ru-RU"/>
              </w:rPr>
            </w:pPr>
            <w:r w:rsidRPr="00FE04D3">
              <w:rPr>
                <w:rStyle w:val="265pt"/>
                <w:sz w:val="22"/>
                <w:szCs w:val="22"/>
              </w:rPr>
              <w:t>км</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3,5</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19,0</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не планируется</w:t>
            </w:r>
          </w:p>
        </w:tc>
      </w:tr>
      <w:tr w:rsidR="005811B7" w:rsidRPr="00FE04D3" w:rsidTr="004F6B58">
        <w:trPr>
          <w:trHeight w:hRule="exact" w:val="1397"/>
        </w:trPr>
        <w:tc>
          <w:tcPr>
            <w:tcW w:w="715" w:type="dxa"/>
            <w:vMerge/>
            <w:tcBorders>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Устройство противопожарных минерализованных полос</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ind w:left="280"/>
              <w:rPr>
                <w:color w:val="000000"/>
                <w:sz w:val="22"/>
                <w:szCs w:val="22"/>
                <w:shd w:val="clear" w:color="auto" w:fill="FFFFFF"/>
                <w:lang w:eastAsia="ru-RU" w:bidi="ru-RU"/>
              </w:rPr>
            </w:pPr>
            <w:r w:rsidRPr="00FE04D3">
              <w:rPr>
                <w:rStyle w:val="265pt"/>
                <w:sz w:val="22"/>
                <w:szCs w:val="22"/>
              </w:rPr>
              <w:t>км</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4,2</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22,8</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44 ежегодно</w:t>
            </w:r>
          </w:p>
        </w:tc>
      </w:tr>
      <w:tr w:rsidR="005811B7" w:rsidRPr="00FE04D3" w:rsidTr="004F6B58">
        <w:trPr>
          <w:trHeight w:hRule="exact" w:val="1397"/>
        </w:trPr>
        <w:tc>
          <w:tcPr>
            <w:tcW w:w="715" w:type="dxa"/>
            <w:vMerge w:val="restart"/>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7</w:t>
            </w: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Прочистка и обновление:</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pacing w:after="0" w:line="240" w:lineRule="auto"/>
              <w:ind w:left="280"/>
              <w:rPr>
                <w:color w:val="000000"/>
                <w:sz w:val="22"/>
                <w:szCs w:val="22"/>
                <w:shd w:val="clear" w:color="auto" w:fill="FFFFFF"/>
                <w:lang w:eastAsia="ru-RU" w:bidi="ru-RU"/>
              </w:rPr>
            </w:pP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r>
      <w:tr w:rsidR="005811B7" w:rsidRPr="00FE04D3" w:rsidTr="004F6B58">
        <w:trPr>
          <w:trHeight w:hRule="exact" w:val="1397"/>
        </w:trPr>
        <w:tc>
          <w:tcPr>
            <w:tcW w:w="715" w:type="dxa"/>
            <w:vMerge/>
            <w:tcBorders>
              <w:left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просек</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ind w:left="280"/>
              <w:rPr>
                <w:color w:val="000000"/>
                <w:sz w:val="22"/>
                <w:szCs w:val="22"/>
                <w:shd w:val="clear" w:color="auto" w:fill="FFFFFF"/>
                <w:lang w:eastAsia="ru-RU" w:bidi="ru-RU"/>
              </w:rPr>
            </w:pPr>
            <w:r w:rsidRPr="00FE04D3">
              <w:rPr>
                <w:rStyle w:val="265pt"/>
                <w:sz w:val="22"/>
                <w:szCs w:val="22"/>
              </w:rPr>
              <w:t>км</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5,5</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не планируется</w:t>
            </w:r>
          </w:p>
        </w:tc>
      </w:tr>
      <w:tr w:rsidR="005811B7" w:rsidRPr="00FE04D3" w:rsidTr="004F6B58">
        <w:trPr>
          <w:trHeight w:hRule="exact" w:val="1397"/>
        </w:trPr>
        <w:tc>
          <w:tcPr>
            <w:tcW w:w="715" w:type="dxa"/>
            <w:vMerge/>
            <w:tcBorders>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противопожарных минерализованных полос</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ind w:left="280"/>
              <w:rPr>
                <w:color w:val="000000"/>
                <w:sz w:val="22"/>
                <w:szCs w:val="22"/>
                <w:shd w:val="clear" w:color="auto" w:fill="FFFFFF"/>
                <w:lang w:eastAsia="ru-RU" w:bidi="ru-RU"/>
              </w:rPr>
            </w:pPr>
            <w:r w:rsidRPr="00FE04D3">
              <w:rPr>
                <w:rStyle w:val="265pt"/>
                <w:sz w:val="22"/>
                <w:szCs w:val="22"/>
              </w:rPr>
              <w:t>км</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15,0</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81,3</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250 ежегодно</w:t>
            </w:r>
          </w:p>
        </w:tc>
      </w:tr>
      <w:tr w:rsidR="005811B7" w:rsidRPr="00FE04D3" w:rsidTr="004F6B58">
        <w:trPr>
          <w:trHeight w:hRule="exact" w:val="1397"/>
        </w:trPr>
        <w:tc>
          <w:tcPr>
            <w:tcW w:w="715" w:type="dxa"/>
            <w:vMerge w:val="restart"/>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8</w:t>
            </w: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Строительство, реконструкция и эксплуатация:</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pacing w:after="0" w:line="240" w:lineRule="auto"/>
              <w:ind w:left="280"/>
              <w:rPr>
                <w:color w:val="000000"/>
                <w:sz w:val="22"/>
                <w:szCs w:val="22"/>
                <w:shd w:val="clear" w:color="auto" w:fill="FFFFFF"/>
                <w:lang w:eastAsia="ru-RU" w:bidi="ru-RU"/>
              </w:rPr>
            </w:pP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r>
      <w:tr w:rsidR="005811B7" w:rsidRPr="00FE04D3" w:rsidTr="004F6B58">
        <w:trPr>
          <w:trHeight w:hRule="exact" w:val="1397"/>
        </w:trPr>
        <w:tc>
          <w:tcPr>
            <w:tcW w:w="715" w:type="dxa"/>
            <w:vMerge/>
            <w:tcBorders>
              <w:left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пожарных наблюдательных пунктов (вышек, мачт, павильонов и других наблюдательных пунктов)</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ind w:left="280"/>
              <w:rPr>
                <w:color w:val="000000"/>
                <w:sz w:val="22"/>
                <w:szCs w:val="22"/>
                <w:shd w:val="clear" w:color="auto" w:fill="FFFFFF"/>
                <w:lang w:eastAsia="ru-RU" w:bidi="ru-RU"/>
              </w:rPr>
            </w:pPr>
            <w:r w:rsidRPr="00FE04D3">
              <w:rPr>
                <w:rStyle w:val="265pt"/>
                <w:sz w:val="22"/>
                <w:szCs w:val="22"/>
              </w:rPr>
              <w:t>шт.</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0,1</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1</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не планируется</w:t>
            </w:r>
          </w:p>
        </w:tc>
      </w:tr>
      <w:tr w:rsidR="005811B7" w:rsidRPr="00FE04D3" w:rsidTr="004F6B58">
        <w:trPr>
          <w:trHeight w:hRule="exact" w:val="1397"/>
        </w:trPr>
        <w:tc>
          <w:tcPr>
            <w:tcW w:w="715" w:type="dxa"/>
            <w:vMerge/>
            <w:tcBorders>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пунктов сосредоточения</w:t>
            </w:r>
          </w:p>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противопожарного</w:t>
            </w:r>
          </w:p>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инвентаря</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ind w:left="280"/>
              <w:rPr>
                <w:color w:val="000000"/>
                <w:sz w:val="22"/>
                <w:szCs w:val="22"/>
                <w:shd w:val="clear" w:color="auto" w:fill="FFFFFF"/>
                <w:lang w:eastAsia="ru-RU" w:bidi="ru-RU"/>
              </w:rPr>
            </w:pPr>
            <w:r w:rsidRPr="00FE04D3">
              <w:rPr>
                <w:rStyle w:val="265pt"/>
                <w:sz w:val="22"/>
                <w:szCs w:val="22"/>
              </w:rPr>
              <w:t>шт.</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по одному на добровольную пожарную дружину</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1</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r>
      <w:tr w:rsidR="005811B7" w:rsidRPr="00FE04D3" w:rsidTr="004F6B58">
        <w:trPr>
          <w:trHeight w:hRule="exact" w:val="1397"/>
        </w:trPr>
        <w:tc>
          <w:tcPr>
            <w:tcW w:w="715" w:type="dxa"/>
            <w:vMerge w:val="restart"/>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9</w:t>
            </w: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Устройство пожарных водоёмов:</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ind w:left="280"/>
              <w:rPr>
                <w:color w:val="000000"/>
                <w:sz w:val="22"/>
                <w:szCs w:val="22"/>
                <w:shd w:val="clear" w:color="auto" w:fill="FFFFFF"/>
                <w:lang w:eastAsia="ru-RU" w:bidi="ru-RU"/>
              </w:rPr>
            </w:pPr>
            <w:r w:rsidRPr="00FE04D3">
              <w:rPr>
                <w:rStyle w:val="265pt"/>
                <w:sz w:val="22"/>
                <w:szCs w:val="22"/>
              </w:rPr>
              <w:t>2</w:t>
            </w:r>
          </w:p>
          <w:p w:rsidR="005811B7" w:rsidRPr="00FE04D3" w:rsidRDefault="005811B7" w:rsidP="005811B7">
            <w:pPr>
              <w:pStyle w:val="20"/>
              <w:shd w:val="clear" w:color="auto" w:fill="auto"/>
              <w:spacing w:after="0" w:line="240" w:lineRule="auto"/>
              <w:ind w:left="280"/>
              <w:rPr>
                <w:color w:val="000000"/>
                <w:sz w:val="22"/>
                <w:szCs w:val="22"/>
                <w:shd w:val="clear" w:color="auto" w:fill="FFFFFF"/>
                <w:lang w:eastAsia="ru-RU" w:bidi="ru-RU"/>
              </w:rPr>
            </w:pPr>
            <w:r w:rsidRPr="00FE04D3">
              <w:rPr>
                <w:rStyle w:val="265pt"/>
                <w:sz w:val="22"/>
                <w:szCs w:val="22"/>
              </w:rPr>
              <w:t>КППО</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0,5</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3</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не планируется</w:t>
            </w:r>
          </w:p>
        </w:tc>
      </w:tr>
      <w:tr w:rsidR="005811B7" w:rsidRPr="00FE04D3" w:rsidTr="004F6B58">
        <w:trPr>
          <w:trHeight w:hRule="exact" w:val="1397"/>
        </w:trPr>
        <w:tc>
          <w:tcPr>
            <w:tcW w:w="715" w:type="dxa"/>
            <w:vMerge/>
            <w:tcBorders>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Устройство подъездов к источникам противопожарного водоснабжения</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ind w:left="280"/>
              <w:rPr>
                <w:color w:val="000000"/>
                <w:sz w:val="22"/>
                <w:szCs w:val="22"/>
                <w:shd w:val="clear" w:color="auto" w:fill="FFFFFF"/>
                <w:lang w:eastAsia="ru-RU" w:bidi="ru-RU"/>
              </w:rPr>
            </w:pPr>
            <w:r w:rsidRPr="00FE04D3">
              <w:rPr>
                <w:rStyle w:val="265pt"/>
                <w:sz w:val="22"/>
                <w:szCs w:val="22"/>
              </w:rPr>
              <w:t>шт.</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1,8</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10</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не планируется</w:t>
            </w:r>
          </w:p>
        </w:tc>
      </w:tr>
      <w:tr w:rsidR="005811B7" w:rsidRPr="00FE04D3" w:rsidTr="005811B7">
        <w:trPr>
          <w:trHeight w:hRule="exact" w:val="1397"/>
        </w:trPr>
        <w:tc>
          <w:tcPr>
            <w:tcW w:w="715"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w:t>
            </w: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Эксплуатация пожарных водоёмов и подъездов к источникам водоснабжения</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ind w:left="280"/>
              <w:rPr>
                <w:color w:val="000000"/>
                <w:sz w:val="22"/>
                <w:szCs w:val="22"/>
                <w:shd w:val="clear" w:color="auto" w:fill="FFFFFF"/>
                <w:lang w:eastAsia="ru-RU" w:bidi="ru-RU"/>
              </w:rPr>
            </w:pPr>
            <w:r w:rsidRPr="00FE04D3">
              <w:rPr>
                <w:rStyle w:val="265pt"/>
                <w:sz w:val="22"/>
                <w:szCs w:val="22"/>
              </w:rPr>
              <w:t>шт.</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по количеству </w:t>
            </w:r>
            <w:proofErr w:type="gramStart"/>
            <w:r w:rsidRPr="00FE04D3">
              <w:rPr>
                <w:rStyle w:val="265pt"/>
                <w:sz w:val="22"/>
                <w:szCs w:val="22"/>
              </w:rPr>
              <w:t>имеющихся</w:t>
            </w:r>
            <w:proofErr w:type="gramEnd"/>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after="0" w:line="240" w:lineRule="auto"/>
              <w:jc w:val="center"/>
              <w:rPr>
                <w:rFonts w:ascii="Times New Roman" w:hAnsi="Times New Roman" w:cs="Times New Roman"/>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не планируется</w:t>
            </w:r>
          </w:p>
        </w:tc>
      </w:tr>
      <w:tr w:rsidR="005811B7" w:rsidRPr="00FE04D3" w:rsidTr="005811B7">
        <w:trPr>
          <w:trHeight w:hRule="exact" w:val="1934"/>
        </w:trPr>
        <w:tc>
          <w:tcPr>
            <w:tcW w:w="715"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11</w:t>
            </w:r>
          </w:p>
        </w:tc>
        <w:tc>
          <w:tcPr>
            <w:tcW w:w="314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74" w:type="dxa"/>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га</w:t>
            </w:r>
          </w:p>
        </w:tc>
        <w:tc>
          <w:tcPr>
            <w:tcW w:w="5083" w:type="dxa"/>
            <w:gridSpan w:val="3"/>
            <w:tcBorders>
              <w:top w:val="single" w:sz="4" w:space="0" w:color="auto"/>
              <w:left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r>
      <w:tr w:rsidR="005811B7" w:rsidRPr="00FE04D3" w:rsidTr="005811B7">
        <w:trPr>
          <w:trHeight w:hRule="exact" w:val="571"/>
        </w:trPr>
        <w:tc>
          <w:tcPr>
            <w:tcW w:w="715"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12</w:t>
            </w: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Проведение</w:t>
            </w:r>
          </w:p>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профилактического</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га</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4,0</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21,7</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не планируется</w:t>
            </w:r>
          </w:p>
        </w:tc>
      </w:tr>
      <w:tr w:rsidR="005811B7" w:rsidRPr="00FE04D3" w:rsidTr="004F6B58">
        <w:trPr>
          <w:trHeight w:hRule="exact" w:val="571"/>
        </w:trPr>
        <w:tc>
          <w:tcPr>
            <w:tcW w:w="715" w:type="dxa"/>
            <w:vMerge w:val="restart"/>
            <w:tcBorders>
              <w:top w:val="single" w:sz="4" w:space="0" w:color="auto"/>
              <w:lef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13</w:t>
            </w: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Проведение работ по гидромелиорации:</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r>
      <w:tr w:rsidR="005811B7" w:rsidRPr="00FE04D3" w:rsidTr="004F6B58">
        <w:trPr>
          <w:trHeight w:hRule="exact" w:val="571"/>
        </w:trPr>
        <w:tc>
          <w:tcPr>
            <w:tcW w:w="715" w:type="dxa"/>
            <w:vMerge/>
            <w:tcBorders>
              <w:left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строительство лесоосушительных систем на осушенных землях</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км</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0,01</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не планируется</w:t>
            </w:r>
          </w:p>
        </w:tc>
      </w:tr>
      <w:tr w:rsidR="005811B7" w:rsidRPr="00FE04D3" w:rsidTr="004F6B58">
        <w:trPr>
          <w:trHeight w:hRule="exact" w:val="571"/>
        </w:trPr>
        <w:tc>
          <w:tcPr>
            <w:tcW w:w="715" w:type="dxa"/>
            <w:vMerge/>
            <w:tcBorders>
              <w:left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строительство дорог на осушенных лесных землях</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км</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0,02</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не планируется</w:t>
            </w:r>
          </w:p>
        </w:tc>
      </w:tr>
      <w:tr w:rsidR="005811B7" w:rsidRPr="00FE04D3" w:rsidTr="004F6B58">
        <w:trPr>
          <w:trHeight w:hRule="exact" w:val="571"/>
        </w:trPr>
        <w:tc>
          <w:tcPr>
            <w:tcW w:w="715" w:type="dxa"/>
            <w:vMerge/>
            <w:tcBorders>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создание шлюзов на осушенной сети</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шт.</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по</w:t>
            </w:r>
          </w:p>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необходимости</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не планируется</w:t>
            </w:r>
          </w:p>
        </w:tc>
      </w:tr>
      <w:tr w:rsidR="005811B7" w:rsidRPr="00FE04D3" w:rsidTr="004F6B58">
        <w:trPr>
          <w:trHeight w:hRule="exact" w:val="571"/>
        </w:trPr>
        <w:tc>
          <w:tcPr>
            <w:tcW w:w="715" w:type="dxa"/>
            <w:vMerge w:val="restart"/>
            <w:tcBorders>
              <w:top w:val="single" w:sz="4" w:space="0" w:color="auto"/>
              <w:left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r w:rsidRPr="00FE04D3">
              <w:rPr>
                <w:color w:val="000000"/>
                <w:sz w:val="22"/>
                <w:szCs w:val="22"/>
                <w:shd w:val="clear" w:color="auto" w:fill="FFFFFF"/>
                <w:lang w:eastAsia="ru-RU" w:bidi="ru-RU"/>
              </w:rPr>
              <w:t>14</w:t>
            </w: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Создание и содержание противопожарных заслонов</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after="0" w:line="240" w:lineRule="auto"/>
              <w:jc w:val="center"/>
            </w:pP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after="0" w:line="240" w:lineRule="auto"/>
              <w:jc w:val="center"/>
            </w:pP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after="0" w:line="240" w:lineRule="auto"/>
              <w:jc w:val="cente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811B7" w:rsidRPr="00FE04D3" w:rsidRDefault="005811B7" w:rsidP="005811B7">
            <w:pPr>
              <w:spacing w:after="0" w:line="240" w:lineRule="auto"/>
              <w:jc w:val="center"/>
            </w:pPr>
          </w:p>
        </w:tc>
      </w:tr>
      <w:tr w:rsidR="005811B7" w:rsidRPr="00FE04D3" w:rsidTr="004F6B58">
        <w:trPr>
          <w:trHeight w:hRule="exact" w:val="571"/>
        </w:trPr>
        <w:tc>
          <w:tcPr>
            <w:tcW w:w="715" w:type="dxa"/>
            <w:vMerge/>
            <w:tcBorders>
              <w:left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шириной 120-130м</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км</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0,01</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after="0" w:line="240" w:lineRule="auto"/>
              <w:jc w:val="center"/>
            </w:pPr>
          </w:p>
        </w:tc>
        <w:tc>
          <w:tcPr>
            <w:tcW w:w="1766" w:type="dxa"/>
            <w:vMerge w:val="restart"/>
            <w:tcBorders>
              <w:top w:val="single" w:sz="4" w:space="0" w:color="auto"/>
              <w:left w:val="single" w:sz="4" w:space="0" w:color="auto"/>
              <w:right w:val="single" w:sz="4" w:space="0" w:color="auto"/>
            </w:tcBorders>
            <w:shd w:val="clear" w:color="auto" w:fill="FFFFFF"/>
          </w:tcPr>
          <w:p w:rsidR="005811B7" w:rsidRPr="00FE04D3" w:rsidRDefault="005811B7" w:rsidP="005811B7">
            <w:pPr>
              <w:spacing w:after="0" w:line="240" w:lineRule="auto"/>
              <w:jc w:val="center"/>
            </w:pPr>
            <w:r w:rsidRPr="00FE04D3">
              <w:rPr>
                <w:rStyle w:val="265pt"/>
                <w:rFonts w:eastAsiaTheme="minorHAnsi"/>
                <w:sz w:val="22"/>
                <w:szCs w:val="22"/>
              </w:rPr>
              <w:t>не планируется</w:t>
            </w:r>
          </w:p>
        </w:tc>
      </w:tr>
      <w:tr w:rsidR="005811B7" w:rsidRPr="00FE04D3" w:rsidTr="004F6B58">
        <w:trPr>
          <w:trHeight w:hRule="exact" w:val="571"/>
        </w:trPr>
        <w:tc>
          <w:tcPr>
            <w:tcW w:w="715" w:type="dxa"/>
            <w:vMerge/>
            <w:tcBorders>
              <w:left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шириной 30-50м</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км</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0,01</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spacing w:after="0" w:line="240" w:lineRule="auto"/>
              <w:jc w:val="center"/>
            </w:pPr>
          </w:p>
        </w:tc>
        <w:tc>
          <w:tcPr>
            <w:tcW w:w="1766" w:type="dxa"/>
            <w:vMerge/>
            <w:tcBorders>
              <w:left w:val="single" w:sz="4" w:space="0" w:color="auto"/>
              <w:right w:val="single" w:sz="4" w:space="0" w:color="auto"/>
            </w:tcBorders>
            <w:shd w:val="clear" w:color="auto" w:fill="FFFFFF"/>
          </w:tcPr>
          <w:p w:rsidR="005811B7" w:rsidRPr="00FE04D3" w:rsidRDefault="005811B7" w:rsidP="005811B7">
            <w:pPr>
              <w:spacing w:after="0" w:line="240" w:lineRule="auto"/>
              <w:jc w:val="center"/>
            </w:pPr>
          </w:p>
        </w:tc>
      </w:tr>
      <w:tr w:rsidR="005811B7" w:rsidRPr="00FE04D3" w:rsidTr="004F6B58">
        <w:trPr>
          <w:trHeight w:hRule="exact" w:val="571"/>
        </w:trPr>
        <w:tc>
          <w:tcPr>
            <w:tcW w:w="715" w:type="dxa"/>
            <w:vMerge/>
            <w:tcBorders>
              <w:left w:val="single" w:sz="4" w:space="0" w:color="auto"/>
              <w:bottom w:val="single" w:sz="4" w:space="0" w:color="auto"/>
            </w:tcBorders>
            <w:shd w:val="clear" w:color="auto" w:fill="FFFFFF"/>
          </w:tcPr>
          <w:p w:rsidR="005811B7" w:rsidRPr="00FE04D3" w:rsidRDefault="005811B7" w:rsidP="005811B7">
            <w:pPr>
              <w:pStyle w:val="20"/>
              <w:spacing w:after="0" w:line="240" w:lineRule="auto"/>
              <w:rPr>
                <w:color w:val="000000"/>
                <w:sz w:val="22"/>
                <w:szCs w:val="22"/>
                <w:shd w:val="clear" w:color="auto" w:fill="FFFFFF"/>
                <w:lang w:eastAsia="ru-RU" w:bidi="ru-RU"/>
              </w:rPr>
            </w:pPr>
          </w:p>
        </w:tc>
        <w:tc>
          <w:tcPr>
            <w:tcW w:w="314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Устройство лиственных опушек шириной 150-300м</w:t>
            </w:r>
          </w:p>
        </w:tc>
        <w:tc>
          <w:tcPr>
            <w:tcW w:w="874"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км</w:t>
            </w:r>
          </w:p>
        </w:tc>
        <w:tc>
          <w:tcPr>
            <w:tcW w:w="1800"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0,2</w:t>
            </w:r>
          </w:p>
        </w:tc>
        <w:tc>
          <w:tcPr>
            <w:tcW w:w="1517" w:type="dxa"/>
            <w:tcBorders>
              <w:top w:val="single" w:sz="4" w:space="0" w:color="auto"/>
              <w:left w:val="single" w:sz="4" w:space="0" w:color="auto"/>
              <w:bottom w:val="single" w:sz="4" w:space="0" w:color="auto"/>
            </w:tcBorders>
            <w:shd w:val="clear" w:color="auto" w:fill="FFFFFF"/>
          </w:tcPr>
          <w:p w:rsidR="005811B7" w:rsidRPr="00FE04D3" w:rsidRDefault="005811B7" w:rsidP="005811B7">
            <w:pPr>
              <w:pStyle w:val="20"/>
              <w:shd w:val="clear" w:color="auto" w:fill="auto"/>
              <w:spacing w:after="0" w:line="240" w:lineRule="auto"/>
              <w:rPr>
                <w:sz w:val="22"/>
                <w:szCs w:val="22"/>
              </w:rPr>
            </w:pPr>
            <w:r w:rsidRPr="00FE04D3">
              <w:rPr>
                <w:rStyle w:val="265pt"/>
                <w:sz w:val="22"/>
                <w:szCs w:val="22"/>
              </w:rPr>
              <w:t>1,1</w:t>
            </w:r>
          </w:p>
        </w:tc>
        <w:tc>
          <w:tcPr>
            <w:tcW w:w="1766" w:type="dxa"/>
            <w:vMerge/>
            <w:tcBorders>
              <w:left w:val="single" w:sz="4" w:space="0" w:color="auto"/>
              <w:bottom w:val="single" w:sz="4" w:space="0" w:color="auto"/>
              <w:right w:val="single" w:sz="4" w:space="0" w:color="auto"/>
            </w:tcBorders>
            <w:shd w:val="clear" w:color="auto" w:fill="FFFFFF"/>
          </w:tcPr>
          <w:p w:rsidR="005811B7" w:rsidRPr="00FE04D3" w:rsidRDefault="005811B7" w:rsidP="005811B7">
            <w:pPr>
              <w:spacing w:after="0" w:line="240" w:lineRule="auto"/>
              <w:jc w:val="center"/>
            </w:pPr>
          </w:p>
        </w:tc>
      </w:tr>
    </w:tbl>
    <w:p w:rsidR="00A43DB8" w:rsidRPr="00FE04D3" w:rsidRDefault="00A43DB8"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5B7B48">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Примечание:</w:t>
      </w:r>
    </w:p>
    <w:p w:rsidR="002A2F8F" w:rsidRPr="00FE04D3" w:rsidRDefault="002A2F8F" w:rsidP="005B7B48">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1.КППО - класс природной пожарной опасности.</w:t>
      </w:r>
    </w:p>
    <w:p w:rsidR="002A2F8F" w:rsidRPr="00FE04D3" w:rsidRDefault="002A2F8F" w:rsidP="005B7B48">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2.Прокладка просек, противопожарных разрывов, устройство противопожарных</w:t>
      </w:r>
      <w:r w:rsidR="00A43DB8"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минерализованных полос осуществляется за исключением территорий государственных</w:t>
      </w:r>
      <w:r w:rsidR="00A43DB8"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заказников (если иное не предусмотрено правовым режимом функциональных зон,</w:t>
      </w:r>
      <w:r w:rsidR="00A43DB8"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установленным в границах этих особо охраняемых природных территорий).</w:t>
      </w:r>
    </w:p>
    <w:p w:rsidR="002A2F8F" w:rsidRPr="00FE04D3" w:rsidRDefault="002A2F8F" w:rsidP="005B7B48">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3.Норматив по строительству лесных дорог может корректироваться с учётом</w:t>
      </w:r>
      <w:r w:rsidR="00A43DB8"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имеющейся плотности дорог всех назначений. Общая протяжённость дорог в защитных</w:t>
      </w:r>
      <w:r w:rsidR="00A43DB8"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лесах должна составлять не менее 10 км/1000 га.</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передаче лесных участков в аренду объёмы противопожарных</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мероприятий на арендованных лесных участках предусматриваются проектом</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освоения лесов пропорционально площади лесного участка.</w:t>
      </w:r>
    </w:p>
    <w:p w:rsidR="00A43DB8" w:rsidRPr="00FE04D3" w:rsidRDefault="00A43DB8"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Обеспечение средствами предупреждения и тушения лесных пожаров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включает в себя:</w:t>
      </w:r>
    </w:p>
    <w:p w:rsidR="002A2F8F" w:rsidRPr="00FE04D3" w:rsidRDefault="002A2F8F" w:rsidP="00A43DB8">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приобретение противопожарного снаряжения и инвентаря;</w:t>
      </w:r>
    </w:p>
    <w:p w:rsidR="00A43DB8"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содержание пожарной техники и оборудования, систем связи и</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оповещения;</w:t>
      </w:r>
    </w:p>
    <w:p w:rsidR="002A2F8F" w:rsidRPr="00FE04D3" w:rsidRDefault="002A2F8F" w:rsidP="00D50C4B">
      <w:pPr>
        <w:pStyle w:val="a4"/>
        <w:numPr>
          <w:ilvl w:val="0"/>
          <w:numId w:val="1"/>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создание резерва пожарной техники и оборудования, противопожарного</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снаряжения и инвентаря, а также горюче-смазочных материалов.</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Нормы обеспечения объектов защиты первичными средствами</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пожаротушения утверждены Правилами противопожарного режима 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Российской Федерации (постановление Правительства РФ от </w:t>
      </w:r>
      <w:r w:rsidR="00A43DB8" w:rsidRPr="00FE04D3">
        <w:rPr>
          <w:rFonts w:ascii="Times New Roman" w:hAnsi="Times New Roman" w:cs="Times New Roman"/>
          <w:bCs/>
          <w:color w:val="000000"/>
          <w:sz w:val="28"/>
          <w:szCs w:val="28"/>
        </w:rPr>
        <w:t>19.09.</w:t>
      </w:r>
      <w:r w:rsidRPr="00FE04D3">
        <w:rPr>
          <w:rFonts w:ascii="Times New Roman" w:hAnsi="Times New Roman" w:cs="Times New Roman"/>
          <w:bCs/>
          <w:color w:val="000000"/>
          <w:sz w:val="28"/>
          <w:szCs w:val="28"/>
        </w:rPr>
        <w:t>2020г. №1479).</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Виды средств предупреждения и тушения лесных пожаров, нормативы</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обеспеченности данными средствами лиц, использующих леса, нормы наличия</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средств предупреждения и тушения лесных пожаров при использовании лесов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утверждены приказом Министерства природных ресурсов и экологии</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Российской Федерации от </w:t>
      </w:r>
      <w:r w:rsidR="00A43DB8" w:rsidRPr="00FE04D3">
        <w:rPr>
          <w:rFonts w:ascii="Times New Roman" w:hAnsi="Times New Roman" w:cs="Times New Roman"/>
          <w:bCs/>
          <w:color w:val="000000"/>
          <w:sz w:val="28"/>
          <w:szCs w:val="28"/>
        </w:rPr>
        <w:t>28.03.</w:t>
      </w:r>
      <w:r w:rsidRPr="00FE04D3">
        <w:rPr>
          <w:rFonts w:ascii="Times New Roman" w:hAnsi="Times New Roman" w:cs="Times New Roman"/>
          <w:bCs/>
          <w:color w:val="000000"/>
          <w:sz w:val="28"/>
          <w:szCs w:val="28"/>
        </w:rPr>
        <w:t>2014г. №161 «Об утверждении видов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средств предупреждения и тушения лесных пожаров, нормативов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обеспеченности данными средствами лиц, использующих леса, норм наличия</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средств предупреждения и тушения</w:t>
      </w:r>
      <w:proofErr w:type="gramEnd"/>
      <w:r w:rsidRPr="00FE04D3">
        <w:rPr>
          <w:rFonts w:ascii="Times New Roman" w:hAnsi="Times New Roman" w:cs="Times New Roman"/>
          <w:bCs/>
          <w:color w:val="000000"/>
          <w:sz w:val="28"/>
          <w:szCs w:val="28"/>
        </w:rPr>
        <w:t xml:space="preserve"> лесных пожаров при использовании лесов».</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Нормативы обеспеченности средствами предупреждения и тушения</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пожаров предусматриваются в проектах освоения лесов и должны</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соответствовать частям 2-5 Приложения 2 приказа Министерства </w:t>
      </w:r>
      <w:proofErr w:type="gramStart"/>
      <w:r w:rsidRPr="00FE04D3">
        <w:rPr>
          <w:rFonts w:ascii="Times New Roman" w:hAnsi="Times New Roman" w:cs="Times New Roman"/>
          <w:bCs/>
          <w:color w:val="000000"/>
          <w:sz w:val="28"/>
          <w:szCs w:val="28"/>
        </w:rPr>
        <w:t>природных</w:t>
      </w:r>
      <w:proofErr w:type="gramEnd"/>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ресурсов и экологии Российской Федерации от </w:t>
      </w:r>
      <w:r w:rsidR="00A43DB8" w:rsidRPr="00FE04D3">
        <w:rPr>
          <w:rFonts w:ascii="Times New Roman" w:hAnsi="Times New Roman" w:cs="Times New Roman"/>
          <w:bCs/>
          <w:color w:val="000000"/>
          <w:sz w:val="28"/>
          <w:szCs w:val="28"/>
        </w:rPr>
        <w:t>28.03.</w:t>
      </w:r>
      <w:r w:rsidRPr="00FE04D3">
        <w:rPr>
          <w:rFonts w:ascii="Times New Roman" w:hAnsi="Times New Roman" w:cs="Times New Roman"/>
          <w:bCs/>
          <w:color w:val="000000"/>
          <w:sz w:val="28"/>
          <w:szCs w:val="28"/>
        </w:rPr>
        <w:t>2014г. №161 «Об</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утверждении видов сре</w:t>
      </w:r>
      <w:proofErr w:type="gramStart"/>
      <w:r w:rsidRPr="00FE04D3">
        <w:rPr>
          <w:rFonts w:ascii="Times New Roman" w:hAnsi="Times New Roman" w:cs="Times New Roman"/>
          <w:bCs/>
          <w:color w:val="000000"/>
          <w:sz w:val="28"/>
          <w:szCs w:val="28"/>
        </w:rPr>
        <w:t>дств пр</w:t>
      </w:r>
      <w:proofErr w:type="gramEnd"/>
      <w:r w:rsidRPr="00FE04D3">
        <w:rPr>
          <w:rFonts w:ascii="Times New Roman" w:hAnsi="Times New Roman" w:cs="Times New Roman"/>
          <w:bCs/>
          <w:color w:val="000000"/>
          <w:sz w:val="28"/>
          <w:szCs w:val="28"/>
        </w:rPr>
        <w:t>едупреждения и тушения лесных пожаров,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нормативов обеспеченности данными средствами лиц, использующих леса,</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норм наличия средств предупреждения и тушения лесных пожаров при</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использовании лесов».</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 лесных участках, предоставленных в постоянное (бессрочное)</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пользование, в аренду, меры противопожарного обустройства лесов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осуществляются лицами, использующими леса на основании проекта освоения</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Субъе</w:t>
      </w:r>
      <w:proofErr w:type="gramStart"/>
      <w:r w:rsidRPr="00FE04D3">
        <w:rPr>
          <w:rFonts w:ascii="Times New Roman" w:hAnsi="Times New Roman" w:cs="Times New Roman"/>
          <w:bCs/>
          <w:color w:val="000000"/>
          <w:sz w:val="28"/>
          <w:szCs w:val="28"/>
        </w:rPr>
        <w:t>кт впр</w:t>
      </w:r>
      <w:proofErr w:type="gramEnd"/>
      <w:r w:rsidRPr="00FE04D3">
        <w:rPr>
          <w:rFonts w:ascii="Times New Roman" w:hAnsi="Times New Roman" w:cs="Times New Roman"/>
          <w:bCs/>
          <w:color w:val="000000"/>
          <w:sz w:val="28"/>
          <w:szCs w:val="28"/>
        </w:rPr>
        <w:t>аве увеличить количество средств пожаротушения 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зависимости от объёмов работ, численности работающих и преобладания</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хвойных насаждений.</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Лица, использующие леса, в случае обнаружения лесного пожара на</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соответствующем лесном участке немедленно обязаны сообщить об этом 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специализированную диспетчерскую службу и принять все возможные меры по</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недопущению распространения лесного пожара.</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Мониторинг пожарной опасности в лесах и лесных пожаров включает 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себя:</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 наблюдение и </w:t>
      </w:r>
      <w:proofErr w:type="gramStart"/>
      <w:r w:rsidRPr="00FE04D3">
        <w:rPr>
          <w:rFonts w:ascii="Times New Roman" w:hAnsi="Times New Roman" w:cs="Times New Roman"/>
          <w:bCs/>
          <w:color w:val="000000"/>
          <w:sz w:val="28"/>
          <w:szCs w:val="28"/>
        </w:rPr>
        <w:t>контроль за</w:t>
      </w:r>
      <w:proofErr w:type="gramEnd"/>
      <w:r w:rsidRPr="00FE04D3">
        <w:rPr>
          <w:rFonts w:ascii="Times New Roman" w:hAnsi="Times New Roman" w:cs="Times New Roman"/>
          <w:bCs/>
          <w:color w:val="000000"/>
          <w:sz w:val="28"/>
          <w:szCs w:val="28"/>
        </w:rPr>
        <w:t xml:space="preserve"> пожарной опасностью в лесах и лесными</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пожарами;</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организацию системы обнаружения и учета лесных пожаров, системы</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наблюдения за их развитием с использованием наземных, авиационных или</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космических средств;</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 организацию патрулирования лесов;</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приём и учёт сообщений о лесных пожарах, а также оповещение</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населения и противопожарных служб о пожарной опасности в лесах и лесных</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пожарах специализированными диспетчерскими службами.</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Мониторинг пожарной опасности в лесах осуществляется лесничеством.</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 результатам мониторинга пожарной опасности в лесах и лесных</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пожаров уполномоченный федеральный орган исполнительной власти</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принимает решение о маневрировании </w:t>
      </w:r>
      <w:proofErr w:type="spellStart"/>
      <w:r w:rsidRPr="00FE04D3">
        <w:rPr>
          <w:rFonts w:ascii="Times New Roman" w:hAnsi="Times New Roman" w:cs="Times New Roman"/>
          <w:bCs/>
          <w:color w:val="000000"/>
          <w:sz w:val="28"/>
          <w:szCs w:val="28"/>
        </w:rPr>
        <w:t>лесопожарных</w:t>
      </w:r>
      <w:proofErr w:type="spellEnd"/>
      <w:r w:rsidRPr="00FE04D3">
        <w:rPr>
          <w:rFonts w:ascii="Times New Roman" w:hAnsi="Times New Roman" w:cs="Times New Roman"/>
          <w:bCs/>
          <w:color w:val="000000"/>
          <w:sz w:val="28"/>
          <w:szCs w:val="28"/>
        </w:rPr>
        <w:t xml:space="preserve"> формирований,</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пожарной техники и оборудования в соответствии с межрегиональным планом</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маневрирования </w:t>
      </w:r>
      <w:proofErr w:type="spellStart"/>
      <w:r w:rsidRPr="00FE04D3">
        <w:rPr>
          <w:rFonts w:ascii="Times New Roman" w:hAnsi="Times New Roman" w:cs="Times New Roman"/>
          <w:bCs/>
          <w:color w:val="000000"/>
          <w:sz w:val="28"/>
          <w:szCs w:val="28"/>
        </w:rPr>
        <w:t>лесопожарных</w:t>
      </w:r>
      <w:proofErr w:type="spellEnd"/>
      <w:r w:rsidRPr="00FE04D3">
        <w:rPr>
          <w:rFonts w:ascii="Times New Roman" w:hAnsi="Times New Roman" w:cs="Times New Roman"/>
          <w:bCs/>
          <w:color w:val="000000"/>
          <w:sz w:val="28"/>
          <w:szCs w:val="28"/>
        </w:rPr>
        <w:t xml:space="preserve"> формирований, пожарной техники и</w:t>
      </w:r>
    </w:p>
    <w:p w:rsidR="00A43DB8"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оборудования.</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Лица, использующие леса, в случае обнаружения лесного пожара на</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соответствующем лесном участке немедленно обязаны сообщить об этом в</w:t>
      </w:r>
      <w:r w:rsidR="00A43DB8" w:rsidRPr="00FE04D3">
        <w:rPr>
          <w:rFonts w:ascii="Times New Roman" w:hAnsi="Times New Roman" w:cs="Times New Roman"/>
          <w:bCs/>
          <w:color w:val="000000"/>
          <w:sz w:val="28"/>
          <w:szCs w:val="28"/>
        </w:rPr>
        <w:t xml:space="preserve"> с</w:t>
      </w:r>
      <w:r w:rsidRPr="00FE04D3">
        <w:rPr>
          <w:rFonts w:ascii="Times New Roman" w:hAnsi="Times New Roman" w:cs="Times New Roman"/>
          <w:bCs/>
          <w:color w:val="000000"/>
          <w:sz w:val="28"/>
          <w:szCs w:val="28"/>
        </w:rPr>
        <w:t>пециализированную диспетчерскую службу и принять все возможные меры по</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недопущению распространения лесного пожара.</w:t>
      </w:r>
    </w:p>
    <w:p w:rsidR="00A43DB8" w:rsidRPr="00FE04D3" w:rsidRDefault="00A43DB8"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Разработка планов тушения лесных пожаров осуществляется ежегодно</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уполномоченными органами исполнительной власти субъектов Российской</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Федерации, осуществляющими переданные им полномочия в области лесных</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отношений в соответствии с постановлением Правительства Российской</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Федерации от </w:t>
      </w:r>
      <w:r w:rsidR="00A43DB8" w:rsidRPr="00FE04D3">
        <w:rPr>
          <w:rFonts w:ascii="Times New Roman" w:hAnsi="Times New Roman" w:cs="Times New Roman"/>
          <w:bCs/>
          <w:color w:val="000000"/>
          <w:sz w:val="28"/>
          <w:szCs w:val="28"/>
        </w:rPr>
        <w:t>17.05.</w:t>
      </w:r>
      <w:r w:rsidRPr="00FE04D3">
        <w:rPr>
          <w:rFonts w:ascii="Times New Roman" w:hAnsi="Times New Roman" w:cs="Times New Roman"/>
          <w:bCs/>
          <w:color w:val="000000"/>
          <w:sz w:val="28"/>
          <w:szCs w:val="28"/>
        </w:rPr>
        <w:t>2011г. №377 «Об утверждении Правил разработки и</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утверждения плана тушения лесных пожаров и его формы».</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Органы государственной власти в пределах своих полномочий,</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определённых в соответствии со статьями 81 - 83 Лесного кодекса РФ,</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разрабатывают планы тушения лесных пожаров, устанавливающие:</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 перечень и состав </w:t>
      </w:r>
      <w:proofErr w:type="spellStart"/>
      <w:r w:rsidRPr="00FE04D3">
        <w:rPr>
          <w:rFonts w:ascii="Times New Roman" w:hAnsi="Times New Roman" w:cs="Times New Roman"/>
          <w:bCs/>
          <w:color w:val="000000"/>
          <w:sz w:val="28"/>
          <w:szCs w:val="28"/>
        </w:rPr>
        <w:t>лесопожарных</w:t>
      </w:r>
      <w:proofErr w:type="spellEnd"/>
      <w:r w:rsidRPr="00FE04D3">
        <w:rPr>
          <w:rFonts w:ascii="Times New Roman" w:hAnsi="Times New Roman" w:cs="Times New Roman"/>
          <w:bCs/>
          <w:color w:val="000000"/>
          <w:sz w:val="28"/>
          <w:szCs w:val="28"/>
        </w:rPr>
        <w:t xml:space="preserve"> формирований, пожарной техники и</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оборудования, противопожарного снаряжения и инвентаря, иных средств</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предупреждения и тушения лесных пожаров на соответствующей территории,</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порядок привлечения и использования таких сре</w:t>
      </w:r>
      <w:proofErr w:type="gramStart"/>
      <w:r w:rsidRPr="00FE04D3">
        <w:rPr>
          <w:rFonts w:ascii="Times New Roman" w:hAnsi="Times New Roman" w:cs="Times New Roman"/>
          <w:bCs/>
          <w:color w:val="000000"/>
          <w:sz w:val="28"/>
          <w:szCs w:val="28"/>
        </w:rPr>
        <w:t>дств в с</w:t>
      </w:r>
      <w:proofErr w:type="gramEnd"/>
      <w:r w:rsidRPr="00FE04D3">
        <w:rPr>
          <w:rFonts w:ascii="Times New Roman" w:hAnsi="Times New Roman" w:cs="Times New Roman"/>
          <w:bCs/>
          <w:color w:val="000000"/>
          <w:sz w:val="28"/>
          <w:szCs w:val="28"/>
        </w:rPr>
        <w:t>оответствии с уровнем</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пожарной опасности в лесах;</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перечень сил и средств подразделений пожарной охраны и аварийно-спасательных формирований, которые могут быть привлечены в установленном</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порядке к тушению лесных пожаров, и порядок привлечения таких сил и</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сре</w:t>
      </w:r>
      <w:proofErr w:type="gramStart"/>
      <w:r w:rsidRPr="00FE04D3">
        <w:rPr>
          <w:rFonts w:ascii="Times New Roman" w:hAnsi="Times New Roman" w:cs="Times New Roman"/>
          <w:bCs/>
          <w:color w:val="000000"/>
          <w:sz w:val="28"/>
          <w:szCs w:val="28"/>
        </w:rPr>
        <w:t>дств в с</w:t>
      </w:r>
      <w:proofErr w:type="gramEnd"/>
      <w:r w:rsidRPr="00FE04D3">
        <w:rPr>
          <w:rFonts w:ascii="Times New Roman" w:hAnsi="Times New Roman" w:cs="Times New Roman"/>
          <w:bCs/>
          <w:color w:val="000000"/>
          <w:sz w:val="28"/>
          <w:szCs w:val="28"/>
        </w:rPr>
        <w:t>оответствии с уровнем пожарной опасности в лесах;</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мероприятия по координации работ, связанных с тушением лесных</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пожаров;</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меры по созданию резерва пожарной техники и оборудования,</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противопожарного снаряжения и инвентаря, транспортных средств и горюче-</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смазочных материалов;</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иные мероприятия.</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Графическая часть плана состоит из карт-схем противопожарного</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обустройства лесов, маршрутов наземного патрулирования лесов.</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случае</w:t>
      </w:r>
      <w:proofErr w:type="gramStart"/>
      <w:r w:rsidRPr="00FE04D3">
        <w:rPr>
          <w:rFonts w:ascii="Times New Roman" w:hAnsi="Times New Roman" w:cs="Times New Roman"/>
          <w:bCs/>
          <w:color w:val="000000"/>
          <w:sz w:val="28"/>
          <w:szCs w:val="28"/>
        </w:rPr>
        <w:t>,</w:t>
      </w:r>
      <w:proofErr w:type="gramEnd"/>
      <w:r w:rsidRPr="00FE04D3">
        <w:rPr>
          <w:rFonts w:ascii="Times New Roman" w:hAnsi="Times New Roman" w:cs="Times New Roman"/>
          <w:bCs/>
          <w:color w:val="000000"/>
          <w:sz w:val="28"/>
          <w:szCs w:val="28"/>
        </w:rPr>
        <w:t xml:space="preserve"> если план тушения лесных пожаров предусматривает</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привлечение в установленном порядке сил и средств подразделений пожарной</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охраны и аварийно-спасательных </w:t>
      </w:r>
      <w:r w:rsidRPr="00FE04D3">
        <w:rPr>
          <w:rFonts w:ascii="Times New Roman" w:hAnsi="Times New Roman" w:cs="Times New Roman"/>
          <w:bCs/>
          <w:color w:val="000000"/>
          <w:sz w:val="28"/>
          <w:szCs w:val="28"/>
        </w:rPr>
        <w:lastRenderedPageBreak/>
        <w:t>формирований, он подлежит согласованию с</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соответствующими территориальными органами Министерства Российской</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Федерации по делам гражданской обороны, чрезвычайным ситуациям и</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ликвидации последствий стихийных бедствий – органами, специально</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уполномоченными решать задачи гражданской обороны и задачи по</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предупреждению и ликвидации чрезвычайных ситуаций по субъектам</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 а также иными федеральными органами</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исполнительной власти, чьи подразделения пожарной охраны и аварийно-спасательных формирований могут быть привлечены к тушению лесных</w:t>
      </w:r>
      <w:r w:rsidR="00A43DB8"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пожаров.</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План разрабатывается в отношении лесничества.</w:t>
      </w:r>
    </w:p>
    <w:p w:rsidR="002A2F8F" w:rsidRPr="00FE04D3" w:rsidRDefault="002A2F8F" w:rsidP="00A43DB8">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Тушение лесного пожара включает в себя:</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обследование лесного пожара с использованием наземных,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авиационных или космических сре</w:t>
      </w:r>
      <w:proofErr w:type="gramStart"/>
      <w:r w:rsidRPr="00FE04D3">
        <w:rPr>
          <w:rFonts w:ascii="Times New Roman" w:hAnsi="Times New Roman" w:cs="Times New Roman"/>
          <w:bCs/>
          <w:color w:val="000000"/>
          <w:sz w:val="28"/>
          <w:szCs w:val="28"/>
        </w:rPr>
        <w:t>дств в ц</w:t>
      </w:r>
      <w:proofErr w:type="gramEnd"/>
      <w:r w:rsidRPr="00FE04D3">
        <w:rPr>
          <w:rFonts w:ascii="Times New Roman" w:hAnsi="Times New Roman" w:cs="Times New Roman"/>
          <w:bCs/>
          <w:color w:val="000000"/>
          <w:sz w:val="28"/>
          <w:szCs w:val="28"/>
        </w:rPr>
        <w:t>елях уточнения вида 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интенсивности лесного пожара, его границ, направления его движения,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выявления возможных границ его распространения и локализации, источников</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противопожарного водоснабжения, подъездов к ним и к месту лесного пожара,</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а также других особенностей, определяющих тактику тушения лесного пожара;</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доставку людей и средств тушения лесных пожаров к месту тушения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пожара и обратно;</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локализацию лесного пожара;</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ликвидацию лесного пожара;</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выполнение взрывных работ в целях локализации и ликвидации лесного</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пожара;</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осуществление мероприятий по искусственному вызыванию осадков в</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целях тушения лесного пожара;</w:t>
      </w:r>
    </w:p>
    <w:p w:rsidR="002A2F8F" w:rsidRPr="00FE04D3" w:rsidRDefault="002A2F8F" w:rsidP="00FC4D36">
      <w:pPr>
        <w:autoSpaceDE w:val="0"/>
        <w:autoSpaceDN w:val="0"/>
        <w:adjustRightInd w:val="0"/>
        <w:spacing w:after="0" w:line="240" w:lineRule="auto"/>
        <w:ind w:left="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 наблюдение за локализованным лесным пожаром и его </w:t>
      </w:r>
      <w:proofErr w:type="spellStart"/>
      <w:r w:rsidRPr="00FE04D3">
        <w:rPr>
          <w:rFonts w:ascii="Times New Roman" w:hAnsi="Times New Roman" w:cs="Times New Roman"/>
          <w:bCs/>
          <w:color w:val="000000"/>
          <w:sz w:val="28"/>
          <w:szCs w:val="28"/>
        </w:rPr>
        <w:t>дотушивание</w:t>
      </w:r>
      <w:proofErr w:type="spellEnd"/>
      <w:r w:rsidRPr="00FE04D3">
        <w:rPr>
          <w:rFonts w:ascii="Times New Roman" w:hAnsi="Times New Roman" w:cs="Times New Roman"/>
          <w:bCs/>
          <w:color w:val="000000"/>
          <w:sz w:val="28"/>
          <w:szCs w:val="28"/>
        </w:rPr>
        <w:t>;</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предотвращение возобновления лесного пожара.</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Тушение лесных пожаров осуществляется в соответствии с Правилами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тушения лесных пожаров, утверждёнными приказом Министерства природных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ресурсов и экологии Российской Федерации от </w:t>
      </w:r>
      <w:r w:rsidR="00FC4D36" w:rsidRPr="00FE04D3">
        <w:rPr>
          <w:rFonts w:ascii="Times New Roman" w:hAnsi="Times New Roman" w:cs="Times New Roman"/>
          <w:bCs/>
          <w:color w:val="000000"/>
          <w:sz w:val="28"/>
          <w:szCs w:val="28"/>
        </w:rPr>
        <w:t>01.07.</w:t>
      </w:r>
      <w:r w:rsidRPr="00FE04D3">
        <w:rPr>
          <w:rFonts w:ascii="Times New Roman" w:hAnsi="Times New Roman" w:cs="Times New Roman"/>
          <w:bCs/>
          <w:color w:val="000000"/>
          <w:sz w:val="28"/>
          <w:szCs w:val="28"/>
        </w:rPr>
        <w:t>2022 г. №244.</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Правила установлены в целях:</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организации руководства работами по тушению лесных пожаров;</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предупреждения и ликвидации чрезвычайных ситуаций в лесах,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возникших вследствие лесных пожаров;</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организации межведомственного взаимодействия при выполнении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работ по тушению лесных пожаров.</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Работы по тушению лесных пожаров выполняются государственными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(муниципальными) учреждениями, подведомственными федеральным органам</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исполнительной власти, органам исполнительной власти субъектов Российской</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Федерации, органам местного самоуправления в пределах полномочий</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указанных органов, определённых в соответствии со статьями 81-84 Лесного</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кодекса РФ, иными организациями в соответствии с частями 2, 4 статьи 19</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кодекса РФ.</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Организация руководства работами по тушению лесных пожаров на</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территории лесничества осуществляется в соответствии с планом тушения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пожара и сводным планом тушения лесных пожаров на территории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субъекта Российской Федерации.</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Непосредственное руководство тушением лесного пожара</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осуществляется руководителем тушения лесного пожара, который на</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принципах единоначалия управляет всеми силами и средствами тушения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пожаров.</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Локализованным считается лесной пожар, при котором созданы условия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для его нераспространения путём ограничения его по всему периметру</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заградительными минеральными полосами и (или) потушенными участками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кромки, и (или) естественными преградами.</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Ликвидация лесного пожара является завершающим этапом тушения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лесного пожара после завершения работ по </w:t>
      </w:r>
      <w:proofErr w:type="spellStart"/>
      <w:r w:rsidRPr="00FE04D3">
        <w:rPr>
          <w:rFonts w:ascii="Times New Roman" w:hAnsi="Times New Roman" w:cs="Times New Roman"/>
          <w:bCs/>
          <w:color w:val="000000"/>
          <w:sz w:val="28"/>
          <w:szCs w:val="28"/>
        </w:rPr>
        <w:t>дотушиванию</w:t>
      </w:r>
      <w:proofErr w:type="spellEnd"/>
      <w:r w:rsidRPr="00FE04D3">
        <w:rPr>
          <w:rFonts w:ascii="Times New Roman" w:hAnsi="Times New Roman" w:cs="Times New Roman"/>
          <w:bCs/>
          <w:color w:val="000000"/>
          <w:sz w:val="28"/>
          <w:szCs w:val="28"/>
        </w:rPr>
        <w:t xml:space="preserve"> и </w:t>
      </w:r>
      <w:proofErr w:type="spellStart"/>
      <w:r w:rsidRPr="00FE04D3">
        <w:rPr>
          <w:rFonts w:ascii="Times New Roman" w:hAnsi="Times New Roman" w:cs="Times New Roman"/>
          <w:bCs/>
          <w:color w:val="000000"/>
          <w:sz w:val="28"/>
          <w:szCs w:val="28"/>
        </w:rPr>
        <w:t>окарауливанию</w:t>
      </w:r>
      <w:proofErr w:type="spellEnd"/>
      <w:r w:rsidRPr="00FE04D3">
        <w:rPr>
          <w:rFonts w:ascii="Times New Roman" w:hAnsi="Times New Roman" w:cs="Times New Roman"/>
          <w:bCs/>
          <w:color w:val="000000"/>
          <w:sz w:val="28"/>
          <w:szCs w:val="28"/>
        </w:rPr>
        <w:t>,</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когда устанавливается, что отсутствуют условия для возобновления пожара.</w:t>
      </w:r>
      <w:r w:rsidR="00FC4D36" w:rsidRPr="00FE04D3">
        <w:rPr>
          <w:rFonts w:ascii="Times New Roman" w:hAnsi="Times New Roman" w:cs="Times New Roman"/>
          <w:bCs/>
          <w:color w:val="000000"/>
          <w:sz w:val="28"/>
          <w:szCs w:val="28"/>
        </w:rPr>
        <w:t xml:space="preserve"> </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Тушение лесных пожаров на землях ООПТ осуществляется с</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использованием тактики с наименьшим воздействием на окружающую среду</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путём минимизации последствий проводимых мероприятий, уменьшения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сопутствующего ущерба (вреда) от мероприятий, связанных с организацией</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тушения.</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участия в выполнении работ по тушению лесных пожаров 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осуществлению отдельных мер пожарной безопасности в лесах органы</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государственной власти вправе привлекать добровольных пожарных.</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Лица, которым лесные участки предоставлены в постоянное (бессрочное)</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пользование, безвозмездное пользование или в аренду, а также обладатели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сервитута принимают участие в осуществлении мероприятий по тушению</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лесного пожара на соответствующем лесном участке (в границах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соответствующего сервитута), за исключением выполнения взрывных работ в</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целях локализации и ликвидации лесного пожара и осуществления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мероприятий по искусственному вызыванию осадков в целях тушения лесного</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пожара, в</w:t>
      </w:r>
      <w:proofErr w:type="gramEnd"/>
      <w:r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соответствии</w:t>
      </w:r>
      <w:proofErr w:type="gramEnd"/>
      <w:r w:rsidRPr="00FE04D3">
        <w:rPr>
          <w:rFonts w:ascii="Times New Roman" w:hAnsi="Times New Roman" w:cs="Times New Roman"/>
          <w:bCs/>
          <w:color w:val="000000"/>
          <w:sz w:val="28"/>
          <w:szCs w:val="28"/>
        </w:rPr>
        <w:t xml:space="preserve"> со сводным планом тушения лесных пожаров на</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территории субъекта Российской Федерации.</w:t>
      </w:r>
    </w:p>
    <w:p w:rsidR="00FC4D36" w:rsidRPr="00FE04D3" w:rsidRDefault="00FC4D36"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числе иных мер по обеспечению пожарной безопасности в лесах особое</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внимание следует уделить </w:t>
      </w:r>
      <w:proofErr w:type="spellStart"/>
      <w:r w:rsidRPr="00FE04D3">
        <w:rPr>
          <w:rFonts w:ascii="Times New Roman" w:hAnsi="Times New Roman" w:cs="Times New Roman"/>
          <w:bCs/>
          <w:color w:val="000000"/>
          <w:sz w:val="28"/>
          <w:szCs w:val="28"/>
        </w:rPr>
        <w:t>лесопожарной</w:t>
      </w:r>
      <w:proofErr w:type="spellEnd"/>
      <w:r w:rsidRPr="00FE04D3">
        <w:rPr>
          <w:rFonts w:ascii="Times New Roman" w:hAnsi="Times New Roman" w:cs="Times New Roman"/>
          <w:bCs/>
          <w:color w:val="000000"/>
          <w:sz w:val="28"/>
          <w:szCs w:val="28"/>
        </w:rPr>
        <w:t xml:space="preserve"> пропаганде и мероприятиям по</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предупреждению и ограничению распространения лесных пожаров.</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Указанные меры пожарной безопасности осуществляются: на лесных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участках, предоставленных в аренду, безвозмездное пользование, постоянное</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(бессрочное) пользование - </w:t>
      </w:r>
      <w:proofErr w:type="spellStart"/>
      <w:r w:rsidRPr="00FE04D3">
        <w:rPr>
          <w:rFonts w:ascii="Times New Roman" w:hAnsi="Times New Roman" w:cs="Times New Roman"/>
          <w:bCs/>
          <w:color w:val="000000"/>
          <w:sz w:val="28"/>
          <w:szCs w:val="28"/>
        </w:rPr>
        <w:t>лесопользователями</w:t>
      </w:r>
      <w:proofErr w:type="spellEnd"/>
      <w:r w:rsidRPr="00FE04D3">
        <w:rPr>
          <w:rFonts w:ascii="Times New Roman" w:hAnsi="Times New Roman" w:cs="Times New Roman"/>
          <w:bCs/>
          <w:color w:val="000000"/>
          <w:sz w:val="28"/>
          <w:szCs w:val="28"/>
        </w:rPr>
        <w:t xml:space="preserve"> этих лесных участков на</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основании проекта освоения лесов.</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На основании пункта 7 Правил пожарной безопасности в лесах,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утверждённых Постановлением Правительства Российской Федерации от </w:t>
      </w:r>
      <w:r w:rsidR="00FC4D36" w:rsidRPr="00FE04D3">
        <w:rPr>
          <w:rFonts w:ascii="Times New Roman" w:hAnsi="Times New Roman" w:cs="Times New Roman"/>
          <w:bCs/>
          <w:color w:val="000000"/>
          <w:sz w:val="28"/>
          <w:szCs w:val="28"/>
        </w:rPr>
        <w:t>07.10.</w:t>
      </w:r>
      <w:r w:rsidRPr="00FE04D3">
        <w:rPr>
          <w:rFonts w:ascii="Times New Roman" w:hAnsi="Times New Roman" w:cs="Times New Roman"/>
          <w:bCs/>
          <w:color w:val="000000"/>
          <w:sz w:val="28"/>
          <w:szCs w:val="28"/>
        </w:rPr>
        <w:t>2020г. №1614, привлечение юридических лиц и граждан для тушения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пожаров осуществляется в соответствии с Федеральным законом «О</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защите населения и территорий от чрезвычайных ситуаций природного 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техногенного характера» и планами тушения лесных пожаров,</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разрабатываемыми </w:t>
      </w:r>
      <w:r w:rsidRPr="00FE04D3">
        <w:rPr>
          <w:rFonts w:ascii="Times New Roman" w:hAnsi="Times New Roman" w:cs="Times New Roman"/>
          <w:bCs/>
          <w:color w:val="000000"/>
          <w:sz w:val="28"/>
          <w:szCs w:val="28"/>
        </w:rPr>
        <w:lastRenderedPageBreak/>
        <w:t>и утверждаемыми в установленном порядке.</w:t>
      </w:r>
      <w:proofErr w:type="gramEnd"/>
      <w:r w:rsidR="00FC4D36"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Федеральный государственный пожарный надзор в лесах осуществляется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уполномоченными федеральным органом исполнительной власти и органами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исполнительной власти субъектов Российской Федерации в рамках переданных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полномочий Российской Федерации по осуществлению федерального</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государственного пожарного надзора в лесах согласно их компетенции в</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 Лесным кодексом РФ и законодательством Российской</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Федерации о пожарной безопасности при осуществлении ими федерального</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государственного лесного надзора (лесной охраны) в порядке</w:t>
      </w:r>
      <w:proofErr w:type="gramEnd"/>
      <w:r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установленном</w:t>
      </w:r>
      <w:proofErr w:type="gramEnd"/>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Правительством Российской Федерации.</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Федеральный государственный пожарный надзор в лесах может</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осуществляться государственными учреждениями, подведомственными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органам государственной власти субъектов Российской Федерации, в пределах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полномочий указанных органов или государственными учреждениями,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подведомственными органам государственной власти Российской Федерации, в</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пределах полномочий указанных органов.</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соответствии со статьей 60.12 Лесного кодекса РФ, Федеральным</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законом от </w:t>
      </w:r>
      <w:r w:rsidR="00FC4D36" w:rsidRPr="00FE04D3">
        <w:rPr>
          <w:rFonts w:ascii="Times New Roman" w:hAnsi="Times New Roman" w:cs="Times New Roman"/>
          <w:bCs/>
          <w:color w:val="000000"/>
          <w:sz w:val="28"/>
          <w:szCs w:val="28"/>
        </w:rPr>
        <w:t>10.01.</w:t>
      </w:r>
      <w:r w:rsidRPr="00FE04D3">
        <w:rPr>
          <w:rFonts w:ascii="Times New Roman" w:hAnsi="Times New Roman" w:cs="Times New Roman"/>
          <w:bCs/>
          <w:color w:val="000000"/>
          <w:sz w:val="28"/>
          <w:szCs w:val="28"/>
        </w:rPr>
        <w:t>2002г.№7-ФЗ "Об охране окружающей среды", другими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федеральными законами леса подлежат охране от загрязнения и иного</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негативного воздействия.</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При использовании лесов, охране лесов от пожаров, защите,</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воспроизводстве лесов, в том числе при выполнении лесосечных работ, должны</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соблюдаться установленные законодательством Российской Федерации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требования по охране окружающей среды от загрязнения и иного негативного</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воздействия, выполняться меры по охране лесов от загрязнения (в том числе</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нефтяного, радиоактивного и другого) и иного негативного воздействия,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включая меры по сохранению лесных насаждений, лесных почв</w:t>
      </w:r>
      <w:proofErr w:type="gramEnd"/>
      <w:r w:rsidRPr="00FE04D3">
        <w:rPr>
          <w:rFonts w:ascii="Times New Roman" w:hAnsi="Times New Roman" w:cs="Times New Roman"/>
          <w:bCs/>
          <w:color w:val="000000"/>
          <w:sz w:val="28"/>
          <w:szCs w:val="28"/>
        </w:rPr>
        <w:t>, среды</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обитания объектов животного мира, других природных объектов в лесах, а</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также должна осуществляться, в том числе посредством </w:t>
      </w:r>
      <w:proofErr w:type="spellStart"/>
      <w:r w:rsidRPr="00FE04D3">
        <w:rPr>
          <w:rFonts w:ascii="Times New Roman" w:hAnsi="Times New Roman" w:cs="Times New Roman"/>
          <w:bCs/>
          <w:color w:val="000000"/>
          <w:sz w:val="28"/>
          <w:szCs w:val="28"/>
        </w:rPr>
        <w:t>лесовосстановления</w:t>
      </w:r>
      <w:proofErr w:type="spellEnd"/>
      <w:r w:rsidRPr="00FE04D3">
        <w:rPr>
          <w:rFonts w:ascii="Times New Roman" w:hAnsi="Times New Roman" w:cs="Times New Roman"/>
          <w:bCs/>
          <w:color w:val="000000"/>
          <w:sz w:val="28"/>
          <w:szCs w:val="28"/>
        </w:rPr>
        <w:t xml:space="preserve"> 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лесоразведения, рекультивация земель, на которых расположены леса</w:t>
      </w:r>
      <w:r w:rsidR="00FC4D36"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 xml:space="preserve"> 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которые подверглись загрязнению и иному негативному воздействию.</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Охрана лесов от загрязнения и иного негативного воздействия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осуществляется физическими и юридическими лицами, органами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государственной власти, органами местного самоуправления в пределах их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полномочий, определённых в соответствии с Лесным кодексом РФ 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Федеральным законом от 10</w:t>
      </w:r>
      <w:r w:rsidR="00FC4D36" w:rsidRPr="00FE04D3">
        <w:rPr>
          <w:rFonts w:ascii="Times New Roman" w:hAnsi="Times New Roman" w:cs="Times New Roman"/>
          <w:bCs/>
          <w:color w:val="000000"/>
          <w:sz w:val="28"/>
          <w:szCs w:val="28"/>
        </w:rPr>
        <w:t>.01.2</w:t>
      </w:r>
      <w:r w:rsidRPr="00FE04D3">
        <w:rPr>
          <w:rFonts w:ascii="Times New Roman" w:hAnsi="Times New Roman" w:cs="Times New Roman"/>
          <w:bCs/>
          <w:color w:val="000000"/>
          <w:sz w:val="28"/>
          <w:szCs w:val="28"/>
        </w:rPr>
        <w:t xml:space="preserve">002г. №7-ФЗ </w:t>
      </w:r>
      <w:r w:rsidR="00FC4D36"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Об охране окружающей</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среды</w:t>
      </w:r>
      <w:r w:rsidR="00FC4D36"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Невыполнение гражданами, юридическими лицами, осуществляющими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использование лесов, лесохозяйственного регламента и проекта освоения лесов</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части охраны лесов от загрязнения и иного негативного воздействия является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основанием для досрочного расторжения договоров аренды лесных участков,</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договоров купли-продажи лесных насаждений, а также для принудительного</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прекращения права постоянного (бессрочного) пользования лесным участком</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или права безвозмездного пользования лесным участком.</w:t>
      </w:r>
      <w:proofErr w:type="gramEnd"/>
    </w:p>
    <w:p w:rsidR="00FC4D36" w:rsidRPr="00FE04D3" w:rsidRDefault="00FC4D36"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В целях охраны лесов от радиоактивного загрязнения осуществляется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радиационное обследование </w:t>
      </w:r>
      <w:proofErr w:type="gramStart"/>
      <w:r w:rsidRPr="00FE04D3">
        <w:rPr>
          <w:rFonts w:ascii="Times New Roman" w:hAnsi="Times New Roman" w:cs="Times New Roman"/>
          <w:bCs/>
          <w:color w:val="000000"/>
          <w:sz w:val="28"/>
          <w:szCs w:val="28"/>
        </w:rPr>
        <w:t>лесов</w:t>
      </w:r>
      <w:proofErr w:type="gramEnd"/>
      <w:r w:rsidRPr="00FE04D3">
        <w:rPr>
          <w:rFonts w:ascii="Times New Roman" w:hAnsi="Times New Roman" w:cs="Times New Roman"/>
          <w:bCs/>
          <w:color w:val="000000"/>
          <w:sz w:val="28"/>
          <w:szCs w:val="28"/>
        </w:rPr>
        <w:t xml:space="preserve"> и устанавливаются зоны их радиоактивного</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загрязнения.</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Особенности осуществления профилактических и реабилитационных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мероприятий в зонах радиоактивного загрязнения лесов утверждены приказом</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Министерства природных ресурсов и экологии Российской Федерации от </w:t>
      </w:r>
      <w:r w:rsidR="00FC4D36" w:rsidRPr="00FE04D3">
        <w:rPr>
          <w:rFonts w:ascii="Times New Roman" w:hAnsi="Times New Roman" w:cs="Times New Roman"/>
          <w:bCs/>
          <w:color w:val="000000"/>
          <w:sz w:val="28"/>
          <w:szCs w:val="28"/>
        </w:rPr>
        <w:t>08.06.</w:t>
      </w:r>
      <w:r w:rsidRPr="00FE04D3">
        <w:rPr>
          <w:rFonts w:ascii="Times New Roman" w:hAnsi="Times New Roman" w:cs="Times New Roman"/>
          <w:bCs/>
          <w:color w:val="000000"/>
          <w:sz w:val="28"/>
          <w:szCs w:val="28"/>
        </w:rPr>
        <w:t xml:space="preserve">2017 г. № </w:t>
      </w:r>
      <w:r w:rsidR="00FC4D36" w:rsidRPr="00FE04D3">
        <w:rPr>
          <w:rFonts w:ascii="Times New Roman" w:hAnsi="Times New Roman" w:cs="Times New Roman"/>
          <w:bCs/>
          <w:color w:val="000000"/>
          <w:sz w:val="28"/>
          <w:szCs w:val="28"/>
        </w:rPr>
        <w:t>283.</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Основанием для отнесения лесов к зонам радиоактивного загрязнения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являются данные поквартального радиационного обследования.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Мероприятия по охране лесов от пожаров, защите, воспроизводству</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а также при использовании лесов, предусматривающие рубки лесных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 в зонах радиоактивного загрязнения лесов должны осуществляться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 начала или по окончании пожароопасного сезона.</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 дорогах, тропах, проходящих через зоны радиоактивного загрязнения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должны устанавливаться шлагбаумы и информационные знаки с</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указанием соответствующей зоны радиоактивного загрязнения, разъяснениями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 опасности пребывания в лесах.</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 тушение лесных пожаров в загрязненных радионуклидами лесах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должны направляться лица, прошедшие специальную подготовку 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медицинское обследование.</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Мероприятия по охране лесов от пожаров, защите и воспроизводству</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в зонах радиоактивного загрязнения лесов должны осуществляться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преимущественно механизированными способами.</w:t>
      </w:r>
    </w:p>
    <w:p w:rsidR="00FC4D36" w:rsidRPr="00FE04D3" w:rsidRDefault="00FC4D36"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целях охраны лесов, включая лесные насаждения, лесные почвы, среду</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обитания объектов животного мира и другие природные объекты в лесах, от</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нефтяного загрязнения осуществляются мероприятия по предупреждению 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ликвидации р</w:t>
      </w:r>
      <w:r w:rsidR="00FC4D36" w:rsidRPr="00FE04D3">
        <w:rPr>
          <w:rFonts w:ascii="Times New Roman" w:hAnsi="Times New Roman" w:cs="Times New Roman"/>
          <w:bCs/>
          <w:color w:val="000000"/>
          <w:sz w:val="28"/>
          <w:szCs w:val="28"/>
        </w:rPr>
        <w:t xml:space="preserve">азливов нефти и нефтепродуктов. </w:t>
      </w:r>
      <w:r w:rsidRPr="00FE04D3">
        <w:rPr>
          <w:rFonts w:ascii="Times New Roman" w:hAnsi="Times New Roman" w:cs="Times New Roman"/>
          <w:bCs/>
          <w:color w:val="000000"/>
          <w:sz w:val="28"/>
          <w:szCs w:val="28"/>
        </w:rPr>
        <w:t>Подвергшиеся нефтяному загрязнению земли, на которых расположены</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леса, подлежат рекультивации.</w:t>
      </w:r>
    </w:p>
    <w:p w:rsidR="00FC4D36" w:rsidRPr="00FE04D3" w:rsidRDefault="00FC4D36"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Охрана редких и находящихся под угрозой исчезновения деревьев,</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кустарников, лиан, иных лесных растений, занесенных в Красную книгу</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 или Красную книгу Липецкой области, осуществляется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в соответствии с Федеральным законом от </w:t>
      </w:r>
      <w:r w:rsidR="00FC4D36" w:rsidRPr="00FE04D3">
        <w:rPr>
          <w:rFonts w:ascii="Times New Roman" w:hAnsi="Times New Roman" w:cs="Times New Roman"/>
          <w:bCs/>
          <w:color w:val="000000"/>
          <w:sz w:val="28"/>
          <w:szCs w:val="28"/>
        </w:rPr>
        <w:t>10.01.</w:t>
      </w:r>
      <w:r w:rsidRPr="00FE04D3">
        <w:rPr>
          <w:rFonts w:ascii="Times New Roman" w:hAnsi="Times New Roman" w:cs="Times New Roman"/>
          <w:bCs/>
          <w:color w:val="000000"/>
          <w:sz w:val="28"/>
          <w:szCs w:val="28"/>
        </w:rPr>
        <w:t>2002г. №</w:t>
      </w:r>
      <w:r w:rsidR="00FC4D36" w:rsidRPr="00FE04D3">
        <w:rPr>
          <w:rFonts w:ascii="Times New Roman" w:hAnsi="Times New Roman" w:cs="Times New Roman"/>
          <w:bCs/>
          <w:color w:val="000000"/>
          <w:sz w:val="28"/>
          <w:szCs w:val="28"/>
        </w:rPr>
        <w:t>7-ФЗ «</w:t>
      </w:r>
      <w:r w:rsidRPr="00FE04D3">
        <w:rPr>
          <w:rFonts w:ascii="Times New Roman" w:hAnsi="Times New Roman" w:cs="Times New Roman"/>
          <w:bCs/>
          <w:color w:val="000000"/>
          <w:sz w:val="28"/>
          <w:szCs w:val="28"/>
        </w:rPr>
        <w:t>Об охране</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окружающей среды</w:t>
      </w:r>
      <w:r w:rsidR="00FC4D36"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w:t>
      </w:r>
    </w:p>
    <w:p w:rsidR="00FC4D36" w:rsidRPr="00FE04D3" w:rsidRDefault="00FC4D36"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2.17.2. Требования к защите лесов</w:t>
      </w:r>
    </w:p>
    <w:p w:rsidR="00FC4D36" w:rsidRPr="00FE04D3" w:rsidRDefault="00FC4D36"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Согласно статье 60.1 Лесного кодекса РФ леса подлежат защите от</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вредных организмов (жизнеспособных растений любых видов, сортов или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биологических типов, животных либо болезнетворных организмов любых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видов, биологических типов, которые способны нанести вред лесам и лесным</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ресурсам).</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Защита лесов направлена на выявление в лесах вредных организмов 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предупреждение их распространения, а в случае возникновения очагов вредных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организмов - на их локализацию и ликвидацию.</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Защита лесов осуществляется органами государственной власти,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органами местного самоуправления в пределах их полномочий, определённых в</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со статьями 81-84 Лесного кодекса РФ, если иное не</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предусмотрено Лесным кодексом РФ и другими федеральными законами.</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Защита лесов обеспечивается в соответствии с Правилами санитарной</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безопасности в лесах, утвержденными Постановлением Правительства</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Российской Федерации от </w:t>
      </w:r>
      <w:r w:rsidR="00FC4D36" w:rsidRPr="00FE04D3">
        <w:rPr>
          <w:rFonts w:ascii="Times New Roman" w:hAnsi="Times New Roman" w:cs="Times New Roman"/>
          <w:bCs/>
          <w:color w:val="000000"/>
          <w:sz w:val="28"/>
          <w:szCs w:val="28"/>
        </w:rPr>
        <w:t>09.12.</w:t>
      </w:r>
      <w:r w:rsidRPr="00FE04D3">
        <w:rPr>
          <w:rFonts w:ascii="Times New Roman" w:hAnsi="Times New Roman" w:cs="Times New Roman"/>
          <w:bCs/>
          <w:color w:val="000000"/>
          <w:sz w:val="28"/>
          <w:szCs w:val="28"/>
        </w:rPr>
        <w:t>2020г. № 2047, приказом Министерства</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природных ресурсов и экологии Российской Федерации от </w:t>
      </w:r>
      <w:r w:rsidR="00FC4D36" w:rsidRPr="00FE04D3">
        <w:rPr>
          <w:rFonts w:ascii="Times New Roman" w:hAnsi="Times New Roman" w:cs="Times New Roman"/>
          <w:bCs/>
          <w:color w:val="000000"/>
          <w:sz w:val="28"/>
          <w:szCs w:val="28"/>
        </w:rPr>
        <w:t>09.01.</w:t>
      </w:r>
      <w:r w:rsidRPr="00FE04D3">
        <w:rPr>
          <w:rFonts w:ascii="Times New Roman" w:hAnsi="Times New Roman" w:cs="Times New Roman"/>
          <w:bCs/>
          <w:color w:val="000000"/>
          <w:sz w:val="28"/>
          <w:szCs w:val="28"/>
        </w:rPr>
        <w:t>2017 г. №1 «Об утверждении порядка лесозащитного районирования», приказом</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Министерства природных ресурсов и экологии Российской Федерации от 05</w:t>
      </w:r>
      <w:r w:rsidR="00FC4D36" w:rsidRPr="00FE04D3">
        <w:rPr>
          <w:rFonts w:ascii="Times New Roman" w:hAnsi="Times New Roman" w:cs="Times New Roman"/>
          <w:bCs/>
          <w:color w:val="000000"/>
          <w:sz w:val="28"/>
          <w:szCs w:val="28"/>
        </w:rPr>
        <w:t>.04.</w:t>
      </w:r>
      <w:r w:rsidRPr="00FE04D3">
        <w:rPr>
          <w:rFonts w:ascii="Times New Roman" w:hAnsi="Times New Roman" w:cs="Times New Roman"/>
          <w:bCs/>
          <w:color w:val="000000"/>
          <w:sz w:val="28"/>
          <w:szCs w:val="28"/>
        </w:rPr>
        <w:t>2017 г. № 156 «Об утверждении порядка осуществления</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государственного лесопатологического мониторинга», приказом Министерства</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природных ресурсов</w:t>
      </w:r>
      <w:proofErr w:type="gramEnd"/>
      <w:r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и экологии Российской Федерации от 09</w:t>
      </w:r>
      <w:r w:rsidR="00FC4D36" w:rsidRPr="00FE04D3">
        <w:rPr>
          <w:rFonts w:ascii="Times New Roman" w:hAnsi="Times New Roman" w:cs="Times New Roman"/>
          <w:bCs/>
          <w:color w:val="000000"/>
          <w:sz w:val="28"/>
          <w:szCs w:val="28"/>
        </w:rPr>
        <w:t>.11.</w:t>
      </w:r>
      <w:r w:rsidRPr="00FE04D3">
        <w:rPr>
          <w:rFonts w:ascii="Times New Roman" w:hAnsi="Times New Roman" w:cs="Times New Roman"/>
          <w:bCs/>
          <w:color w:val="000000"/>
          <w:sz w:val="28"/>
          <w:szCs w:val="28"/>
        </w:rPr>
        <w:t>2020г. №910 «Об утверждении порядка проведения лесопатологических обследований 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формы акта лесопатологического обследования», приказом Министерства</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природных ресурсов и экологии Российской Федерации от </w:t>
      </w:r>
      <w:r w:rsidR="00FC4D36" w:rsidRPr="00FE04D3">
        <w:rPr>
          <w:rFonts w:ascii="Times New Roman" w:hAnsi="Times New Roman" w:cs="Times New Roman"/>
          <w:bCs/>
          <w:color w:val="000000"/>
          <w:sz w:val="28"/>
          <w:szCs w:val="28"/>
        </w:rPr>
        <w:t>09.11.</w:t>
      </w:r>
      <w:r w:rsidRPr="00FE04D3">
        <w:rPr>
          <w:rFonts w:ascii="Times New Roman" w:hAnsi="Times New Roman" w:cs="Times New Roman"/>
          <w:bCs/>
          <w:color w:val="000000"/>
          <w:sz w:val="28"/>
          <w:szCs w:val="28"/>
        </w:rPr>
        <w:t>2020г. №</w:t>
      </w:r>
      <w:r w:rsidR="00FC4D36" w:rsidRPr="00FE04D3">
        <w:rPr>
          <w:rFonts w:ascii="Times New Roman" w:hAnsi="Times New Roman" w:cs="Times New Roman"/>
          <w:bCs/>
          <w:color w:val="000000"/>
          <w:sz w:val="28"/>
          <w:szCs w:val="28"/>
        </w:rPr>
        <w:t>912</w:t>
      </w:r>
      <w:r w:rsidRPr="00FE04D3">
        <w:rPr>
          <w:rFonts w:ascii="Times New Roman" w:hAnsi="Times New Roman" w:cs="Times New Roman"/>
          <w:bCs/>
          <w:color w:val="000000"/>
          <w:sz w:val="28"/>
          <w:szCs w:val="28"/>
        </w:rPr>
        <w:t xml:space="preserve"> «Об утверждении Правил осуществления мероприятий по предупреждению</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распространения вредных организмов», приказом Министерства природных</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ресурсов и экологии Российской Федерации от 09</w:t>
      </w:r>
      <w:r w:rsidR="00FC4D36" w:rsidRPr="00FE04D3">
        <w:rPr>
          <w:rFonts w:ascii="Times New Roman" w:hAnsi="Times New Roman" w:cs="Times New Roman"/>
          <w:bCs/>
          <w:color w:val="000000"/>
          <w:sz w:val="28"/>
          <w:szCs w:val="28"/>
        </w:rPr>
        <w:t>.11.</w:t>
      </w:r>
      <w:r w:rsidRPr="00FE04D3">
        <w:rPr>
          <w:rFonts w:ascii="Times New Roman" w:hAnsi="Times New Roman" w:cs="Times New Roman"/>
          <w:bCs/>
          <w:color w:val="000000"/>
          <w:sz w:val="28"/>
          <w:szCs w:val="28"/>
        </w:rPr>
        <w:t>2020 г. № 913 «Об</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утверждении Правил ликвидации очагов вредных организмов».</w:t>
      </w:r>
      <w:proofErr w:type="gramEnd"/>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Защита лесов включает в себя выполнение мер санитарной безопасности</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 лесах и ликвидацию очагов вредных организмов.</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Меры санитарной безопасности в лесах включают в себя:</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лесозащитное районирование;</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государственный лесопатологический мониторинг;</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проведение лесопатологических обследований;</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предупреждение распространения вредных организмов;</w:t>
      </w:r>
    </w:p>
    <w:p w:rsidR="002A2F8F" w:rsidRPr="00FE04D3" w:rsidRDefault="002A2F8F" w:rsidP="00FC4D36">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иные меры санитарной безопасности в лесах.</w:t>
      </w:r>
    </w:p>
    <w:p w:rsidR="00FC4D36" w:rsidRPr="00FE04D3" w:rsidRDefault="00FC4D36"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Защита лесов от вредных организмов строится на основе лесозащитного</w:t>
      </w:r>
      <w:r w:rsidR="00FC4D36"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районирования.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Лесозащитное районирование осуществляется в соответствии с Порядком</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лесозащитного районирования, утвержденным приказом Министерства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природных ресурсов и экологии Российской Федерации от </w:t>
      </w:r>
      <w:r w:rsidR="00A45CD3" w:rsidRPr="00FE04D3">
        <w:rPr>
          <w:rFonts w:ascii="Times New Roman" w:hAnsi="Times New Roman" w:cs="Times New Roman"/>
          <w:bCs/>
          <w:color w:val="000000"/>
          <w:sz w:val="28"/>
          <w:szCs w:val="28"/>
        </w:rPr>
        <w:t>09.01.</w:t>
      </w:r>
      <w:r w:rsidRPr="00FE04D3">
        <w:rPr>
          <w:rFonts w:ascii="Times New Roman" w:hAnsi="Times New Roman" w:cs="Times New Roman"/>
          <w:bCs/>
          <w:color w:val="000000"/>
          <w:sz w:val="28"/>
          <w:szCs w:val="28"/>
        </w:rPr>
        <w:t>2017г.</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№1.</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Лесозащитное районирование осуществляется в целях обеспечения санитарной безопасности в лесах и заключается в организации зон слабой,</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средней и сильной лесопатологической угрозы, а также зон использования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наземных и (или) дистанционных методов осуществления государственного</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лесопатологического мониторинга, проведения лесопатологических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обследований.</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2D2D2D"/>
          <w:sz w:val="28"/>
          <w:szCs w:val="28"/>
        </w:rPr>
      </w:pPr>
      <w:r w:rsidRPr="00FE04D3">
        <w:rPr>
          <w:rFonts w:ascii="Times New Roman" w:hAnsi="Times New Roman" w:cs="Times New Roman"/>
          <w:bCs/>
          <w:color w:val="2D2D2D"/>
          <w:sz w:val="28"/>
          <w:szCs w:val="28"/>
        </w:rPr>
        <w:t>Лесозащитное районирование проводится в целях определения зон</w:t>
      </w:r>
      <w:r w:rsidR="00A45CD3" w:rsidRPr="00FE04D3">
        <w:rPr>
          <w:rFonts w:ascii="Times New Roman" w:hAnsi="Times New Roman" w:cs="Times New Roman"/>
          <w:bCs/>
          <w:color w:val="2D2D2D"/>
          <w:sz w:val="28"/>
          <w:szCs w:val="28"/>
        </w:rPr>
        <w:t xml:space="preserve"> </w:t>
      </w:r>
      <w:r w:rsidRPr="00FE04D3">
        <w:rPr>
          <w:rFonts w:ascii="Times New Roman" w:hAnsi="Times New Roman" w:cs="Times New Roman"/>
          <w:bCs/>
          <w:color w:val="2D2D2D"/>
          <w:sz w:val="28"/>
          <w:szCs w:val="28"/>
        </w:rPr>
        <w:t>слабой, средней и сильной лесопатологической угрозы.</w:t>
      </w:r>
      <w:r w:rsidR="00A45CD3" w:rsidRPr="00FE04D3">
        <w:rPr>
          <w:rFonts w:ascii="Times New Roman" w:hAnsi="Times New Roman" w:cs="Times New Roman"/>
          <w:bCs/>
          <w:color w:val="2D2D2D"/>
          <w:sz w:val="28"/>
          <w:szCs w:val="28"/>
        </w:rPr>
        <w:t xml:space="preserve"> </w:t>
      </w:r>
      <w:r w:rsidRPr="00FE04D3">
        <w:rPr>
          <w:rFonts w:ascii="Times New Roman" w:hAnsi="Times New Roman" w:cs="Times New Roman"/>
          <w:bCs/>
          <w:color w:val="2D2D2D"/>
          <w:sz w:val="28"/>
          <w:szCs w:val="28"/>
        </w:rPr>
        <w:t>В зависимости от зоны лесопатологической угрозы определяются методы</w:t>
      </w:r>
      <w:r w:rsidR="00A45CD3" w:rsidRPr="00FE04D3">
        <w:rPr>
          <w:rFonts w:ascii="Times New Roman" w:hAnsi="Times New Roman" w:cs="Times New Roman"/>
          <w:bCs/>
          <w:color w:val="2D2D2D"/>
          <w:sz w:val="28"/>
          <w:szCs w:val="28"/>
        </w:rPr>
        <w:t xml:space="preserve"> </w:t>
      </w:r>
      <w:r w:rsidRPr="00FE04D3">
        <w:rPr>
          <w:rFonts w:ascii="Times New Roman" w:hAnsi="Times New Roman" w:cs="Times New Roman"/>
          <w:bCs/>
          <w:color w:val="2D2D2D"/>
          <w:sz w:val="28"/>
          <w:szCs w:val="28"/>
        </w:rPr>
        <w:t xml:space="preserve">осуществления </w:t>
      </w:r>
      <w:r w:rsidRPr="00FE04D3">
        <w:rPr>
          <w:rFonts w:ascii="Times New Roman" w:hAnsi="Times New Roman" w:cs="Times New Roman"/>
          <w:bCs/>
          <w:color w:val="2D2D2D"/>
          <w:sz w:val="28"/>
          <w:szCs w:val="28"/>
        </w:rPr>
        <w:lastRenderedPageBreak/>
        <w:t>государственного лесопатологического мониторинга и</w:t>
      </w:r>
      <w:r w:rsidR="00A45CD3" w:rsidRPr="00FE04D3">
        <w:rPr>
          <w:rFonts w:ascii="Times New Roman" w:hAnsi="Times New Roman" w:cs="Times New Roman"/>
          <w:bCs/>
          <w:color w:val="2D2D2D"/>
          <w:sz w:val="28"/>
          <w:szCs w:val="28"/>
        </w:rPr>
        <w:t xml:space="preserve"> </w:t>
      </w:r>
      <w:r w:rsidRPr="00FE04D3">
        <w:rPr>
          <w:rFonts w:ascii="Times New Roman" w:hAnsi="Times New Roman" w:cs="Times New Roman"/>
          <w:bCs/>
          <w:color w:val="2D2D2D"/>
          <w:sz w:val="28"/>
          <w:szCs w:val="28"/>
        </w:rPr>
        <w:t>проведения лесопатологических обследований.</w:t>
      </w:r>
      <w:r w:rsidR="00A45CD3" w:rsidRPr="00FE04D3">
        <w:rPr>
          <w:rFonts w:ascii="Times New Roman" w:hAnsi="Times New Roman" w:cs="Times New Roman"/>
          <w:bCs/>
          <w:color w:val="2D2D2D"/>
          <w:sz w:val="28"/>
          <w:szCs w:val="28"/>
        </w:rPr>
        <w:t xml:space="preserve"> </w:t>
      </w:r>
      <w:r w:rsidRPr="00FE04D3">
        <w:rPr>
          <w:rFonts w:ascii="Times New Roman" w:hAnsi="Times New Roman" w:cs="Times New Roman"/>
          <w:bCs/>
          <w:color w:val="2D2D2D"/>
          <w:sz w:val="28"/>
          <w:szCs w:val="28"/>
        </w:rPr>
        <w:t>Минимальной единицей лесозащитного районирования является</w:t>
      </w:r>
      <w:r w:rsidR="00A45CD3" w:rsidRPr="00FE04D3">
        <w:rPr>
          <w:rFonts w:ascii="Times New Roman" w:hAnsi="Times New Roman" w:cs="Times New Roman"/>
          <w:bCs/>
          <w:color w:val="2D2D2D"/>
          <w:sz w:val="28"/>
          <w:szCs w:val="28"/>
        </w:rPr>
        <w:t xml:space="preserve"> </w:t>
      </w:r>
      <w:r w:rsidRPr="00FE04D3">
        <w:rPr>
          <w:rFonts w:ascii="Times New Roman" w:hAnsi="Times New Roman" w:cs="Times New Roman"/>
          <w:bCs/>
          <w:color w:val="2D2D2D"/>
          <w:sz w:val="28"/>
          <w:szCs w:val="28"/>
        </w:rPr>
        <w:t xml:space="preserve">участковое лесничество, в случае его отсутствия - лесничество (далее </w:t>
      </w:r>
      <w:r w:rsidR="00A45CD3" w:rsidRPr="00FE04D3">
        <w:rPr>
          <w:rFonts w:ascii="Times New Roman" w:hAnsi="Times New Roman" w:cs="Times New Roman"/>
          <w:bCs/>
          <w:color w:val="2D2D2D"/>
          <w:sz w:val="28"/>
          <w:szCs w:val="28"/>
        </w:rPr>
        <w:t>–</w:t>
      </w:r>
      <w:r w:rsidRPr="00FE04D3">
        <w:rPr>
          <w:rFonts w:ascii="Times New Roman" w:hAnsi="Times New Roman" w:cs="Times New Roman"/>
          <w:bCs/>
          <w:color w:val="2D2D2D"/>
          <w:sz w:val="28"/>
          <w:szCs w:val="28"/>
        </w:rPr>
        <w:t xml:space="preserve"> объект</w:t>
      </w:r>
      <w:r w:rsidR="00A45CD3" w:rsidRPr="00FE04D3">
        <w:rPr>
          <w:rFonts w:ascii="Times New Roman" w:hAnsi="Times New Roman" w:cs="Times New Roman"/>
          <w:bCs/>
          <w:color w:val="2D2D2D"/>
          <w:sz w:val="28"/>
          <w:szCs w:val="28"/>
        </w:rPr>
        <w:t xml:space="preserve"> </w:t>
      </w:r>
      <w:r w:rsidRPr="00FE04D3">
        <w:rPr>
          <w:rFonts w:ascii="Times New Roman" w:hAnsi="Times New Roman" w:cs="Times New Roman"/>
          <w:bCs/>
          <w:color w:val="2D2D2D"/>
          <w:sz w:val="28"/>
          <w:szCs w:val="28"/>
        </w:rPr>
        <w:t>лесозащитного районирования).</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Для отнесения объекта лесозащитного районирования к той или иной</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зоне лесопатологической угрозы используются следующие критерии:</w:t>
      </w:r>
    </w:p>
    <w:p w:rsidR="002A2F8F" w:rsidRPr="00FE04D3" w:rsidRDefault="002A2F8F" w:rsidP="00D50C4B">
      <w:pPr>
        <w:pStyle w:val="a4"/>
        <w:numPr>
          <w:ilvl w:val="0"/>
          <w:numId w:val="2"/>
        </w:numPr>
        <w:tabs>
          <w:tab w:val="left" w:pos="993"/>
        </w:tabs>
        <w:autoSpaceDE w:val="0"/>
        <w:autoSpaceDN w:val="0"/>
        <w:adjustRightInd w:val="0"/>
        <w:spacing w:after="0" w:line="240" w:lineRule="auto"/>
        <w:ind w:hanging="11"/>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объём санитарно-оздоровительных мероприятий;</w:t>
      </w:r>
    </w:p>
    <w:p w:rsidR="002A2F8F" w:rsidRPr="00FE04D3" w:rsidRDefault="002A2F8F" w:rsidP="00D50C4B">
      <w:pPr>
        <w:pStyle w:val="a4"/>
        <w:numPr>
          <w:ilvl w:val="0"/>
          <w:numId w:val="2"/>
        </w:numPr>
        <w:tabs>
          <w:tab w:val="left" w:pos="993"/>
        </w:tabs>
        <w:autoSpaceDE w:val="0"/>
        <w:autoSpaceDN w:val="0"/>
        <w:adjustRightInd w:val="0"/>
        <w:spacing w:after="0" w:line="240" w:lineRule="auto"/>
        <w:ind w:hanging="11"/>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объём мероприятий по ликвидации очагов вредных организмов;</w:t>
      </w:r>
    </w:p>
    <w:p w:rsidR="002A2F8F" w:rsidRPr="00FE04D3" w:rsidRDefault="002A2F8F" w:rsidP="00D50C4B">
      <w:pPr>
        <w:pStyle w:val="a4"/>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площадь очагов вредных организмов, в отношении которых требуется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принятие мер по их ликвидации;</w:t>
      </w:r>
    </w:p>
    <w:p w:rsidR="00A45CD3" w:rsidRPr="00FE04D3" w:rsidRDefault="002A2F8F" w:rsidP="00D50C4B">
      <w:pPr>
        <w:pStyle w:val="a4"/>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площадь лесного участка, занятого погибшими и повреждёнными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насаждениями;</w:t>
      </w:r>
    </w:p>
    <w:p w:rsidR="002A2F8F" w:rsidRPr="00FE04D3" w:rsidRDefault="002A2F8F" w:rsidP="00D50C4B">
      <w:pPr>
        <w:pStyle w:val="a4"/>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площадь защитных лесов, в том числе особо охраняемых природных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территорий.</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Леса Липецкого лесничества отнесены к зоне средней</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лесопатологической угрозы.</w:t>
      </w:r>
    </w:p>
    <w:p w:rsidR="00A45CD3" w:rsidRPr="00FE04D3" w:rsidRDefault="00A45CD3"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Государственный лесопатологический мониторинг (далее – ГЛПМ)</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представляет собой систему наблюдений (с использованием наземных и (или)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дистанционных методов) за санитарным и лесопатологическим состоянием</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и за происходящими в них процессами и явлениями, а также анализа,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оценки и прогноза изменения санитарного и лесопатологического состояния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w:t>
      </w:r>
    </w:p>
    <w:p w:rsidR="002A2F8F" w:rsidRPr="00FE04D3" w:rsidRDefault="002A2F8F" w:rsidP="00A45CD3">
      <w:pPr>
        <w:autoSpaceDE w:val="0"/>
        <w:autoSpaceDN w:val="0"/>
        <w:adjustRightInd w:val="0"/>
        <w:spacing w:after="0" w:line="240" w:lineRule="auto"/>
        <w:ind w:left="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ГЛПМ является частью государственного экологического мониторинга</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(государственного мониторинга окружающей среды).</w:t>
      </w:r>
      <w:r w:rsidR="00A45CD3" w:rsidRPr="00FE04D3">
        <w:rPr>
          <w:rFonts w:ascii="Times New Roman" w:hAnsi="Times New Roman" w:cs="Times New Roman"/>
          <w:bCs/>
          <w:color w:val="000000"/>
          <w:sz w:val="28"/>
          <w:szCs w:val="28"/>
        </w:rPr>
        <w:t xml:space="preserve"> Г</w:t>
      </w:r>
      <w:r w:rsidRPr="00FE04D3">
        <w:rPr>
          <w:rFonts w:ascii="Times New Roman" w:hAnsi="Times New Roman" w:cs="Times New Roman"/>
          <w:bCs/>
          <w:color w:val="000000"/>
          <w:sz w:val="28"/>
          <w:szCs w:val="28"/>
        </w:rPr>
        <w:t>ЛПМ осуществляется в соответствии с Порядком осуществления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государственного лесопатологического мониторинга, утверждённым приказом</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Министерства природных ресурсов и экологии Российской Федерации от </w:t>
      </w:r>
      <w:r w:rsidR="00A45CD3" w:rsidRPr="00FE04D3">
        <w:rPr>
          <w:rFonts w:ascii="Times New Roman" w:hAnsi="Times New Roman" w:cs="Times New Roman"/>
          <w:bCs/>
          <w:color w:val="000000"/>
          <w:sz w:val="28"/>
          <w:szCs w:val="28"/>
        </w:rPr>
        <w:t>05.04.</w:t>
      </w:r>
      <w:r w:rsidRPr="00FE04D3">
        <w:rPr>
          <w:rFonts w:ascii="Times New Roman" w:hAnsi="Times New Roman" w:cs="Times New Roman"/>
          <w:bCs/>
          <w:color w:val="000000"/>
          <w:sz w:val="28"/>
          <w:szCs w:val="28"/>
        </w:rPr>
        <w:t>2017 г. №156 «Об утверждении порядка осуществления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государственного лесопатологического мониторинга».</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Целями ГЛПМ являются своевременное обнаружение, анализ, оценка 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прогноз изменения санитарного и лесопатологического состояния лесов для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осуществления управления в области защиты лесов и обеспечения санитарной</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безопасности в лесах.</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 наземным методам осуществления ГЛПМ относятся следующие</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способы проведения ГЛПМ:</w:t>
      </w:r>
    </w:p>
    <w:p w:rsidR="00A45CD3"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регулярные наземные наблюдения за санитарным и лесопатологическим</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состоянием лесов;</w:t>
      </w:r>
    </w:p>
    <w:p w:rsidR="00A45CD3"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выборочные наблюдения за популяциями вредных организмов;</w:t>
      </w:r>
    </w:p>
    <w:p w:rsidR="00A45CD3"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выборочные наземные наблюдения за санитарным 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лесопатологическим состоянием лесов;</w:t>
      </w:r>
    </w:p>
    <w:p w:rsidR="00A45CD3"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инвентаризация очагов вредных организмов;</w:t>
      </w:r>
    </w:p>
    <w:p w:rsidR="00A45CD3"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экспедиционные обследования;</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оценка санитарного и лесопатологического состояния лесов, в том числе</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 актам лесопатологических обследований.</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К дистанционным методам осуществления ГЛПМ относятся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дистанционные наблюдения за санитарным и лесопатологическим состоянием</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Погрешность определения показателей санитарного 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лесопатологического состояния лесов зависит от зоны лесопатологической</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угрозы:</w:t>
      </w:r>
    </w:p>
    <w:p w:rsidR="002A2F8F" w:rsidRPr="00FE04D3" w:rsidRDefault="002A2F8F" w:rsidP="00A45CD3">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зона сильной лесопатологической угрозы - не более 10%;</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зона средней лесопатологической угрозы - не более 15%;</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зона слабой лесопатологической угрозы - не более 20%.</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Основными результатами ГЛПМ являются </w:t>
      </w:r>
      <w:proofErr w:type="gramStart"/>
      <w:r w:rsidRPr="00FE04D3">
        <w:rPr>
          <w:rFonts w:ascii="Times New Roman" w:hAnsi="Times New Roman" w:cs="Times New Roman"/>
          <w:bCs/>
          <w:color w:val="000000"/>
          <w:sz w:val="28"/>
          <w:szCs w:val="28"/>
        </w:rPr>
        <w:t>составляемые</w:t>
      </w:r>
      <w:proofErr w:type="gramEnd"/>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уполномоченными органами:</w:t>
      </w:r>
    </w:p>
    <w:p w:rsidR="00A45CD3"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реестр лесных участков, занятых повреждёнными и погибшими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лесными насаждениями в разрезе лесничеств (ежемесячно);</w:t>
      </w:r>
    </w:p>
    <w:p w:rsidR="00A45CD3"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реестр лесных участков, на которых рекомендуется проведение</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мероприятий по защите лесов в разрезе лесничеств (ежемесячно);</w:t>
      </w:r>
    </w:p>
    <w:p w:rsidR="00A45CD3"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реестр лесных участков, на которых действуют очаги вредных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организмов, отнесённых к карантинным объектам (ежемесячно);</w:t>
      </w:r>
    </w:p>
    <w:p w:rsidR="00A45CD3"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реестр лесных участков, на которых действуют очаги вредных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организмов, не отнесённых к карантинным объектам (ежемесячно);</w:t>
      </w:r>
    </w:p>
    <w:p w:rsidR="00A45CD3"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реестр лесных участков, на которых рекомендуется проведение</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мероприятий по ликвидации очагов вредных организмов (ежегодно до 1 ноября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текущего года);</w:t>
      </w:r>
    </w:p>
    <w:p w:rsidR="00A45CD3"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прогноз санитарного и лесопатологического состояния лесов</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 (один раз в шесть месяцев);</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обзор санитарного и лесопатологического состояния лесов по субъектам</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 и в целом по России (ежегодно до 1 мая года,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следующего </w:t>
      </w:r>
      <w:proofErr w:type="gramStart"/>
      <w:r w:rsidRPr="00FE04D3">
        <w:rPr>
          <w:rFonts w:ascii="Times New Roman" w:hAnsi="Times New Roman" w:cs="Times New Roman"/>
          <w:bCs/>
          <w:color w:val="000000"/>
          <w:sz w:val="28"/>
          <w:szCs w:val="28"/>
        </w:rPr>
        <w:t>за</w:t>
      </w:r>
      <w:proofErr w:type="gramEnd"/>
      <w:r w:rsidRPr="00FE04D3">
        <w:rPr>
          <w:rFonts w:ascii="Times New Roman" w:hAnsi="Times New Roman" w:cs="Times New Roman"/>
          <w:bCs/>
          <w:color w:val="000000"/>
          <w:sz w:val="28"/>
          <w:szCs w:val="28"/>
        </w:rPr>
        <w:t xml:space="preserve"> отчётным).</w:t>
      </w:r>
    </w:p>
    <w:p w:rsidR="00A45CD3" w:rsidRPr="00FE04D3" w:rsidRDefault="00A45CD3"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Лесопатологические обследования (далее-ЛПО) проводятся в лесах с</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учетом данных государственного лесопатологического мониторинга, а также</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иной информации о санитарном и лесопатологическом состоянии лесов.</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ЛПО осуществляются в соответствии с Порядком проведения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лесопатологических обследований, утверждённым приказом Министерства</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природных ресурсов и экологии Российской Федерации от </w:t>
      </w:r>
      <w:r w:rsidR="00A45CD3" w:rsidRPr="00FE04D3">
        <w:rPr>
          <w:rFonts w:ascii="Times New Roman" w:hAnsi="Times New Roman" w:cs="Times New Roman"/>
          <w:bCs/>
          <w:color w:val="000000"/>
          <w:sz w:val="28"/>
          <w:szCs w:val="28"/>
        </w:rPr>
        <w:t>09.11.</w:t>
      </w:r>
      <w:r w:rsidRPr="00FE04D3">
        <w:rPr>
          <w:rFonts w:ascii="Times New Roman" w:hAnsi="Times New Roman" w:cs="Times New Roman"/>
          <w:bCs/>
          <w:color w:val="000000"/>
          <w:sz w:val="28"/>
          <w:szCs w:val="28"/>
        </w:rPr>
        <w:t>2020г. №910.</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ЛПО проводятся в целях получения информации о текущем санитарном</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(характеристика, которая определяется по количеству деревьев разных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категорий состояния) и лесопатологическом (характеристика, которая</w:t>
      </w:r>
      <w:proofErr w:type="gramEnd"/>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определяется по количеству вредных организмов и степени повреждения ими</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деревьев) </w:t>
      </w:r>
      <w:proofErr w:type="gramStart"/>
      <w:r w:rsidRPr="00FE04D3">
        <w:rPr>
          <w:rFonts w:ascii="Times New Roman" w:hAnsi="Times New Roman" w:cs="Times New Roman"/>
          <w:bCs/>
          <w:color w:val="000000"/>
          <w:sz w:val="28"/>
          <w:szCs w:val="28"/>
        </w:rPr>
        <w:t>состоянии</w:t>
      </w:r>
      <w:proofErr w:type="gramEnd"/>
      <w:r w:rsidRPr="00FE04D3">
        <w:rPr>
          <w:rFonts w:ascii="Times New Roman" w:hAnsi="Times New Roman" w:cs="Times New Roman"/>
          <w:bCs/>
          <w:color w:val="000000"/>
          <w:sz w:val="28"/>
          <w:szCs w:val="28"/>
        </w:rPr>
        <w:t xml:space="preserve"> лесных участков, а также для обоснования и назначения</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мероприятий по предупреждению распространения вредных организмов.</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Проведение ЛПО обеспечивается органами государственной власти или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органами местного самоуправления в пределах их полномочий, определенных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статьями 81-84 Лесного кодекса РФ (далее - уполномоченные органы), либо</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гражданами, в том числе индивидуальными предпринимателями, 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юридическими лицами, осуществляющими использование лесов.</w:t>
      </w:r>
      <w:r w:rsidR="00A45CD3" w:rsidRPr="00FE04D3">
        <w:rPr>
          <w:rFonts w:ascii="Times New Roman" w:hAnsi="Times New Roman" w:cs="Times New Roman"/>
          <w:bCs/>
          <w:color w:val="000000"/>
          <w:sz w:val="28"/>
          <w:szCs w:val="28"/>
        </w:rPr>
        <w:t xml:space="preserve"> </w:t>
      </w:r>
      <w:proofErr w:type="gramStart"/>
      <w:r w:rsidRPr="00FE04D3">
        <w:rPr>
          <w:rFonts w:ascii="Times New Roman" w:hAnsi="Times New Roman" w:cs="Times New Roman"/>
          <w:bCs/>
          <w:color w:val="000000"/>
          <w:sz w:val="28"/>
          <w:szCs w:val="28"/>
        </w:rPr>
        <w:t>Лица, осуществляющие использование, охрану, защиту 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воспроизводство лесов, в случае обнаружения </w:t>
      </w:r>
      <w:r w:rsidRPr="00FE04D3">
        <w:rPr>
          <w:rFonts w:ascii="Times New Roman" w:hAnsi="Times New Roman" w:cs="Times New Roman"/>
          <w:bCs/>
          <w:color w:val="000000"/>
          <w:sz w:val="28"/>
          <w:szCs w:val="28"/>
        </w:rPr>
        <w:lastRenderedPageBreak/>
        <w:t>погибших или повреждённых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вредными организмами, иными природными и антропогенными воздействиями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насаждений, обязаны в пятидневный срок со дня обнаружения таких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 (деревьев) проинформировать об этом органы государственной</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власти, органы местного самоуправления, осуществляющие полномочия в</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области лесных отношений в соответствии со статьями 81-84 Лесного кодекса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w:t>
      </w:r>
      <w:proofErr w:type="gramEnd"/>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Информация, указанная выше, направляется в письменном или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электронном виде с указанием места выявления повреждения, предполагаемых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причин повреждения (с описанием признаков повреждения), повреждённой</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породы деревьев, примерной площади повреждения и контактных данных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заявителя: фамилия, имя, отчество (при наличии) и телефон</w:t>
      </w:r>
      <w:r w:rsidR="00A45CD3" w:rsidRPr="00FE04D3">
        <w:rPr>
          <w:rFonts w:ascii="Times New Roman" w:hAnsi="Times New Roman" w:cs="Times New Roman"/>
          <w:bCs/>
          <w:color w:val="000000"/>
          <w:sz w:val="28"/>
          <w:szCs w:val="28"/>
        </w:rPr>
        <w:t xml:space="preserve">а в </w:t>
      </w:r>
      <w:r w:rsidRPr="00FE04D3">
        <w:rPr>
          <w:rFonts w:ascii="Times New Roman" w:hAnsi="Times New Roman" w:cs="Times New Roman"/>
          <w:bCs/>
          <w:color w:val="000000"/>
          <w:sz w:val="28"/>
          <w:szCs w:val="28"/>
        </w:rPr>
        <w:t>уполномоченные</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органы.</w:t>
      </w:r>
    </w:p>
    <w:p w:rsidR="00A45CD3"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Проверка информации, указанной выше, проводится уполномоченными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органами в 7-дневный срок с момента ее получения.</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Уполномоченные органы в течение трёх рабочих дней после проверки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информации направляют её в учреждения, осуществляющие государственный</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лесопатологический мониторинг.</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ЛПО проводятся с использованием наземных и (или) дистанционных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методов, визуальными (рекогносцировочным) и (или) инструментальными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(детальным) способами, обеспечивающими установленную точность оценки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санитарного и лесопатологического состояния лесов.</w:t>
      </w:r>
      <w:proofErr w:type="gramEnd"/>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ЛПО проводятся в лесных насаждениях во время вегетационного периода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 момента полного распускания листвы (хвои) и до начала массовой сезонной</w:t>
      </w:r>
      <w:r w:rsidR="00A45CD3" w:rsidRPr="00FE04D3">
        <w:rPr>
          <w:rFonts w:ascii="Times New Roman" w:hAnsi="Times New Roman" w:cs="Times New Roman"/>
          <w:bCs/>
          <w:color w:val="000000"/>
          <w:sz w:val="28"/>
          <w:szCs w:val="28"/>
        </w:rPr>
        <w:t xml:space="preserve"> </w:t>
      </w:r>
      <w:proofErr w:type="spellStart"/>
      <w:r w:rsidRPr="00FE04D3">
        <w:rPr>
          <w:rFonts w:ascii="Times New Roman" w:hAnsi="Times New Roman" w:cs="Times New Roman"/>
          <w:bCs/>
          <w:color w:val="000000"/>
          <w:sz w:val="28"/>
          <w:szCs w:val="28"/>
        </w:rPr>
        <w:t>дехромации</w:t>
      </w:r>
      <w:proofErr w:type="spellEnd"/>
      <w:r w:rsidRPr="00FE04D3">
        <w:rPr>
          <w:rFonts w:ascii="Times New Roman" w:hAnsi="Times New Roman" w:cs="Times New Roman"/>
          <w:bCs/>
          <w:color w:val="000000"/>
          <w:sz w:val="28"/>
          <w:szCs w:val="28"/>
        </w:rPr>
        <w:t xml:space="preserve"> (изменения цвета хвои и листвы, являющейся естественным</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процессом подготовки листопадных деревьев к зимнему периоду).</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вечнозелёных лесных насаждениях (8 единиц и более вечнозелёных 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хвойных (за исключением лиственницы) пород в породном составе), а также</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насаждениях, повреждённых ветрами (ветровал, бурелом) и верховыми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пожарами, лесопатологические обследования проводятся в течение года.</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процессе ЛПО производятся:</w:t>
      </w:r>
    </w:p>
    <w:p w:rsidR="002A2F8F" w:rsidRPr="00FE04D3" w:rsidRDefault="002A2F8F" w:rsidP="00A45CD3">
      <w:pPr>
        <w:pStyle w:val="a4"/>
        <w:numPr>
          <w:ilvl w:val="0"/>
          <w:numId w:val="3"/>
        </w:numPr>
        <w:tabs>
          <w:tab w:val="left" w:pos="993"/>
        </w:tabs>
        <w:autoSpaceDE w:val="0"/>
        <w:autoSpaceDN w:val="0"/>
        <w:adjustRightInd w:val="0"/>
        <w:spacing w:after="0" w:line="240" w:lineRule="auto"/>
        <w:ind w:hanging="11"/>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определение причин повреждений (или гибели) лесных насаждений;</w:t>
      </w:r>
    </w:p>
    <w:p w:rsidR="002A2F8F" w:rsidRPr="00FE04D3" w:rsidRDefault="002A2F8F" w:rsidP="00A45CD3">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определение местоположения и границ повреждённых лесных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w:t>
      </w:r>
    </w:p>
    <w:p w:rsidR="00A45CD3"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определение текущего санитарного и лесопатологического состояния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лесных насаждений;</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назначение мероприятий по предупреждению распространения вредных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организмов, в том числе профилактических мероприятий по защите лесов, 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также агитационных мероприятий в первую очередь на лесных участках,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предоставленных для осуществления рекреационной деятельности.</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По результатам осуществления ЛПО составляется акт</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лесопатологического обследования по форме, утверждённой приказом</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Министерства природных ресурсов и экологии Российской Федерации от </w:t>
      </w:r>
      <w:r w:rsidR="00A45CD3" w:rsidRPr="00FE04D3">
        <w:rPr>
          <w:rFonts w:ascii="Times New Roman" w:hAnsi="Times New Roman" w:cs="Times New Roman"/>
          <w:bCs/>
          <w:color w:val="000000"/>
          <w:sz w:val="28"/>
          <w:szCs w:val="28"/>
        </w:rPr>
        <w:t>09.11.20</w:t>
      </w:r>
      <w:r w:rsidRPr="00FE04D3">
        <w:rPr>
          <w:rFonts w:ascii="Times New Roman" w:hAnsi="Times New Roman" w:cs="Times New Roman"/>
          <w:bCs/>
          <w:color w:val="000000"/>
          <w:sz w:val="28"/>
          <w:szCs w:val="28"/>
        </w:rPr>
        <w:t>20г. № 910 «Об утверждении Порядка проведения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лесопатологических обследований и Формы акта лесопатологического</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обследования», который утверждается органом государственной власти или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органом местного самоуправления в пределах их </w:t>
      </w:r>
      <w:r w:rsidRPr="00FE04D3">
        <w:rPr>
          <w:rFonts w:ascii="Times New Roman" w:hAnsi="Times New Roman" w:cs="Times New Roman"/>
          <w:bCs/>
          <w:color w:val="000000"/>
          <w:sz w:val="28"/>
          <w:szCs w:val="28"/>
        </w:rPr>
        <w:lastRenderedPageBreak/>
        <w:t>полномочий, определённых в</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со статьями 81 - 84 Лесного кодекса РФ.</w:t>
      </w:r>
      <w:proofErr w:type="gramEnd"/>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Акт лесопатологического обследования действует до момента сохранения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характеристик (санитарных и лесопатологических) лесного насаждения, но не</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менее 3 (трёх) лет.</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При изменении характеристик санитарного и лесопатологического</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состояния лесных участков, повлекших ухудшение санитарного и (или)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лесопатологического состояния лесных участков ЛПО проводятся повторно.</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Объёмы лесопатологических обследований в Лесном плане субъекта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Российской Федерации и лесохозяйственном регламенте лесничеств не</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указываются и определяются ежегодно, в том числе с учётом данных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государственного лесопатологического мониторинга и иной информации о</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санитарном и лесопатологическом состоянии лесов.</w:t>
      </w:r>
    </w:p>
    <w:p w:rsidR="00A45CD3" w:rsidRPr="00FE04D3" w:rsidRDefault="00A45CD3"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Предупреждение распространения вредных организмов осуществляется в</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соответствии с Правилами осуществления мероприятий по предупреждению</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распространения вредных организмов, утверждёнными приказом Министерства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природных ресурсов и экологии Российской Федерации от </w:t>
      </w:r>
      <w:r w:rsidR="00A45CD3" w:rsidRPr="00FE04D3">
        <w:rPr>
          <w:rFonts w:ascii="Times New Roman" w:hAnsi="Times New Roman" w:cs="Times New Roman"/>
          <w:bCs/>
          <w:color w:val="000000"/>
          <w:sz w:val="28"/>
          <w:szCs w:val="28"/>
        </w:rPr>
        <w:t>09.11.</w:t>
      </w:r>
      <w:r w:rsidRPr="00FE04D3">
        <w:rPr>
          <w:rFonts w:ascii="Times New Roman" w:hAnsi="Times New Roman" w:cs="Times New Roman"/>
          <w:bCs/>
          <w:color w:val="000000"/>
          <w:sz w:val="28"/>
          <w:szCs w:val="28"/>
        </w:rPr>
        <w:t>2020г. №</w:t>
      </w:r>
      <w:r w:rsidR="00A45CD3" w:rsidRPr="00FE04D3">
        <w:rPr>
          <w:rFonts w:ascii="Times New Roman" w:hAnsi="Times New Roman" w:cs="Times New Roman"/>
          <w:bCs/>
          <w:color w:val="000000"/>
          <w:sz w:val="28"/>
          <w:szCs w:val="28"/>
        </w:rPr>
        <w:t>912</w:t>
      </w:r>
      <w:r w:rsidRPr="00FE04D3">
        <w:rPr>
          <w:rFonts w:ascii="Times New Roman" w:hAnsi="Times New Roman" w:cs="Times New Roman"/>
          <w:bCs/>
          <w:color w:val="000000"/>
          <w:sz w:val="28"/>
          <w:szCs w:val="28"/>
        </w:rPr>
        <w:t>.</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Предупреждение распространения вредных организмов включает в себя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проведение:</w:t>
      </w:r>
    </w:p>
    <w:p w:rsidR="002A2F8F" w:rsidRPr="00FE04D3" w:rsidRDefault="002A2F8F" w:rsidP="00A45CD3">
      <w:pPr>
        <w:pStyle w:val="a4"/>
        <w:numPr>
          <w:ilvl w:val="0"/>
          <w:numId w:val="3"/>
        </w:numPr>
        <w:autoSpaceDE w:val="0"/>
        <w:autoSpaceDN w:val="0"/>
        <w:adjustRightInd w:val="0"/>
        <w:spacing w:after="0" w:line="240" w:lineRule="auto"/>
        <w:ind w:left="993" w:hanging="284"/>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профилактических мероприятий по защите лесов;</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санитарно-оздоровительных мероприятий, в том числе рубок погибших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(утративших жизнеспособность в результате воздействия неблагоприятных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факторов) и поврежденных (имеющих видимые признаки повреждения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неблагоприятными факторами) лесных насаждений, уборки неликвидной</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древесины (древесины, утратившей потребительские свойства из-за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повреждений гнилью, стволовыми вредителями, а также в результате пожаров 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других неблагоприятных воздействий), рубки аварийных деревьев;</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агитационных мероприятий.</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Указанные мероприятия по предупреждению распространения вредных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организмов на лесных участках, предоставленных в постоянное (бессрочное)</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пользование, аренду, осуществляются лицами, использующими леса на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основании проекта освоения лесов; на лесных участках, не предоставленных в</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постоянное (бессрочное) пользование, аренду уполномоченными органами.</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Не допускается осуществление мероприятий по предупреждению</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распространения вредных организмов:</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случае</w:t>
      </w:r>
      <w:proofErr w:type="gramStart"/>
      <w:r w:rsidRPr="00FE04D3">
        <w:rPr>
          <w:rFonts w:ascii="Times New Roman" w:hAnsi="Times New Roman" w:cs="Times New Roman"/>
          <w:bCs/>
          <w:color w:val="000000"/>
          <w:sz w:val="28"/>
          <w:szCs w:val="28"/>
        </w:rPr>
        <w:t>,</w:t>
      </w:r>
      <w:proofErr w:type="gramEnd"/>
      <w:r w:rsidRPr="00FE04D3">
        <w:rPr>
          <w:rFonts w:ascii="Times New Roman" w:hAnsi="Times New Roman" w:cs="Times New Roman"/>
          <w:bCs/>
          <w:color w:val="000000"/>
          <w:sz w:val="28"/>
          <w:szCs w:val="28"/>
        </w:rPr>
        <w:t xml:space="preserve"> если такие мероприятия не предусмотрены соответствующим</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актом лесопатологического обследования;</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случае</w:t>
      </w:r>
      <w:proofErr w:type="gramStart"/>
      <w:r w:rsidRPr="00FE04D3">
        <w:rPr>
          <w:rFonts w:ascii="Times New Roman" w:hAnsi="Times New Roman" w:cs="Times New Roman"/>
          <w:bCs/>
          <w:color w:val="000000"/>
          <w:sz w:val="28"/>
          <w:szCs w:val="28"/>
        </w:rPr>
        <w:t>,</w:t>
      </w:r>
      <w:proofErr w:type="gramEnd"/>
      <w:r w:rsidRPr="00FE04D3">
        <w:rPr>
          <w:rFonts w:ascii="Times New Roman" w:hAnsi="Times New Roman" w:cs="Times New Roman"/>
          <w:bCs/>
          <w:color w:val="000000"/>
          <w:sz w:val="28"/>
          <w:szCs w:val="28"/>
        </w:rPr>
        <w:t xml:space="preserve"> если уполномоченным федеральным органом исполнительной</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власти направлено предписание об отмене соответствующего акта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лесопатологического обследования или о внесении в него изменений;</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течение двадцати дней после размещения в соответствии с частью 3</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статьи 60.6 Лесного кодекса РФ акта лесопатологического обследования </w:t>
      </w:r>
      <w:proofErr w:type="gramStart"/>
      <w:r w:rsidRPr="00FE04D3">
        <w:rPr>
          <w:rFonts w:ascii="Times New Roman" w:hAnsi="Times New Roman" w:cs="Times New Roman"/>
          <w:bCs/>
          <w:color w:val="000000"/>
          <w:sz w:val="28"/>
          <w:szCs w:val="28"/>
        </w:rPr>
        <w:t>на</w:t>
      </w:r>
      <w:proofErr w:type="gramEnd"/>
    </w:p>
    <w:p w:rsidR="002A2F8F" w:rsidRPr="00FE04D3" w:rsidRDefault="002A2F8F" w:rsidP="00D50C4B">
      <w:pPr>
        <w:autoSpaceDE w:val="0"/>
        <w:autoSpaceDN w:val="0"/>
        <w:adjustRightInd w:val="0"/>
        <w:spacing w:after="0" w:line="240" w:lineRule="auto"/>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lastRenderedPageBreak/>
        <w:t xml:space="preserve">официальном </w:t>
      </w:r>
      <w:proofErr w:type="gramStart"/>
      <w:r w:rsidRPr="00FE04D3">
        <w:rPr>
          <w:rFonts w:ascii="Times New Roman" w:hAnsi="Times New Roman" w:cs="Times New Roman"/>
          <w:bCs/>
          <w:color w:val="000000"/>
          <w:sz w:val="28"/>
          <w:szCs w:val="28"/>
        </w:rPr>
        <w:t>сайте</w:t>
      </w:r>
      <w:proofErr w:type="gramEnd"/>
      <w:r w:rsidRPr="00FE04D3">
        <w:rPr>
          <w:rFonts w:ascii="Times New Roman" w:hAnsi="Times New Roman" w:cs="Times New Roman"/>
          <w:bCs/>
          <w:color w:val="000000"/>
          <w:sz w:val="28"/>
          <w:szCs w:val="28"/>
        </w:rPr>
        <w:t xml:space="preserve"> уполномоченных органов в информационно-телекоммуникационной сети </w:t>
      </w:r>
      <w:r w:rsidR="00A45CD3"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Интернет</w:t>
      </w:r>
      <w:r w:rsidR="00A45CD3" w:rsidRPr="00FE04D3">
        <w:rPr>
          <w:rFonts w:ascii="Times New Roman" w:hAnsi="Times New Roman" w:cs="Times New Roman"/>
          <w:bCs/>
          <w:color w:val="000000"/>
          <w:sz w:val="28"/>
          <w:szCs w:val="28"/>
        </w:rPr>
        <w:t>»</w:t>
      </w:r>
      <w:r w:rsidRPr="00FE04D3">
        <w:rPr>
          <w:rFonts w:ascii="Times New Roman" w:hAnsi="Times New Roman" w:cs="Times New Roman"/>
          <w:bCs/>
          <w:color w:val="000000"/>
          <w:sz w:val="28"/>
          <w:szCs w:val="28"/>
        </w:rPr>
        <w:t>.</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В лесах, расположенных на особо охраняемых природных территориях,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проведение мероприятий по предупреждению распространения вредных</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организмов осуществляется с учётом особенностей режима особой охраны</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территорий.</w:t>
      </w:r>
    </w:p>
    <w:p w:rsidR="00A45CD3" w:rsidRPr="00FE04D3" w:rsidRDefault="00A45CD3"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Профилактические мероприятия направлены на повышение устойчивости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и предотвращение неблагоприятных воздействий на леса.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Основанием для планирования профилактических мероприятий являются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результаты ЛПО. Результаты планирования профилактических мероприятий</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отражаются в лесохозяйственных регламентах и проектах освоения лесов.</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По результатам ЛПО визуальным способом в акте лесопатологического</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обследования прогнозируется развитие очагов вредных организмов, изменение</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площади ослабленных и усыхающих лесных насаждений, указываются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площади лесных насаждений с нарушенной и утраченной устойчивостью, 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также указываются назначенные профилактические мероприятия по защите</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лесов, агитационные мероприятия.</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Профилактические мероприятия подразделяются </w:t>
      </w:r>
      <w:proofErr w:type="gramStart"/>
      <w:r w:rsidRPr="00FE04D3">
        <w:rPr>
          <w:rFonts w:ascii="Times New Roman" w:hAnsi="Times New Roman" w:cs="Times New Roman"/>
          <w:bCs/>
          <w:color w:val="000000"/>
          <w:sz w:val="28"/>
          <w:szCs w:val="28"/>
        </w:rPr>
        <w:t>на</w:t>
      </w:r>
      <w:proofErr w:type="gramEnd"/>
      <w:r w:rsidRPr="00FE04D3">
        <w:rPr>
          <w:rFonts w:ascii="Times New Roman" w:hAnsi="Times New Roman" w:cs="Times New Roman"/>
          <w:bCs/>
          <w:color w:val="000000"/>
          <w:sz w:val="28"/>
          <w:szCs w:val="28"/>
        </w:rPr>
        <w:t xml:space="preserve"> лесохозяйственные 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биотехнические.</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 профилактическим лесохозяйственным мероприятиям относятся:</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использование удобрений и минеральных добавок для повышения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устойчивости лесных насаждений в неблагоприятные периоды (засуха,</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повреждение насекомыми);</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лечение деревьев;</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применение пестицидов и биологических средств защиты леса для</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предотвращения появления очагов вредных организмов.</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Профилактическими биотехническими мероприятиями являются:</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улучшение условий обитания и размножения насекомоядных птиц и</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других насекомоядных животных;</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xml:space="preserve">– охрана местообитаний, выпуск, расселение и интродукция </w:t>
      </w:r>
      <w:r w:rsidR="00A45CD3" w:rsidRPr="00FE04D3">
        <w:rPr>
          <w:rFonts w:ascii="Times New Roman" w:hAnsi="Times New Roman" w:cs="Times New Roman"/>
          <w:bCs/>
          <w:color w:val="000000"/>
          <w:sz w:val="28"/>
          <w:szCs w:val="28"/>
        </w:rPr>
        <w:t>н</w:t>
      </w:r>
      <w:r w:rsidRPr="00FE04D3">
        <w:rPr>
          <w:rFonts w:ascii="Times New Roman" w:hAnsi="Times New Roman" w:cs="Times New Roman"/>
          <w:bCs/>
          <w:color w:val="000000"/>
          <w:sz w:val="28"/>
          <w:szCs w:val="28"/>
        </w:rPr>
        <w:t>асекомых-энтомофагов;</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посев травянистых нектароносных растений.</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К агитационным мероприятиям относятся:</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беседы с населением;</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проведение открытых уроков в образовательных учреждениях;</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развешивание аншлагов и плакатов;</w:t>
      </w:r>
    </w:p>
    <w:p w:rsidR="002A2F8F" w:rsidRPr="00FE04D3" w:rsidRDefault="002A2F8F" w:rsidP="00A45CD3">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 размещение информационных материалов в средствах массовой</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информации.</w:t>
      </w:r>
    </w:p>
    <w:p w:rsidR="00A45CD3" w:rsidRPr="00FE04D3" w:rsidRDefault="00A45CD3"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A45CD3" w:rsidRPr="00FE04D3" w:rsidRDefault="002A2F8F" w:rsidP="00A45CD3">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2.17.2.1</w:t>
      </w:r>
      <w:r w:rsidR="00A45CD3"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Параметры </w:t>
      </w:r>
      <w:proofErr w:type="gramStart"/>
      <w:r w:rsidRPr="00FE04D3">
        <w:rPr>
          <w:rFonts w:ascii="Times New Roman" w:hAnsi="Times New Roman" w:cs="Times New Roman"/>
          <w:bCs/>
          <w:color w:val="000000"/>
          <w:sz w:val="28"/>
          <w:szCs w:val="28"/>
        </w:rPr>
        <w:t>профилактических</w:t>
      </w:r>
      <w:proofErr w:type="gramEnd"/>
      <w:r w:rsidRPr="00FE04D3">
        <w:rPr>
          <w:rFonts w:ascii="Times New Roman" w:hAnsi="Times New Roman" w:cs="Times New Roman"/>
          <w:bCs/>
          <w:color w:val="000000"/>
          <w:sz w:val="28"/>
          <w:szCs w:val="28"/>
        </w:rPr>
        <w:t xml:space="preserve"> и </w:t>
      </w:r>
    </w:p>
    <w:p w:rsidR="00A45CD3" w:rsidRPr="00FE04D3" w:rsidRDefault="002A2F8F" w:rsidP="00A45CD3">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других мероприятий по предупреждению</w:t>
      </w:r>
      <w:r w:rsidR="00A45CD3" w:rsidRPr="00FE04D3">
        <w:rPr>
          <w:rFonts w:ascii="Times New Roman" w:hAnsi="Times New Roman" w:cs="Times New Roman"/>
          <w:bCs/>
          <w:color w:val="000000"/>
          <w:sz w:val="28"/>
          <w:szCs w:val="28"/>
        </w:rPr>
        <w:t xml:space="preserve"> </w:t>
      </w:r>
    </w:p>
    <w:p w:rsidR="002A2F8F" w:rsidRPr="00FE04D3" w:rsidRDefault="002A2F8F" w:rsidP="00A45CD3">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распространения вредных организмов</w:t>
      </w:r>
    </w:p>
    <w:p w:rsidR="00591D6C" w:rsidRPr="00FE04D3" w:rsidRDefault="00591D6C" w:rsidP="00D50C4B">
      <w:pPr>
        <w:autoSpaceDE w:val="0"/>
        <w:autoSpaceDN w:val="0"/>
        <w:adjustRightInd w:val="0"/>
        <w:spacing w:after="0" w:line="240" w:lineRule="auto"/>
        <w:jc w:val="both"/>
        <w:rPr>
          <w:rFonts w:ascii="Times New Roman" w:hAnsi="Times New Roman" w:cs="Times New Roman"/>
          <w:bCs/>
          <w:iCs/>
          <w:color w:val="000000"/>
          <w:sz w:val="28"/>
          <w:szCs w:val="28"/>
        </w:rPr>
      </w:pPr>
    </w:p>
    <w:tbl>
      <w:tblPr>
        <w:tblW w:w="0" w:type="auto"/>
        <w:jc w:val="center"/>
        <w:tblInd w:w="10" w:type="dxa"/>
        <w:tblLayout w:type="fixed"/>
        <w:tblCellMar>
          <w:left w:w="10" w:type="dxa"/>
          <w:right w:w="10" w:type="dxa"/>
        </w:tblCellMar>
        <w:tblLook w:val="04A0" w:firstRow="1" w:lastRow="0" w:firstColumn="1" w:lastColumn="0" w:noHBand="0" w:noVBand="1"/>
      </w:tblPr>
      <w:tblGrid>
        <w:gridCol w:w="4070"/>
        <w:gridCol w:w="1291"/>
        <w:gridCol w:w="1550"/>
        <w:gridCol w:w="1397"/>
        <w:gridCol w:w="1555"/>
      </w:tblGrid>
      <w:tr w:rsidR="00591D6C" w:rsidRPr="00FE04D3" w:rsidTr="00591D6C">
        <w:trPr>
          <w:trHeight w:hRule="exact" w:val="840"/>
          <w:jc w:val="center"/>
        </w:trPr>
        <w:tc>
          <w:tcPr>
            <w:tcW w:w="4070" w:type="dxa"/>
            <w:tcBorders>
              <w:top w:val="single" w:sz="4" w:space="0" w:color="auto"/>
              <w:lef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lastRenderedPageBreak/>
              <w:t>Наименование мероприятия</w:t>
            </w:r>
          </w:p>
        </w:tc>
        <w:tc>
          <w:tcPr>
            <w:tcW w:w="1291" w:type="dxa"/>
            <w:tcBorders>
              <w:top w:val="single" w:sz="4" w:space="0" w:color="auto"/>
              <w:lef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Единицы</w:t>
            </w:r>
          </w:p>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измерения</w:t>
            </w:r>
          </w:p>
        </w:tc>
        <w:tc>
          <w:tcPr>
            <w:tcW w:w="1550" w:type="dxa"/>
            <w:tcBorders>
              <w:top w:val="single" w:sz="4" w:space="0" w:color="auto"/>
              <w:lef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Объём</w:t>
            </w:r>
          </w:p>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мероприятия</w:t>
            </w:r>
          </w:p>
        </w:tc>
        <w:tc>
          <w:tcPr>
            <w:tcW w:w="1397" w:type="dxa"/>
            <w:tcBorders>
              <w:top w:val="single" w:sz="4" w:space="0" w:color="auto"/>
              <w:lef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Срок</w:t>
            </w:r>
          </w:p>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проведения</w:t>
            </w:r>
          </w:p>
        </w:tc>
        <w:tc>
          <w:tcPr>
            <w:tcW w:w="1555" w:type="dxa"/>
            <w:tcBorders>
              <w:top w:val="single" w:sz="4" w:space="0" w:color="auto"/>
              <w:left w:val="single" w:sz="4" w:space="0" w:color="auto"/>
              <w:righ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Ежегодный объём</w:t>
            </w:r>
          </w:p>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мероприятия</w:t>
            </w:r>
          </w:p>
        </w:tc>
      </w:tr>
      <w:tr w:rsidR="00591D6C" w:rsidRPr="00FE04D3" w:rsidTr="00591D6C">
        <w:trPr>
          <w:trHeight w:hRule="exact" w:val="283"/>
          <w:jc w:val="center"/>
        </w:trPr>
        <w:tc>
          <w:tcPr>
            <w:tcW w:w="9863" w:type="dxa"/>
            <w:gridSpan w:val="5"/>
            <w:tcBorders>
              <w:top w:val="single" w:sz="4" w:space="0" w:color="auto"/>
              <w:left w:val="single" w:sz="4" w:space="0" w:color="auto"/>
              <w:righ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1. Профилактические</w:t>
            </w:r>
          </w:p>
        </w:tc>
      </w:tr>
      <w:tr w:rsidR="00591D6C" w:rsidRPr="00FE04D3" w:rsidTr="00591D6C">
        <w:trPr>
          <w:trHeight w:hRule="exact" w:val="293"/>
          <w:jc w:val="center"/>
        </w:trPr>
        <w:tc>
          <w:tcPr>
            <w:tcW w:w="9863" w:type="dxa"/>
            <w:gridSpan w:val="5"/>
            <w:tcBorders>
              <w:top w:val="single" w:sz="4" w:space="0" w:color="auto"/>
              <w:left w:val="single" w:sz="4" w:space="0" w:color="auto"/>
              <w:righ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1.1 Лесохозяйственные</w:t>
            </w:r>
          </w:p>
        </w:tc>
      </w:tr>
      <w:tr w:rsidR="00591D6C" w:rsidRPr="00FE04D3" w:rsidTr="00591D6C">
        <w:trPr>
          <w:trHeight w:hRule="exact" w:val="1382"/>
          <w:jc w:val="center"/>
        </w:trPr>
        <w:tc>
          <w:tcPr>
            <w:tcW w:w="4070" w:type="dxa"/>
            <w:tcBorders>
              <w:top w:val="single" w:sz="4" w:space="0" w:color="auto"/>
              <w:lef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Использование удобрений и минеральных добавок для повышения устойчивости лесных насаждений в неблагоприятные периоды</w:t>
            </w:r>
          </w:p>
        </w:tc>
        <w:tc>
          <w:tcPr>
            <w:tcW w:w="1291"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0"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397"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5" w:type="dxa"/>
            <w:tcBorders>
              <w:top w:val="single" w:sz="4" w:space="0" w:color="auto"/>
              <w:left w:val="single" w:sz="4" w:space="0" w:color="auto"/>
              <w:righ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r>
      <w:tr w:rsidR="00591D6C" w:rsidRPr="00FE04D3" w:rsidTr="00591D6C">
        <w:trPr>
          <w:trHeight w:hRule="exact" w:val="288"/>
          <w:jc w:val="center"/>
        </w:trPr>
        <w:tc>
          <w:tcPr>
            <w:tcW w:w="4070" w:type="dxa"/>
            <w:tcBorders>
              <w:top w:val="single" w:sz="4" w:space="0" w:color="auto"/>
              <w:lef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Лечение деревьев</w:t>
            </w:r>
          </w:p>
        </w:tc>
        <w:tc>
          <w:tcPr>
            <w:tcW w:w="1291"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0"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vertAlign w:val="subscript"/>
              </w:rPr>
              <w:t>-</w:t>
            </w:r>
          </w:p>
        </w:tc>
        <w:tc>
          <w:tcPr>
            <w:tcW w:w="1397"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vertAlign w:val="subscript"/>
              </w:rPr>
              <w:t>-</w:t>
            </w:r>
          </w:p>
        </w:tc>
        <w:tc>
          <w:tcPr>
            <w:tcW w:w="1555" w:type="dxa"/>
            <w:tcBorders>
              <w:top w:val="single" w:sz="4" w:space="0" w:color="auto"/>
              <w:left w:val="single" w:sz="4" w:space="0" w:color="auto"/>
              <w:righ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vertAlign w:val="subscript"/>
              </w:rPr>
              <w:t>-</w:t>
            </w:r>
          </w:p>
        </w:tc>
      </w:tr>
      <w:tr w:rsidR="00591D6C" w:rsidRPr="00FE04D3" w:rsidTr="00591D6C">
        <w:trPr>
          <w:trHeight w:hRule="exact" w:val="835"/>
          <w:jc w:val="center"/>
        </w:trPr>
        <w:tc>
          <w:tcPr>
            <w:tcW w:w="4070" w:type="dxa"/>
            <w:tcBorders>
              <w:top w:val="single" w:sz="4" w:space="0" w:color="auto"/>
              <w:lef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Применение пестицидов для предотвращения появления очагов вредных организмов</w:t>
            </w:r>
          </w:p>
        </w:tc>
        <w:tc>
          <w:tcPr>
            <w:tcW w:w="1291"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0"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397"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5" w:type="dxa"/>
            <w:tcBorders>
              <w:top w:val="single" w:sz="4" w:space="0" w:color="auto"/>
              <w:left w:val="single" w:sz="4" w:space="0" w:color="auto"/>
              <w:righ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r>
      <w:tr w:rsidR="00591D6C" w:rsidRPr="00FE04D3" w:rsidTr="00591D6C">
        <w:trPr>
          <w:trHeight w:hRule="exact" w:val="293"/>
          <w:jc w:val="center"/>
        </w:trPr>
        <w:tc>
          <w:tcPr>
            <w:tcW w:w="9863" w:type="dxa"/>
            <w:gridSpan w:val="5"/>
            <w:tcBorders>
              <w:top w:val="single" w:sz="4" w:space="0" w:color="auto"/>
              <w:left w:val="single" w:sz="4" w:space="0" w:color="auto"/>
              <w:righ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1.2 Биотехнические</w:t>
            </w:r>
          </w:p>
        </w:tc>
      </w:tr>
      <w:tr w:rsidR="00591D6C" w:rsidRPr="00FE04D3" w:rsidTr="00591D6C">
        <w:trPr>
          <w:trHeight w:hRule="exact" w:val="830"/>
          <w:jc w:val="center"/>
        </w:trPr>
        <w:tc>
          <w:tcPr>
            <w:tcW w:w="4070" w:type="dxa"/>
            <w:tcBorders>
              <w:top w:val="single" w:sz="4" w:space="0" w:color="auto"/>
              <w:lef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Улучшение условий обитания и размножения насекомоядных птиц и других насекомоядных животных</w:t>
            </w:r>
          </w:p>
        </w:tc>
        <w:tc>
          <w:tcPr>
            <w:tcW w:w="1291"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0"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397"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5" w:type="dxa"/>
            <w:tcBorders>
              <w:top w:val="single" w:sz="4" w:space="0" w:color="auto"/>
              <w:left w:val="single" w:sz="4" w:space="0" w:color="auto"/>
              <w:righ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r>
      <w:tr w:rsidR="00591D6C" w:rsidRPr="00FE04D3" w:rsidTr="00591D6C">
        <w:trPr>
          <w:trHeight w:hRule="exact" w:val="840"/>
          <w:jc w:val="center"/>
        </w:trPr>
        <w:tc>
          <w:tcPr>
            <w:tcW w:w="4070" w:type="dxa"/>
            <w:tcBorders>
              <w:top w:val="single" w:sz="4" w:space="0" w:color="auto"/>
              <w:lef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Охрана местообитаний, выпуск, расселение и интродукция насекомых-энтомофагов</w:t>
            </w:r>
          </w:p>
        </w:tc>
        <w:tc>
          <w:tcPr>
            <w:tcW w:w="1291"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0"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397"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5" w:type="dxa"/>
            <w:tcBorders>
              <w:top w:val="single" w:sz="4" w:space="0" w:color="auto"/>
              <w:left w:val="single" w:sz="4" w:space="0" w:color="auto"/>
              <w:righ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r>
      <w:tr w:rsidR="00591D6C" w:rsidRPr="00FE04D3" w:rsidTr="00591D6C">
        <w:trPr>
          <w:trHeight w:hRule="exact" w:val="562"/>
          <w:jc w:val="center"/>
        </w:trPr>
        <w:tc>
          <w:tcPr>
            <w:tcW w:w="4070" w:type="dxa"/>
            <w:tcBorders>
              <w:top w:val="single" w:sz="4" w:space="0" w:color="auto"/>
              <w:lef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Посев травянистых нектароносных растений</w:t>
            </w:r>
          </w:p>
        </w:tc>
        <w:tc>
          <w:tcPr>
            <w:tcW w:w="1291"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0"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397"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5" w:type="dxa"/>
            <w:tcBorders>
              <w:top w:val="single" w:sz="4" w:space="0" w:color="auto"/>
              <w:left w:val="single" w:sz="4" w:space="0" w:color="auto"/>
              <w:righ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r>
      <w:tr w:rsidR="00591D6C" w:rsidRPr="00FE04D3" w:rsidTr="00591D6C">
        <w:trPr>
          <w:trHeight w:hRule="exact" w:val="288"/>
          <w:jc w:val="center"/>
        </w:trPr>
        <w:tc>
          <w:tcPr>
            <w:tcW w:w="9863" w:type="dxa"/>
            <w:gridSpan w:val="5"/>
            <w:tcBorders>
              <w:top w:val="single" w:sz="4" w:space="0" w:color="auto"/>
              <w:left w:val="single" w:sz="4" w:space="0" w:color="auto"/>
              <w:righ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2. Другие мероприятия</w:t>
            </w:r>
          </w:p>
        </w:tc>
      </w:tr>
      <w:tr w:rsidR="00591D6C" w:rsidRPr="00FE04D3" w:rsidTr="00591D6C">
        <w:trPr>
          <w:trHeight w:hRule="exact" w:val="283"/>
          <w:jc w:val="center"/>
        </w:trPr>
        <w:tc>
          <w:tcPr>
            <w:tcW w:w="9863" w:type="dxa"/>
            <w:gridSpan w:val="5"/>
            <w:tcBorders>
              <w:top w:val="single" w:sz="4" w:space="0" w:color="auto"/>
              <w:left w:val="single" w:sz="4" w:space="0" w:color="auto"/>
              <w:righ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Агитационные мероприятия</w:t>
            </w:r>
          </w:p>
        </w:tc>
      </w:tr>
      <w:tr w:rsidR="00591D6C" w:rsidRPr="00FE04D3" w:rsidTr="00591D6C">
        <w:trPr>
          <w:trHeight w:hRule="exact" w:val="293"/>
          <w:jc w:val="center"/>
        </w:trPr>
        <w:tc>
          <w:tcPr>
            <w:tcW w:w="4070" w:type="dxa"/>
            <w:tcBorders>
              <w:top w:val="single" w:sz="4" w:space="0" w:color="auto"/>
              <w:lef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Беседы с населением</w:t>
            </w:r>
          </w:p>
        </w:tc>
        <w:tc>
          <w:tcPr>
            <w:tcW w:w="1291"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vertAlign w:val="subscript"/>
              </w:rPr>
              <w:t>-</w:t>
            </w:r>
          </w:p>
        </w:tc>
        <w:tc>
          <w:tcPr>
            <w:tcW w:w="1550"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vertAlign w:val="subscript"/>
              </w:rPr>
              <w:t>-</w:t>
            </w:r>
          </w:p>
        </w:tc>
        <w:tc>
          <w:tcPr>
            <w:tcW w:w="1397"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vertAlign w:val="subscript"/>
              </w:rPr>
              <w:t>-</w:t>
            </w:r>
          </w:p>
        </w:tc>
        <w:tc>
          <w:tcPr>
            <w:tcW w:w="1555" w:type="dxa"/>
            <w:tcBorders>
              <w:top w:val="single" w:sz="4" w:space="0" w:color="auto"/>
              <w:left w:val="single" w:sz="4" w:space="0" w:color="auto"/>
              <w:righ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vertAlign w:val="subscript"/>
              </w:rPr>
              <w:t>-</w:t>
            </w:r>
          </w:p>
        </w:tc>
      </w:tr>
      <w:tr w:rsidR="00591D6C" w:rsidRPr="00FE04D3" w:rsidTr="00591D6C">
        <w:trPr>
          <w:trHeight w:hRule="exact" w:val="557"/>
          <w:jc w:val="center"/>
        </w:trPr>
        <w:tc>
          <w:tcPr>
            <w:tcW w:w="4070" w:type="dxa"/>
            <w:tcBorders>
              <w:top w:val="single" w:sz="4" w:space="0" w:color="auto"/>
              <w:lef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Проведение открытых уроков в образовательных учреждениях</w:t>
            </w:r>
          </w:p>
        </w:tc>
        <w:tc>
          <w:tcPr>
            <w:tcW w:w="1291"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0"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397"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5" w:type="dxa"/>
            <w:tcBorders>
              <w:top w:val="single" w:sz="4" w:space="0" w:color="auto"/>
              <w:left w:val="single" w:sz="4" w:space="0" w:color="auto"/>
              <w:righ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r>
      <w:tr w:rsidR="00591D6C" w:rsidRPr="00FE04D3" w:rsidTr="00591D6C">
        <w:trPr>
          <w:trHeight w:hRule="exact" w:val="293"/>
          <w:jc w:val="center"/>
        </w:trPr>
        <w:tc>
          <w:tcPr>
            <w:tcW w:w="4070" w:type="dxa"/>
            <w:tcBorders>
              <w:top w:val="single" w:sz="4" w:space="0" w:color="auto"/>
              <w:left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Развешивание аншлагов и плакатов</w:t>
            </w:r>
          </w:p>
        </w:tc>
        <w:tc>
          <w:tcPr>
            <w:tcW w:w="1291"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vertAlign w:val="subscript"/>
              </w:rPr>
              <w:t>-</w:t>
            </w:r>
          </w:p>
        </w:tc>
        <w:tc>
          <w:tcPr>
            <w:tcW w:w="1550"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vertAlign w:val="subscript"/>
              </w:rPr>
              <w:t>-</w:t>
            </w:r>
          </w:p>
        </w:tc>
        <w:tc>
          <w:tcPr>
            <w:tcW w:w="1397" w:type="dxa"/>
            <w:tcBorders>
              <w:top w:val="single" w:sz="4" w:space="0" w:color="auto"/>
              <w:lef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vertAlign w:val="subscript"/>
              </w:rPr>
              <w:t>-</w:t>
            </w:r>
          </w:p>
        </w:tc>
        <w:tc>
          <w:tcPr>
            <w:tcW w:w="1555" w:type="dxa"/>
            <w:tcBorders>
              <w:top w:val="single" w:sz="4" w:space="0" w:color="auto"/>
              <w:left w:val="single" w:sz="4" w:space="0" w:color="auto"/>
              <w:righ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vertAlign w:val="subscript"/>
              </w:rPr>
              <w:t>-</w:t>
            </w:r>
          </w:p>
        </w:tc>
      </w:tr>
      <w:tr w:rsidR="00591D6C" w:rsidRPr="00FE04D3" w:rsidTr="00591D6C">
        <w:trPr>
          <w:trHeight w:hRule="exact" w:val="840"/>
          <w:jc w:val="center"/>
        </w:trPr>
        <w:tc>
          <w:tcPr>
            <w:tcW w:w="4070" w:type="dxa"/>
            <w:tcBorders>
              <w:top w:val="single" w:sz="4" w:space="0" w:color="auto"/>
              <w:left w:val="single" w:sz="4" w:space="0" w:color="auto"/>
              <w:bottom w:val="single" w:sz="4" w:space="0" w:color="auto"/>
            </w:tcBorders>
            <w:shd w:val="clear" w:color="auto" w:fill="FFFFFF"/>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Размещение информационных материалов в средствах массовой информации</w:t>
            </w:r>
          </w:p>
        </w:tc>
        <w:tc>
          <w:tcPr>
            <w:tcW w:w="1291" w:type="dxa"/>
            <w:tcBorders>
              <w:top w:val="single" w:sz="4" w:space="0" w:color="auto"/>
              <w:left w:val="single" w:sz="4" w:space="0" w:color="auto"/>
              <w:bottom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0" w:type="dxa"/>
            <w:tcBorders>
              <w:top w:val="single" w:sz="4" w:space="0" w:color="auto"/>
              <w:left w:val="single" w:sz="4" w:space="0" w:color="auto"/>
              <w:bottom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397" w:type="dxa"/>
            <w:tcBorders>
              <w:top w:val="single" w:sz="4" w:space="0" w:color="auto"/>
              <w:left w:val="single" w:sz="4" w:space="0" w:color="auto"/>
              <w:bottom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rsidR="00591D6C" w:rsidRPr="00FE04D3" w:rsidRDefault="00591D6C" w:rsidP="00591D6C">
            <w:pPr>
              <w:pStyle w:val="20"/>
              <w:shd w:val="clear" w:color="auto" w:fill="auto"/>
              <w:spacing w:after="0" w:line="240" w:lineRule="auto"/>
              <w:rPr>
                <w:sz w:val="22"/>
                <w:szCs w:val="22"/>
              </w:rPr>
            </w:pPr>
            <w:r w:rsidRPr="00FE04D3">
              <w:rPr>
                <w:rStyle w:val="265pt"/>
                <w:sz w:val="22"/>
                <w:szCs w:val="22"/>
              </w:rPr>
              <w:t>-</w:t>
            </w:r>
          </w:p>
        </w:tc>
      </w:tr>
    </w:tbl>
    <w:p w:rsidR="00591D6C" w:rsidRPr="00FE04D3" w:rsidRDefault="00591D6C"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591D6C" w:rsidRPr="00FE04D3" w:rsidRDefault="00591D6C"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591D6C">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w:t>
      </w:r>
      <w:r w:rsidR="00591D6C" w:rsidRPr="00FE04D3">
        <w:rPr>
          <w:rFonts w:ascii="Times New Roman" w:hAnsi="Times New Roman" w:cs="Times New Roman"/>
          <w:bCs/>
          <w:iCs/>
          <w:color w:val="000000"/>
          <w:sz w:val="28"/>
          <w:szCs w:val="28"/>
        </w:rPr>
        <w:t>е</w:t>
      </w:r>
      <w:r w:rsidRPr="00FE04D3">
        <w:rPr>
          <w:rFonts w:ascii="Times New Roman" w:hAnsi="Times New Roman" w:cs="Times New Roman"/>
          <w:bCs/>
          <w:iCs/>
          <w:color w:val="000000"/>
          <w:sz w:val="28"/>
          <w:szCs w:val="28"/>
        </w:rPr>
        <w:t>чание: По результатам проведенных ЛПО профилактические и другие</w:t>
      </w:r>
      <w:r w:rsidR="00591D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мероприятия по предупреждению распространения вредных организмов не назначались. В</w:t>
      </w:r>
      <w:r w:rsidR="00BC059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дальнейшем планирование профилактических и других мероприятий по предупреждению</w:t>
      </w:r>
      <w:r w:rsidR="00BC059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распространения вредных организмов осуществляется по результатам последующих ЛПО.</w:t>
      </w:r>
    </w:p>
    <w:p w:rsidR="00BC059B" w:rsidRPr="00FE04D3" w:rsidRDefault="00BC059B" w:rsidP="00D50C4B">
      <w:pPr>
        <w:autoSpaceDE w:val="0"/>
        <w:autoSpaceDN w:val="0"/>
        <w:adjustRightInd w:val="0"/>
        <w:spacing w:after="0" w:line="240" w:lineRule="auto"/>
        <w:jc w:val="both"/>
        <w:rPr>
          <w:rFonts w:ascii="Times New Roman" w:hAnsi="Times New Roman" w:cs="Times New Roman"/>
          <w:bCs/>
          <w:i/>
          <w:iCs/>
          <w:color w:val="000000"/>
          <w:sz w:val="28"/>
          <w:szCs w:val="28"/>
        </w:rPr>
      </w:pPr>
    </w:p>
    <w:p w:rsidR="002A2F8F" w:rsidRPr="00FE04D3" w:rsidRDefault="002A2F8F" w:rsidP="00BC059B">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Санитарно-оздоровительные мероприятия (далее – СОМ) проводятся с</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целью улучшения санитарного и лесопатологического состояния лесных</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насаждений, уменьшения угрозы распространения вредных организмов, борьбы</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 вредителями и болезнями леса, обеспечения лесными насаждениями своих</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целевых функций, а также снижения ущерба от воздействия неблагоприятных</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факторов (воздействие огня, погодные условия, почвенно-климатические</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факторы и другие, биотические и абиотические факторы, наносящие ущерб</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устойчивости или целевой функции лесов).</w:t>
      </w:r>
      <w:proofErr w:type="gramEnd"/>
    </w:p>
    <w:p w:rsidR="00BC059B" w:rsidRPr="00FE04D3" w:rsidRDefault="00BC059B"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2A2F8F" w:rsidRPr="00FE04D3" w:rsidRDefault="002A2F8F" w:rsidP="00BC059B">
      <w:pPr>
        <w:autoSpaceDE w:val="0"/>
        <w:autoSpaceDN w:val="0"/>
        <w:adjustRightInd w:val="0"/>
        <w:spacing w:after="0" w:line="240" w:lineRule="auto"/>
        <w:ind w:firstLine="708"/>
        <w:jc w:val="both"/>
        <w:rPr>
          <w:rFonts w:ascii="Times New Roman" w:hAnsi="Times New Roman" w:cs="Times New Roman"/>
          <w:bCs/>
          <w:color w:val="000000"/>
          <w:sz w:val="28"/>
          <w:szCs w:val="28"/>
        </w:rPr>
      </w:pPr>
      <w:proofErr w:type="gramStart"/>
      <w:r w:rsidRPr="00FE04D3">
        <w:rPr>
          <w:rFonts w:ascii="Times New Roman" w:hAnsi="Times New Roman" w:cs="Times New Roman"/>
          <w:bCs/>
          <w:color w:val="000000"/>
          <w:sz w:val="28"/>
          <w:szCs w:val="28"/>
        </w:rPr>
        <w:t>К</w:t>
      </w:r>
      <w:proofErr w:type="gramEnd"/>
      <w:r w:rsidRPr="00FE04D3">
        <w:rPr>
          <w:rFonts w:ascii="Times New Roman" w:hAnsi="Times New Roman" w:cs="Times New Roman"/>
          <w:bCs/>
          <w:color w:val="000000"/>
          <w:sz w:val="28"/>
          <w:szCs w:val="28"/>
        </w:rPr>
        <w:t xml:space="preserve"> СОМ относятся рубка погибших и поврежденных лесных насаждений,</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уборка неликвидной древесины, а также аварийных деревьев.</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Сведения о видах и объемах СОМ, планируемых к проведению лицами,</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использующими леса на основании договора аренды, права постоянного</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(бессрочного) пользования лесным участком, отражаются в лесной декларации.</w:t>
      </w:r>
    </w:p>
    <w:p w:rsidR="002A2F8F" w:rsidRPr="00FE04D3" w:rsidRDefault="002A2F8F" w:rsidP="00BC059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Планирование объемов СОМ на лесных участках, не переданных в</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пользование, отражается в лесохозяйственном регламенте лесничества на</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основании данных государственного лесопатологического мониторинга и ЛПО.</w:t>
      </w:r>
    </w:p>
    <w:p w:rsidR="002A2F8F" w:rsidRPr="00FE04D3" w:rsidRDefault="002A2F8F" w:rsidP="00BC059B">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На основании государственного лесопатологического мониторинга</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рекомендованы следующие объемы санитарно-оздоровительных мероприятий</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(таб. 2.17.2.2).</w:t>
      </w:r>
    </w:p>
    <w:p w:rsidR="00BC059B" w:rsidRPr="00FE04D3" w:rsidRDefault="00BC059B" w:rsidP="00D50C4B">
      <w:pPr>
        <w:autoSpaceDE w:val="0"/>
        <w:autoSpaceDN w:val="0"/>
        <w:adjustRightInd w:val="0"/>
        <w:spacing w:after="0" w:line="240" w:lineRule="auto"/>
        <w:jc w:val="both"/>
        <w:rPr>
          <w:rFonts w:ascii="Times New Roman" w:hAnsi="Times New Roman" w:cs="Times New Roman"/>
          <w:bCs/>
          <w:color w:val="000000"/>
          <w:sz w:val="28"/>
          <w:szCs w:val="28"/>
        </w:rPr>
      </w:pPr>
    </w:p>
    <w:p w:rsidR="00EC42D4" w:rsidRPr="00FE04D3" w:rsidRDefault="002A2F8F" w:rsidP="00EC42D4">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Таблица 2.17.2.2</w:t>
      </w:r>
      <w:r w:rsidR="00BC059B" w:rsidRPr="00FE04D3">
        <w:rPr>
          <w:rFonts w:ascii="Times New Roman" w:hAnsi="Times New Roman" w:cs="Times New Roman"/>
          <w:bCs/>
          <w:color w:val="000000"/>
          <w:sz w:val="28"/>
          <w:szCs w:val="28"/>
        </w:rPr>
        <w:t xml:space="preserve">. </w:t>
      </w:r>
      <w:r w:rsidRPr="00FE04D3">
        <w:rPr>
          <w:rFonts w:ascii="Times New Roman" w:hAnsi="Times New Roman" w:cs="Times New Roman"/>
          <w:bCs/>
          <w:color w:val="000000"/>
          <w:sz w:val="28"/>
          <w:szCs w:val="28"/>
        </w:rPr>
        <w:t xml:space="preserve">Нормативы и параметры </w:t>
      </w:r>
    </w:p>
    <w:p w:rsidR="00BC059B" w:rsidRPr="00FE04D3" w:rsidRDefault="002A2F8F" w:rsidP="00EC42D4">
      <w:pPr>
        <w:autoSpaceDE w:val="0"/>
        <w:autoSpaceDN w:val="0"/>
        <w:adjustRightInd w:val="0"/>
        <w:spacing w:after="0" w:line="240" w:lineRule="auto"/>
        <w:jc w:val="right"/>
        <w:rPr>
          <w:rFonts w:ascii="Times New Roman" w:hAnsi="Times New Roman" w:cs="Times New Roman"/>
          <w:bCs/>
          <w:color w:val="000000"/>
          <w:sz w:val="28"/>
          <w:szCs w:val="28"/>
        </w:rPr>
      </w:pPr>
      <w:r w:rsidRPr="00FE04D3">
        <w:rPr>
          <w:rFonts w:ascii="Times New Roman" w:hAnsi="Times New Roman" w:cs="Times New Roman"/>
          <w:bCs/>
          <w:color w:val="000000"/>
          <w:sz w:val="28"/>
          <w:szCs w:val="28"/>
        </w:rPr>
        <w:t>санитарно-оздоровительных мероприятий</w:t>
      </w:r>
      <w:r w:rsidR="00BC059B" w:rsidRPr="00FE04D3">
        <w:rPr>
          <w:rFonts w:ascii="Times New Roman" w:hAnsi="Times New Roman" w:cs="Times New Roman"/>
          <w:bCs/>
          <w:color w:val="000000"/>
          <w:sz w:val="28"/>
          <w:szCs w:val="28"/>
        </w:rPr>
        <w:t xml:space="preserve"> </w:t>
      </w:r>
    </w:p>
    <w:p w:rsidR="00346F23" w:rsidRPr="00FE04D3" w:rsidRDefault="00346F23" w:rsidP="00D50C4B">
      <w:pPr>
        <w:autoSpaceDE w:val="0"/>
        <w:autoSpaceDN w:val="0"/>
        <w:adjustRightInd w:val="0"/>
        <w:spacing w:after="0" w:line="240" w:lineRule="auto"/>
        <w:jc w:val="both"/>
        <w:rPr>
          <w:rFonts w:ascii="Times New Roman" w:hAnsi="Times New Roman" w:cs="Times New Roman"/>
          <w:bCs/>
          <w:iCs/>
          <w:color w:val="000000"/>
          <w:sz w:val="28"/>
          <w:szCs w:val="28"/>
        </w:rPr>
      </w:pPr>
    </w:p>
    <w:tbl>
      <w:tblPr>
        <w:tblW w:w="0" w:type="auto"/>
        <w:jc w:val="center"/>
        <w:tblCellMar>
          <w:left w:w="10" w:type="dxa"/>
          <w:right w:w="10" w:type="dxa"/>
        </w:tblCellMar>
        <w:tblLook w:val="04A0" w:firstRow="1" w:lastRow="0" w:firstColumn="1" w:lastColumn="0" w:noHBand="0" w:noVBand="1"/>
      </w:tblPr>
      <w:tblGrid>
        <w:gridCol w:w="350"/>
        <w:gridCol w:w="3154"/>
        <w:gridCol w:w="464"/>
        <w:gridCol w:w="719"/>
        <w:gridCol w:w="974"/>
        <w:gridCol w:w="1180"/>
        <w:gridCol w:w="1041"/>
        <w:gridCol w:w="1249"/>
        <w:gridCol w:w="810"/>
      </w:tblGrid>
      <w:tr w:rsidR="00AB6808" w:rsidRPr="00FE04D3" w:rsidTr="00AB6808">
        <w:trPr>
          <w:trHeight w:hRule="exact" w:val="965"/>
          <w:jc w:val="center"/>
        </w:trPr>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p w:rsidR="00EC42D4" w:rsidRPr="00FE04D3" w:rsidRDefault="00EC42D4" w:rsidP="00EC42D4">
            <w:pPr>
              <w:pStyle w:val="20"/>
              <w:shd w:val="clear" w:color="auto" w:fill="auto"/>
              <w:spacing w:after="0" w:line="240" w:lineRule="auto"/>
              <w:rPr>
                <w:sz w:val="22"/>
                <w:szCs w:val="22"/>
              </w:rPr>
            </w:pPr>
            <w:proofErr w:type="gramStart"/>
            <w:r w:rsidRPr="00FE04D3">
              <w:rPr>
                <w:rStyle w:val="265pt"/>
                <w:sz w:val="22"/>
                <w:szCs w:val="22"/>
              </w:rPr>
              <w:t>п</w:t>
            </w:r>
            <w:proofErr w:type="gramEnd"/>
            <w:r w:rsidRPr="00FE04D3">
              <w:rPr>
                <w:rStyle w:val="265pt"/>
                <w:sz w:val="22"/>
                <w:szCs w:val="22"/>
              </w:rPr>
              <w:t>/п</w:t>
            </w:r>
          </w:p>
        </w:tc>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Показатели</w:t>
            </w:r>
          </w:p>
        </w:tc>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Ед.</w:t>
            </w:r>
          </w:p>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изм.</w:t>
            </w:r>
          </w:p>
        </w:tc>
        <w:tc>
          <w:tcPr>
            <w:tcW w:w="0" w:type="auto"/>
            <w:gridSpan w:val="3"/>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Рубка погибших и поврежденных лесных насаждений</w:t>
            </w:r>
          </w:p>
        </w:tc>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220"/>
              <w:rPr>
                <w:sz w:val="22"/>
                <w:szCs w:val="22"/>
              </w:rPr>
            </w:pPr>
            <w:r w:rsidRPr="00FE04D3">
              <w:rPr>
                <w:rStyle w:val="265pt"/>
                <w:sz w:val="22"/>
                <w:szCs w:val="22"/>
              </w:rPr>
              <w:t>Уборка</w:t>
            </w:r>
          </w:p>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аварийных</w:t>
            </w:r>
          </w:p>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деревьев</w:t>
            </w:r>
          </w:p>
        </w:tc>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320"/>
              <w:rPr>
                <w:sz w:val="22"/>
                <w:szCs w:val="22"/>
              </w:rPr>
            </w:pPr>
            <w:r w:rsidRPr="00FE04D3">
              <w:rPr>
                <w:rStyle w:val="265pt"/>
                <w:sz w:val="22"/>
                <w:szCs w:val="22"/>
              </w:rPr>
              <w:t>Уборка</w:t>
            </w:r>
          </w:p>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неликвидной</w:t>
            </w:r>
          </w:p>
          <w:p w:rsidR="00EC42D4" w:rsidRPr="00FE04D3" w:rsidRDefault="00EC42D4" w:rsidP="00EC42D4">
            <w:pPr>
              <w:pStyle w:val="20"/>
              <w:shd w:val="clear" w:color="auto" w:fill="auto"/>
              <w:spacing w:after="0" w:line="240" w:lineRule="auto"/>
              <w:ind w:left="160"/>
              <w:rPr>
                <w:sz w:val="22"/>
                <w:szCs w:val="22"/>
              </w:rPr>
            </w:pPr>
            <w:r w:rsidRPr="00FE04D3">
              <w:rPr>
                <w:rStyle w:val="265pt"/>
                <w:sz w:val="22"/>
                <w:szCs w:val="22"/>
              </w:rPr>
              <w:t>древесины</w:t>
            </w:r>
          </w:p>
        </w:tc>
        <w:tc>
          <w:tcPr>
            <w:tcW w:w="0" w:type="auto"/>
            <w:vMerge w:val="restart"/>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00"/>
              <w:rPr>
                <w:sz w:val="22"/>
                <w:szCs w:val="22"/>
              </w:rPr>
            </w:pPr>
            <w:r w:rsidRPr="00FE04D3">
              <w:rPr>
                <w:rStyle w:val="265pt"/>
                <w:sz w:val="22"/>
                <w:szCs w:val="22"/>
              </w:rPr>
              <w:t>Итого</w:t>
            </w:r>
          </w:p>
        </w:tc>
      </w:tr>
      <w:tr w:rsidR="00AB6808" w:rsidRPr="00FE04D3" w:rsidTr="00AB6808">
        <w:trPr>
          <w:trHeight w:hRule="exact" w:val="341"/>
          <w:jc w:val="center"/>
        </w:trPr>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40"/>
              <w:rPr>
                <w:sz w:val="22"/>
                <w:szCs w:val="22"/>
              </w:rPr>
            </w:pPr>
            <w:r w:rsidRPr="00FE04D3">
              <w:rPr>
                <w:rStyle w:val="265pt"/>
                <w:sz w:val="22"/>
                <w:szCs w:val="22"/>
              </w:rPr>
              <w:t>всего</w:t>
            </w:r>
          </w:p>
        </w:tc>
        <w:tc>
          <w:tcPr>
            <w:tcW w:w="0" w:type="auto"/>
            <w:gridSpan w:val="2"/>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в том числе</w:t>
            </w:r>
          </w:p>
        </w:tc>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vMerge/>
            <w:tcBorders>
              <w:left w:val="single" w:sz="4" w:space="0" w:color="auto"/>
              <w:righ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r>
      <w:tr w:rsidR="00AB6808" w:rsidRPr="00FE04D3" w:rsidTr="00AB6808">
        <w:trPr>
          <w:trHeight w:hRule="exact" w:val="653"/>
          <w:jc w:val="center"/>
        </w:trPr>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сплошная</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выборочная</w:t>
            </w:r>
          </w:p>
        </w:tc>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vMerge/>
            <w:tcBorders>
              <w:left w:val="single" w:sz="4" w:space="0" w:color="auto"/>
              <w:righ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r>
      <w:tr w:rsidR="00EC42D4" w:rsidRPr="00FE04D3" w:rsidTr="00AB6808">
        <w:trPr>
          <w:trHeight w:hRule="exact" w:val="292"/>
          <w:jc w:val="center"/>
        </w:trPr>
        <w:tc>
          <w:tcPr>
            <w:tcW w:w="0" w:type="auto"/>
            <w:gridSpan w:val="9"/>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 xml:space="preserve">Хозяйство - </w:t>
            </w:r>
            <w:proofErr w:type="gramStart"/>
            <w:r w:rsidRPr="00FE04D3">
              <w:rPr>
                <w:rStyle w:val="265pt"/>
                <w:sz w:val="22"/>
                <w:szCs w:val="22"/>
              </w:rPr>
              <w:t>Хвойные</w:t>
            </w:r>
            <w:proofErr w:type="gramEnd"/>
          </w:p>
        </w:tc>
      </w:tr>
      <w:tr w:rsidR="00EC42D4" w:rsidRPr="00FE04D3" w:rsidTr="00AB6808">
        <w:trPr>
          <w:trHeight w:hRule="exact" w:val="432"/>
          <w:jc w:val="center"/>
        </w:trPr>
        <w:tc>
          <w:tcPr>
            <w:tcW w:w="0" w:type="auto"/>
            <w:gridSpan w:val="9"/>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Порода - Сосна</w:t>
            </w:r>
          </w:p>
        </w:tc>
      </w:tr>
      <w:tr w:rsidR="00AB6808" w:rsidRPr="00FE04D3" w:rsidTr="00AB6808">
        <w:trPr>
          <w:trHeight w:hRule="exact" w:val="341"/>
          <w:jc w:val="center"/>
        </w:trPr>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w:t>
            </w:r>
          </w:p>
        </w:tc>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 xml:space="preserve">Выявленный фонд </w:t>
            </w:r>
            <w:proofErr w:type="gramStart"/>
            <w:r w:rsidRPr="00FE04D3">
              <w:rPr>
                <w:rStyle w:val="265pt"/>
                <w:sz w:val="22"/>
                <w:szCs w:val="22"/>
              </w:rPr>
              <w:t>по</w:t>
            </w:r>
            <w:proofErr w:type="gramEnd"/>
          </w:p>
          <w:p w:rsidR="00EC42D4" w:rsidRPr="00FE04D3" w:rsidRDefault="00EC42D4" w:rsidP="00EC42D4">
            <w:pPr>
              <w:pStyle w:val="20"/>
              <w:shd w:val="clear" w:color="auto" w:fill="auto"/>
              <w:spacing w:after="0" w:line="240" w:lineRule="auto"/>
              <w:rPr>
                <w:sz w:val="22"/>
                <w:szCs w:val="22"/>
              </w:rPr>
            </w:pPr>
            <w:proofErr w:type="spellStart"/>
            <w:r w:rsidRPr="00FE04D3">
              <w:rPr>
                <w:rStyle w:val="265pt"/>
                <w:sz w:val="22"/>
                <w:szCs w:val="22"/>
              </w:rPr>
              <w:t>лесоводственным</w:t>
            </w:r>
            <w:proofErr w:type="spellEnd"/>
          </w:p>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требованиям</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40"/>
              <w:rPr>
                <w:sz w:val="22"/>
                <w:szCs w:val="22"/>
              </w:rPr>
            </w:pPr>
            <w:r w:rsidRPr="00FE04D3">
              <w:rPr>
                <w:rStyle w:val="265pt"/>
                <w:sz w:val="22"/>
                <w:szCs w:val="22"/>
              </w:rPr>
              <w:t>136,6</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13,4</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123,2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32,2</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00"/>
              <w:rPr>
                <w:sz w:val="22"/>
                <w:szCs w:val="22"/>
              </w:rPr>
            </w:pPr>
            <w:r w:rsidRPr="00FE04D3">
              <w:rPr>
                <w:rStyle w:val="265pt"/>
                <w:sz w:val="22"/>
                <w:szCs w:val="22"/>
              </w:rPr>
              <w:t>168,8</w:t>
            </w:r>
          </w:p>
        </w:tc>
      </w:tr>
      <w:tr w:rsidR="00AB6808" w:rsidRPr="00FE04D3" w:rsidTr="00AB6808">
        <w:trPr>
          <w:trHeight w:hRule="exact" w:val="941"/>
          <w:jc w:val="center"/>
        </w:trPr>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м</w:t>
            </w:r>
            <w:r w:rsidRPr="00FE04D3">
              <w:rPr>
                <w:rStyle w:val="265pt"/>
                <w:sz w:val="22"/>
                <w:szCs w:val="22"/>
                <w:vertAlign w:val="superscript"/>
              </w:rPr>
              <w:t>3</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40"/>
              <w:rPr>
                <w:sz w:val="22"/>
                <w:szCs w:val="22"/>
              </w:rPr>
            </w:pPr>
            <w:r w:rsidRPr="00FE04D3">
              <w:rPr>
                <w:rStyle w:val="265pt"/>
                <w:sz w:val="22"/>
                <w:szCs w:val="22"/>
              </w:rPr>
              <w:t>4482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1890</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2592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1604</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00"/>
              <w:rPr>
                <w:sz w:val="22"/>
                <w:szCs w:val="22"/>
              </w:rPr>
            </w:pPr>
            <w:r w:rsidRPr="00FE04D3">
              <w:rPr>
                <w:rStyle w:val="265pt"/>
                <w:sz w:val="22"/>
                <w:szCs w:val="22"/>
              </w:rPr>
              <w:t>6086</w:t>
            </w:r>
          </w:p>
        </w:tc>
      </w:tr>
      <w:tr w:rsidR="00AB6808" w:rsidRPr="00FE04D3" w:rsidTr="00AB6808">
        <w:trPr>
          <w:trHeight w:hRule="exact" w:val="643"/>
          <w:jc w:val="center"/>
        </w:trPr>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Срок вырубки или уборки</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лет</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2</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х</w:t>
            </w:r>
          </w:p>
        </w:tc>
      </w:tr>
      <w:tr w:rsidR="00AB6808" w:rsidRPr="00FE04D3" w:rsidTr="00AB6808">
        <w:trPr>
          <w:trHeight w:hRule="exact" w:val="965"/>
          <w:jc w:val="center"/>
        </w:trPr>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3</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Ежегодный допустимый объём изъятия древесины</w:t>
            </w: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r>
      <w:tr w:rsidR="00AB6808" w:rsidRPr="00FE04D3" w:rsidTr="00AB6808">
        <w:trPr>
          <w:trHeight w:hRule="exact" w:val="346"/>
          <w:jc w:val="center"/>
        </w:trPr>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площадь</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га</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ind w:left="140"/>
              <w:rPr>
                <w:sz w:val="22"/>
                <w:szCs w:val="22"/>
              </w:rPr>
            </w:pPr>
            <w:r w:rsidRPr="00FE04D3">
              <w:rPr>
                <w:rStyle w:val="265pt"/>
                <w:sz w:val="22"/>
                <w:szCs w:val="22"/>
              </w:rPr>
              <w:t>68,3</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6,7</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61,6</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16,1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00"/>
              <w:rPr>
                <w:sz w:val="22"/>
                <w:szCs w:val="22"/>
              </w:rPr>
            </w:pPr>
            <w:r w:rsidRPr="00FE04D3">
              <w:rPr>
                <w:rStyle w:val="265pt"/>
                <w:sz w:val="22"/>
                <w:szCs w:val="22"/>
              </w:rPr>
              <w:t>84,4</w:t>
            </w:r>
          </w:p>
        </w:tc>
      </w:tr>
      <w:tr w:rsidR="00AB6808" w:rsidRPr="00FE04D3" w:rsidTr="00AB6808">
        <w:trPr>
          <w:trHeight w:hRule="exact" w:val="346"/>
          <w:jc w:val="center"/>
        </w:trPr>
        <w:tc>
          <w:tcPr>
            <w:tcW w:w="0" w:type="auto"/>
            <w:tcBorders>
              <w:left w:val="single" w:sz="4" w:space="0" w:color="auto"/>
              <w:bottom w:val="single" w:sz="4" w:space="0" w:color="auto"/>
            </w:tcBorders>
            <w:shd w:val="clear" w:color="auto" w:fill="FFFFFF"/>
          </w:tcPr>
          <w:p w:rsidR="00EC42D4" w:rsidRPr="00FE04D3" w:rsidRDefault="00EC42D4" w:rsidP="00EC42D4">
            <w:pPr>
              <w:spacing w:after="0" w:line="240" w:lineRule="auto"/>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выбираемый запас всего:</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spacing w:after="0" w:line="240" w:lineRule="auto"/>
              <w:jc w:val="center"/>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spacing w:after="0" w:line="240" w:lineRule="auto"/>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spacing w:after="0" w:line="240" w:lineRule="auto"/>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spacing w:after="0" w:line="240" w:lineRule="auto"/>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spacing w:after="0" w:line="240" w:lineRule="auto"/>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spacing w:after="0" w:line="240" w:lineRule="auto"/>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C42D4" w:rsidRPr="00FE04D3" w:rsidRDefault="00EC42D4" w:rsidP="00EC42D4">
            <w:pPr>
              <w:spacing w:after="0" w:line="240" w:lineRule="auto"/>
            </w:pPr>
          </w:p>
        </w:tc>
      </w:tr>
      <w:tr w:rsidR="00AB6808" w:rsidRPr="00FE04D3" w:rsidTr="00AB6808">
        <w:trPr>
          <w:trHeight w:hRule="exact" w:val="346"/>
          <w:jc w:val="center"/>
        </w:trPr>
        <w:tc>
          <w:tcPr>
            <w:tcW w:w="0" w:type="auto"/>
            <w:tcBorders>
              <w:left w:val="single" w:sz="4" w:space="0" w:color="auto"/>
              <w:bottom w:val="single" w:sz="4" w:space="0" w:color="auto"/>
            </w:tcBorders>
            <w:shd w:val="clear" w:color="auto" w:fill="FFFFFF"/>
          </w:tcPr>
          <w:p w:rsidR="00EC42D4" w:rsidRPr="00FE04D3" w:rsidRDefault="00EC42D4" w:rsidP="00EC42D4">
            <w:pPr>
              <w:spacing w:after="0" w:line="240" w:lineRule="auto"/>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корневой</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м</w:t>
            </w:r>
            <w:r w:rsidRPr="00FE04D3">
              <w:rPr>
                <w:rStyle w:val="265pt"/>
                <w:sz w:val="22"/>
                <w:szCs w:val="22"/>
                <w:vertAlign w:val="superscript"/>
              </w:rPr>
              <w:t>3</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ind w:left="24"/>
              <w:rPr>
                <w:sz w:val="22"/>
                <w:szCs w:val="22"/>
              </w:rPr>
            </w:pPr>
            <w:r w:rsidRPr="00FE04D3">
              <w:rPr>
                <w:rStyle w:val="265pt"/>
                <w:sz w:val="22"/>
                <w:szCs w:val="22"/>
              </w:rPr>
              <w:t>2241</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ind w:left="24"/>
              <w:rPr>
                <w:sz w:val="22"/>
                <w:szCs w:val="22"/>
              </w:rPr>
            </w:pPr>
            <w:r w:rsidRPr="00FE04D3">
              <w:rPr>
                <w:rStyle w:val="265pt"/>
                <w:sz w:val="22"/>
                <w:szCs w:val="22"/>
              </w:rPr>
              <w:t>945</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1296</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802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40"/>
              <w:rPr>
                <w:sz w:val="22"/>
                <w:szCs w:val="22"/>
              </w:rPr>
            </w:pPr>
            <w:r w:rsidRPr="00FE04D3">
              <w:rPr>
                <w:rStyle w:val="265pt"/>
                <w:sz w:val="22"/>
                <w:szCs w:val="22"/>
              </w:rPr>
              <w:t>3043</w:t>
            </w:r>
          </w:p>
        </w:tc>
      </w:tr>
      <w:tr w:rsidR="00AB6808" w:rsidRPr="00FE04D3" w:rsidTr="00AB6808">
        <w:trPr>
          <w:trHeight w:hRule="exact" w:val="346"/>
          <w:jc w:val="center"/>
        </w:trPr>
        <w:tc>
          <w:tcPr>
            <w:tcW w:w="0" w:type="auto"/>
            <w:tcBorders>
              <w:left w:val="single" w:sz="4" w:space="0" w:color="auto"/>
              <w:bottom w:val="single" w:sz="4" w:space="0" w:color="auto"/>
            </w:tcBorders>
            <w:shd w:val="clear" w:color="auto" w:fill="FFFFFF"/>
          </w:tcPr>
          <w:p w:rsidR="00EC42D4" w:rsidRPr="00FE04D3" w:rsidRDefault="00EC42D4" w:rsidP="00EC42D4">
            <w:pPr>
              <w:spacing w:after="0" w:line="240" w:lineRule="auto"/>
            </w:pPr>
          </w:p>
        </w:tc>
        <w:tc>
          <w:tcPr>
            <w:tcW w:w="0" w:type="auto"/>
            <w:tcBorders>
              <w:top w:val="single" w:sz="4" w:space="0" w:color="auto"/>
              <w:left w:val="single" w:sz="4" w:space="0" w:color="auto"/>
              <w:bottom w:val="single" w:sz="4" w:space="0" w:color="auto"/>
            </w:tcBorders>
            <w:shd w:val="clear" w:color="auto" w:fill="FFFFFF"/>
            <w:vAlign w:val="center"/>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ликвидный</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м</w:t>
            </w:r>
            <w:r w:rsidRPr="00FE04D3">
              <w:rPr>
                <w:rStyle w:val="265pt"/>
                <w:sz w:val="22"/>
                <w:szCs w:val="22"/>
                <w:vertAlign w:val="superscript"/>
              </w:rPr>
              <w:t>3</w:t>
            </w:r>
          </w:p>
        </w:tc>
        <w:tc>
          <w:tcPr>
            <w:tcW w:w="0" w:type="auto"/>
            <w:tcBorders>
              <w:top w:val="single" w:sz="4" w:space="0" w:color="auto"/>
              <w:left w:val="single" w:sz="4" w:space="0" w:color="auto"/>
              <w:bottom w:val="single" w:sz="4" w:space="0" w:color="auto"/>
            </w:tcBorders>
            <w:shd w:val="clear" w:color="auto" w:fill="FFFFFF"/>
            <w:vAlign w:val="center"/>
          </w:tcPr>
          <w:p w:rsidR="00EC42D4" w:rsidRPr="00FE04D3" w:rsidRDefault="00EC42D4" w:rsidP="00EC42D4">
            <w:pPr>
              <w:pStyle w:val="20"/>
              <w:shd w:val="clear" w:color="auto" w:fill="auto"/>
              <w:spacing w:after="0" w:line="240" w:lineRule="auto"/>
              <w:ind w:left="24"/>
              <w:rPr>
                <w:sz w:val="22"/>
                <w:szCs w:val="22"/>
              </w:rPr>
            </w:pPr>
            <w:r w:rsidRPr="00FE04D3">
              <w:rPr>
                <w:rStyle w:val="265pt"/>
                <w:sz w:val="22"/>
                <w:szCs w:val="22"/>
              </w:rPr>
              <w:t>1009</w:t>
            </w:r>
          </w:p>
        </w:tc>
        <w:tc>
          <w:tcPr>
            <w:tcW w:w="0" w:type="auto"/>
            <w:tcBorders>
              <w:top w:val="single" w:sz="4" w:space="0" w:color="auto"/>
              <w:left w:val="single" w:sz="4" w:space="0" w:color="auto"/>
              <w:bottom w:val="single" w:sz="4" w:space="0" w:color="auto"/>
            </w:tcBorders>
            <w:shd w:val="clear" w:color="auto" w:fill="FFFFFF"/>
            <w:vAlign w:val="center"/>
          </w:tcPr>
          <w:p w:rsidR="00EC42D4" w:rsidRPr="00FE04D3" w:rsidRDefault="00EC42D4" w:rsidP="00EC42D4">
            <w:pPr>
              <w:pStyle w:val="20"/>
              <w:shd w:val="clear" w:color="auto" w:fill="auto"/>
              <w:spacing w:after="0" w:line="240" w:lineRule="auto"/>
              <w:ind w:left="24"/>
              <w:rPr>
                <w:sz w:val="22"/>
                <w:szCs w:val="22"/>
              </w:rPr>
            </w:pPr>
            <w:r w:rsidRPr="00FE04D3">
              <w:rPr>
                <w:rStyle w:val="265pt"/>
                <w:sz w:val="22"/>
                <w:szCs w:val="22"/>
              </w:rPr>
              <w:t>625</w:t>
            </w:r>
          </w:p>
        </w:tc>
        <w:tc>
          <w:tcPr>
            <w:tcW w:w="0" w:type="auto"/>
            <w:tcBorders>
              <w:top w:val="single" w:sz="4" w:space="0" w:color="auto"/>
              <w:left w:val="single" w:sz="4" w:space="0" w:color="auto"/>
              <w:bottom w:val="single" w:sz="4" w:space="0" w:color="auto"/>
            </w:tcBorders>
            <w:shd w:val="clear" w:color="auto" w:fill="FFFFFF"/>
            <w:vAlign w:val="center"/>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384</w:t>
            </w:r>
          </w:p>
        </w:tc>
        <w:tc>
          <w:tcPr>
            <w:tcW w:w="0" w:type="auto"/>
            <w:tcBorders>
              <w:top w:val="single" w:sz="4" w:space="0" w:color="auto"/>
              <w:left w:val="single" w:sz="4" w:space="0" w:color="auto"/>
              <w:bottom w:val="single" w:sz="4" w:space="0" w:color="auto"/>
            </w:tcBorders>
            <w:shd w:val="clear" w:color="auto" w:fill="FFFFFF"/>
            <w:vAlign w:val="center"/>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C42D4" w:rsidRPr="00FE04D3" w:rsidRDefault="00EC42D4" w:rsidP="00EC42D4">
            <w:pPr>
              <w:pStyle w:val="20"/>
              <w:shd w:val="clear" w:color="auto" w:fill="auto"/>
              <w:spacing w:after="0" w:line="240" w:lineRule="auto"/>
              <w:ind w:left="240"/>
              <w:rPr>
                <w:sz w:val="22"/>
                <w:szCs w:val="22"/>
              </w:rPr>
            </w:pPr>
            <w:r w:rsidRPr="00FE04D3">
              <w:rPr>
                <w:rStyle w:val="265pt"/>
                <w:sz w:val="22"/>
                <w:szCs w:val="22"/>
              </w:rPr>
              <w:t>1009</w:t>
            </w:r>
          </w:p>
        </w:tc>
      </w:tr>
      <w:tr w:rsidR="00AB6808" w:rsidRPr="00FE04D3" w:rsidTr="00AB6808">
        <w:trPr>
          <w:trHeight w:hRule="exact" w:val="346"/>
          <w:jc w:val="center"/>
        </w:trPr>
        <w:tc>
          <w:tcPr>
            <w:tcW w:w="0" w:type="auto"/>
            <w:tcBorders>
              <w:left w:val="single" w:sz="4" w:space="0" w:color="auto"/>
              <w:bottom w:val="single" w:sz="4" w:space="0" w:color="auto"/>
            </w:tcBorders>
            <w:shd w:val="clear" w:color="auto" w:fill="FFFFFF"/>
          </w:tcPr>
          <w:p w:rsidR="00EC42D4" w:rsidRPr="00FE04D3" w:rsidRDefault="00EC42D4" w:rsidP="00EC42D4">
            <w:pPr>
              <w:spacing w:after="0" w:line="240" w:lineRule="auto"/>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деловой</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ind w:left="24"/>
              <w:rPr>
                <w:sz w:val="22"/>
                <w:szCs w:val="22"/>
              </w:rPr>
            </w:pPr>
            <w:r w:rsidRPr="00FE04D3">
              <w:rPr>
                <w:rStyle w:val="265pt"/>
                <w:sz w:val="22"/>
                <w:szCs w:val="22"/>
              </w:rPr>
              <w:t>344</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ind w:left="24"/>
              <w:rPr>
                <w:sz w:val="22"/>
                <w:szCs w:val="22"/>
              </w:rPr>
            </w:pPr>
            <w:r w:rsidRPr="00FE04D3">
              <w:rPr>
                <w:rStyle w:val="265pt"/>
                <w:sz w:val="22"/>
                <w:szCs w:val="22"/>
              </w:rPr>
              <w:t>312</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32</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40"/>
              <w:rPr>
                <w:sz w:val="22"/>
                <w:szCs w:val="22"/>
              </w:rPr>
            </w:pPr>
            <w:r w:rsidRPr="00FE04D3">
              <w:rPr>
                <w:rStyle w:val="265pt"/>
                <w:sz w:val="22"/>
                <w:szCs w:val="22"/>
              </w:rPr>
              <w:t>344</w:t>
            </w:r>
          </w:p>
        </w:tc>
      </w:tr>
      <w:tr w:rsidR="00AB6808" w:rsidRPr="00FE04D3" w:rsidTr="00AB6808">
        <w:tblPrEx>
          <w:jc w:val="left"/>
        </w:tblPrEx>
        <w:trPr>
          <w:trHeight w:hRule="exact" w:val="272"/>
        </w:trPr>
        <w:tc>
          <w:tcPr>
            <w:tcW w:w="0" w:type="auto"/>
            <w:gridSpan w:val="9"/>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Итого хвойные</w:t>
            </w:r>
          </w:p>
        </w:tc>
      </w:tr>
      <w:tr w:rsidR="005742A6" w:rsidRPr="00FE04D3" w:rsidTr="00AB6808">
        <w:tblPrEx>
          <w:jc w:val="left"/>
        </w:tblPrEx>
        <w:trPr>
          <w:trHeight w:hRule="exact" w:val="336"/>
        </w:trPr>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w:t>
            </w:r>
          </w:p>
        </w:tc>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 xml:space="preserve">Выявленный фонд </w:t>
            </w:r>
            <w:proofErr w:type="gramStart"/>
            <w:r w:rsidRPr="00FE04D3">
              <w:rPr>
                <w:rStyle w:val="265pt"/>
                <w:sz w:val="22"/>
                <w:szCs w:val="22"/>
              </w:rPr>
              <w:t>по</w:t>
            </w:r>
            <w:proofErr w:type="gramEnd"/>
          </w:p>
          <w:p w:rsidR="00EC42D4" w:rsidRPr="00FE04D3" w:rsidRDefault="00EC42D4" w:rsidP="00EC42D4">
            <w:pPr>
              <w:pStyle w:val="20"/>
              <w:shd w:val="clear" w:color="auto" w:fill="auto"/>
              <w:spacing w:after="0" w:line="240" w:lineRule="auto"/>
              <w:rPr>
                <w:sz w:val="22"/>
                <w:szCs w:val="22"/>
              </w:rPr>
            </w:pPr>
            <w:proofErr w:type="spellStart"/>
            <w:r w:rsidRPr="00FE04D3">
              <w:rPr>
                <w:rStyle w:val="265pt"/>
                <w:sz w:val="22"/>
                <w:szCs w:val="22"/>
              </w:rPr>
              <w:t>лесоводственным</w:t>
            </w:r>
            <w:proofErr w:type="spellEnd"/>
          </w:p>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требованиям</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0"/>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80"/>
              <w:rPr>
                <w:sz w:val="22"/>
                <w:szCs w:val="22"/>
              </w:rPr>
            </w:pPr>
            <w:r w:rsidRPr="00FE04D3">
              <w:rPr>
                <w:rStyle w:val="265pt"/>
                <w:sz w:val="22"/>
                <w:szCs w:val="22"/>
              </w:rPr>
              <w:t>136,6</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13,4</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123,2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32,2</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40"/>
              <w:rPr>
                <w:sz w:val="22"/>
                <w:szCs w:val="22"/>
              </w:rPr>
            </w:pPr>
            <w:r w:rsidRPr="00FE04D3">
              <w:rPr>
                <w:rStyle w:val="265pt"/>
                <w:sz w:val="22"/>
                <w:szCs w:val="22"/>
              </w:rPr>
              <w:t>168,8</w:t>
            </w:r>
          </w:p>
        </w:tc>
      </w:tr>
      <w:tr w:rsidR="005742A6" w:rsidRPr="00FE04D3" w:rsidTr="00AB6808">
        <w:tblPrEx>
          <w:jc w:val="left"/>
        </w:tblPrEx>
        <w:trPr>
          <w:trHeight w:hRule="exact" w:val="941"/>
        </w:trPr>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0"/>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80"/>
              <w:rPr>
                <w:sz w:val="22"/>
                <w:szCs w:val="22"/>
              </w:rPr>
            </w:pPr>
            <w:r w:rsidRPr="00FE04D3">
              <w:rPr>
                <w:rStyle w:val="265pt"/>
                <w:sz w:val="22"/>
                <w:szCs w:val="22"/>
              </w:rPr>
              <w:t>4482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1890</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2592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1604</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40"/>
              <w:rPr>
                <w:sz w:val="22"/>
                <w:szCs w:val="22"/>
              </w:rPr>
            </w:pPr>
            <w:r w:rsidRPr="00FE04D3">
              <w:rPr>
                <w:rStyle w:val="265pt"/>
                <w:sz w:val="22"/>
                <w:szCs w:val="22"/>
              </w:rPr>
              <w:t>6086</w:t>
            </w:r>
          </w:p>
        </w:tc>
      </w:tr>
      <w:tr w:rsidR="005742A6" w:rsidRPr="00FE04D3" w:rsidTr="00AB6808">
        <w:tblPrEx>
          <w:jc w:val="left"/>
        </w:tblPrEx>
        <w:trPr>
          <w:trHeight w:hRule="exact" w:val="648"/>
        </w:trPr>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lastRenderedPageBreak/>
              <w:t>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Срок вырубки или уборки</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0"/>
              <w:rPr>
                <w:sz w:val="22"/>
                <w:szCs w:val="22"/>
              </w:rPr>
            </w:pPr>
            <w:r w:rsidRPr="00FE04D3">
              <w:rPr>
                <w:rStyle w:val="265pt"/>
                <w:sz w:val="22"/>
                <w:szCs w:val="22"/>
              </w:rPr>
              <w:t>лет</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х</w:t>
            </w:r>
          </w:p>
        </w:tc>
      </w:tr>
      <w:tr w:rsidR="005742A6" w:rsidRPr="00FE04D3" w:rsidTr="00AB6808">
        <w:tblPrEx>
          <w:jc w:val="left"/>
        </w:tblPrEx>
        <w:trPr>
          <w:trHeight w:hRule="exact" w:val="960"/>
        </w:trPr>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3</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Ежегодный допустимый объём изъятия древесины</w:t>
            </w: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ind w:left="-10"/>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r>
      <w:tr w:rsidR="005742A6" w:rsidRPr="00FE04D3" w:rsidTr="00AB6808">
        <w:tblPrEx>
          <w:jc w:val="left"/>
        </w:tblPrEx>
        <w:trPr>
          <w:trHeight w:hRule="exact" w:val="341"/>
        </w:trPr>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площадь</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0"/>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80"/>
              <w:rPr>
                <w:sz w:val="22"/>
                <w:szCs w:val="22"/>
              </w:rPr>
            </w:pPr>
            <w:r w:rsidRPr="00FE04D3">
              <w:rPr>
                <w:rStyle w:val="265pt"/>
                <w:sz w:val="22"/>
                <w:szCs w:val="22"/>
              </w:rPr>
              <w:t>68,3</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6,7</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61,6</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16,1</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40"/>
              <w:rPr>
                <w:sz w:val="22"/>
                <w:szCs w:val="22"/>
              </w:rPr>
            </w:pPr>
            <w:r w:rsidRPr="00FE04D3">
              <w:rPr>
                <w:rStyle w:val="265pt"/>
                <w:sz w:val="22"/>
                <w:szCs w:val="22"/>
              </w:rPr>
              <w:t>84,4</w:t>
            </w:r>
          </w:p>
        </w:tc>
      </w:tr>
      <w:tr w:rsidR="005742A6" w:rsidRPr="00FE04D3" w:rsidTr="00AB6808">
        <w:tblPrEx>
          <w:jc w:val="left"/>
        </w:tblPrEx>
        <w:trPr>
          <w:trHeight w:hRule="exact" w:val="643"/>
        </w:trPr>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выбираемый запас всего:</w:t>
            </w: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ind w:left="-10"/>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r>
      <w:tr w:rsidR="005742A6" w:rsidRPr="00FE04D3" w:rsidTr="00AB6808">
        <w:tblPrEx>
          <w:jc w:val="left"/>
        </w:tblPrEx>
        <w:trPr>
          <w:trHeight w:hRule="exact" w:val="326"/>
        </w:trPr>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корневой</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0"/>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80"/>
              <w:rPr>
                <w:sz w:val="22"/>
                <w:szCs w:val="22"/>
              </w:rPr>
            </w:pPr>
            <w:r w:rsidRPr="00FE04D3">
              <w:rPr>
                <w:rStyle w:val="265pt"/>
                <w:sz w:val="22"/>
                <w:szCs w:val="22"/>
              </w:rPr>
              <w:t>2241</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945</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1296</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802</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40"/>
              <w:rPr>
                <w:sz w:val="22"/>
                <w:szCs w:val="22"/>
              </w:rPr>
            </w:pPr>
            <w:r w:rsidRPr="00FE04D3">
              <w:rPr>
                <w:rStyle w:val="265pt"/>
                <w:sz w:val="22"/>
                <w:szCs w:val="22"/>
              </w:rPr>
              <w:t>3043</w:t>
            </w:r>
          </w:p>
        </w:tc>
      </w:tr>
      <w:tr w:rsidR="005742A6" w:rsidRPr="00FE04D3" w:rsidTr="00AB6808">
        <w:tblPrEx>
          <w:jc w:val="left"/>
        </w:tblPrEx>
        <w:trPr>
          <w:trHeight w:hRule="exact" w:val="331"/>
        </w:trPr>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ликвидный</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0"/>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80"/>
              <w:rPr>
                <w:sz w:val="22"/>
                <w:szCs w:val="22"/>
              </w:rPr>
            </w:pPr>
            <w:r w:rsidRPr="00FE04D3">
              <w:rPr>
                <w:rStyle w:val="265pt"/>
                <w:sz w:val="22"/>
                <w:szCs w:val="22"/>
              </w:rPr>
              <w:t>1009</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625</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384</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40"/>
              <w:rPr>
                <w:sz w:val="22"/>
                <w:szCs w:val="22"/>
              </w:rPr>
            </w:pPr>
            <w:r w:rsidRPr="00FE04D3">
              <w:rPr>
                <w:rStyle w:val="265pt"/>
                <w:sz w:val="22"/>
                <w:szCs w:val="22"/>
              </w:rPr>
              <w:t>1009</w:t>
            </w:r>
          </w:p>
        </w:tc>
      </w:tr>
      <w:tr w:rsidR="005742A6" w:rsidRPr="00FE04D3" w:rsidTr="00AB6808">
        <w:tblPrEx>
          <w:jc w:val="left"/>
        </w:tblPrEx>
        <w:trPr>
          <w:trHeight w:hRule="exact" w:val="326"/>
        </w:trPr>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деловой</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0"/>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80"/>
              <w:rPr>
                <w:sz w:val="22"/>
                <w:szCs w:val="22"/>
              </w:rPr>
            </w:pPr>
            <w:r w:rsidRPr="00FE04D3">
              <w:rPr>
                <w:rStyle w:val="265pt"/>
                <w:sz w:val="22"/>
                <w:szCs w:val="22"/>
              </w:rPr>
              <w:t>344</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312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32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40"/>
              <w:rPr>
                <w:sz w:val="22"/>
                <w:szCs w:val="22"/>
              </w:rPr>
            </w:pPr>
            <w:r w:rsidRPr="00FE04D3">
              <w:rPr>
                <w:rStyle w:val="265pt"/>
                <w:sz w:val="22"/>
                <w:szCs w:val="22"/>
              </w:rPr>
              <w:t>344</w:t>
            </w:r>
          </w:p>
        </w:tc>
      </w:tr>
      <w:tr w:rsidR="00AB6808" w:rsidRPr="00FE04D3" w:rsidTr="00AB6808">
        <w:tblPrEx>
          <w:jc w:val="left"/>
        </w:tblPrEx>
        <w:trPr>
          <w:trHeight w:hRule="exact" w:val="286"/>
        </w:trPr>
        <w:tc>
          <w:tcPr>
            <w:tcW w:w="0" w:type="auto"/>
            <w:gridSpan w:val="9"/>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 xml:space="preserve">Хозяйство - </w:t>
            </w:r>
            <w:proofErr w:type="gramStart"/>
            <w:r w:rsidRPr="00FE04D3">
              <w:rPr>
                <w:rStyle w:val="265pt"/>
                <w:sz w:val="22"/>
                <w:szCs w:val="22"/>
              </w:rPr>
              <w:t>Твердолиственные</w:t>
            </w:r>
            <w:proofErr w:type="gramEnd"/>
          </w:p>
        </w:tc>
      </w:tr>
      <w:tr w:rsidR="00AB6808" w:rsidRPr="00FE04D3" w:rsidTr="00AB6808">
        <w:tblPrEx>
          <w:jc w:val="left"/>
        </w:tblPrEx>
        <w:trPr>
          <w:trHeight w:hRule="exact" w:val="417"/>
        </w:trPr>
        <w:tc>
          <w:tcPr>
            <w:tcW w:w="0" w:type="auto"/>
            <w:gridSpan w:val="9"/>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Порода - Дуб</w:t>
            </w:r>
          </w:p>
        </w:tc>
      </w:tr>
      <w:tr w:rsidR="0009052C" w:rsidRPr="00FE04D3" w:rsidTr="00AB6808">
        <w:tblPrEx>
          <w:jc w:val="left"/>
        </w:tblPrEx>
        <w:trPr>
          <w:trHeight w:hRule="exact" w:val="336"/>
        </w:trPr>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w:t>
            </w:r>
          </w:p>
        </w:tc>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 xml:space="preserve">Выявленный фонд </w:t>
            </w:r>
            <w:proofErr w:type="gramStart"/>
            <w:r w:rsidRPr="00FE04D3">
              <w:rPr>
                <w:rStyle w:val="265pt"/>
                <w:sz w:val="22"/>
                <w:szCs w:val="22"/>
              </w:rPr>
              <w:t>по</w:t>
            </w:r>
            <w:proofErr w:type="gramEnd"/>
          </w:p>
          <w:p w:rsidR="00EC42D4" w:rsidRPr="00FE04D3" w:rsidRDefault="00EC42D4" w:rsidP="00EC42D4">
            <w:pPr>
              <w:pStyle w:val="20"/>
              <w:shd w:val="clear" w:color="auto" w:fill="auto"/>
              <w:spacing w:after="0" w:line="240" w:lineRule="auto"/>
              <w:rPr>
                <w:sz w:val="22"/>
                <w:szCs w:val="22"/>
              </w:rPr>
            </w:pPr>
            <w:proofErr w:type="spellStart"/>
            <w:r w:rsidRPr="00FE04D3">
              <w:rPr>
                <w:rStyle w:val="265pt"/>
                <w:sz w:val="22"/>
                <w:szCs w:val="22"/>
              </w:rPr>
              <w:t>лесоводственным</w:t>
            </w:r>
            <w:proofErr w:type="spellEnd"/>
          </w:p>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требованиям</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49"/>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80"/>
              <w:rPr>
                <w:sz w:val="22"/>
                <w:szCs w:val="22"/>
              </w:rPr>
            </w:pPr>
            <w:r w:rsidRPr="00FE04D3">
              <w:rPr>
                <w:rStyle w:val="265pt"/>
                <w:sz w:val="22"/>
                <w:szCs w:val="22"/>
              </w:rPr>
              <w:t>27,0</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27,0</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29,0</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40"/>
              <w:rPr>
                <w:sz w:val="22"/>
                <w:szCs w:val="22"/>
              </w:rPr>
            </w:pPr>
            <w:r w:rsidRPr="00FE04D3">
              <w:rPr>
                <w:rStyle w:val="265pt"/>
                <w:sz w:val="22"/>
                <w:szCs w:val="22"/>
              </w:rPr>
              <w:t>56,0</w:t>
            </w:r>
          </w:p>
        </w:tc>
      </w:tr>
      <w:tr w:rsidR="0009052C" w:rsidRPr="00FE04D3" w:rsidTr="00AB6808">
        <w:tblPrEx>
          <w:jc w:val="left"/>
        </w:tblPrEx>
        <w:trPr>
          <w:trHeight w:hRule="exact" w:val="941"/>
        </w:trPr>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49"/>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80"/>
              <w:rPr>
                <w:sz w:val="22"/>
                <w:szCs w:val="22"/>
              </w:rPr>
            </w:pPr>
            <w:r w:rsidRPr="00FE04D3">
              <w:rPr>
                <w:rStyle w:val="265pt"/>
                <w:sz w:val="22"/>
                <w:szCs w:val="22"/>
              </w:rPr>
              <w:t>1084</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1084</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2188</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40"/>
              <w:rPr>
                <w:sz w:val="22"/>
                <w:szCs w:val="22"/>
              </w:rPr>
            </w:pPr>
            <w:r w:rsidRPr="00FE04D3">
              <w:rPr>
                <w:rStyle w:val="265pt"/>
                <w:sz w:val="22"/>
                <w:szCs w:val="22"/>
              </w:rPr>
              <w:t>3272</w:t>
            </w:r>
          </w:p>
        </w:tc>
      </w:tr>
      <w:tr w:rsidR="0009052C" w:rsidRPr="00FE04D3" w:rsidTr="00AB6808">
        <w:tblPrEx>
          <w:jc w:val="left"/>
        </w:tblPrEx>
        <w:trPr>
          <w:trHeight w:hRule="exact" w:val="643"/>
        </w:trPr>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Срок вырубки или уборки</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49"/>
              <w:rPr>
                <w:sz w:val="22"/>
                <w:szCs w:val="22"/>
              </w:rPr>
            </w:pPr>
            <w:r w:rsidRPr="00FE04D3">
              <w:rPr>
                <w:rStyle w:val="265pt"/>
                <w:sz w:val="22"/>
                <w:szCs w:val="22"/>
              </w:rPr>
              <w:t>лет</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2</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2</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х</w:t>
            </w:r>
          </w:p>
        </w:tc>
      </w:tr>
      <w:tr w:rsidR="0009052C" w:rsidRPr="00FE04D3" w:rsidTr="00AB6808">
        <w:tblPrEx>
          <w:jc w:val="left"/>
        </w:tblPrEx>
        <w:trPr>
          <w:trHeight w:hRule="exact" w:val="965"/>
        </w:trPr>
        <w:tc>
          <w:tcPr>
            <w:tcW w:w="0" w:type="auto"/>
            <w:vMerge w:val="restart"/>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3</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Ежегодный допустимый объём изъятия древесины</w:t>
            </w: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r>
      <w:tr w:rsidR="0009052C" w:rsidRPr="00FE04D3" w:rsidTr="00AB6808">
        <w:tblPrEx>
          <w:jc w:val="left"/>
        </w:tblPrEx>
        <w:trPr>
          <w:trHeight w:hRule="exact" w:val="341"/>
        </w:trPr>
        <w:tc>
          <w:tcPr>
            <w:tcW w:w="0" w:type="auto"/>
            <w:vMerge/>
            <w:tcBorders>
              <w:lef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площадь</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ind w:left="180"/>
              <w:rPr>
                <w:sz w:val="22"/>
                <w:szCs w:val="22"/>
              </w:rPr>
            </w:pPr>
            <w:r w:rsidRPr="00FE04D3">
              <w:rPr>
                <w:rStyle w:val="265pt"/>
                <w:sz w:val="22"/>
                <w:szCs w:val="22"/>
              </w:rPr>
              <w:t>13,5</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13,5</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14,5</w:t>
            </w:r>
          </w:p>
        </w:tc>
        <w:tc>
          <w:tcPr>
            <w:tcW w:w="0" w:type="auto"/>
            <w:tcBorders>
              <w:top w:val="single" w:sz="4" w:space="0" w:color="auto"/>
              <w:left w:val="single" w:sz="4" w:space="0" w:color="auto"/>
              <w:right w:val="single" w:sz="4" w:space="0" w:color="auto"/>
            </w:tcBorders>
            <w:shd w:val="clear" w:color="auto" w:fill="FFFFFF"/>
          </w:tcPr>
          <w:p w:rsidR="00EC42D4" w:rsidRPr="00FE04D3" w:rsidRDefault="00EC42D4" w:rsidP="00EC42D4">
            <w:pPr>
              <w:pStyle w:val="20"/>
              <w:shd w:val="clear" w:color="auto" w:fill="auto"/>
              <w:spacing w:after="0" w:line="240" w:lineRule="auto"/>
              <w:ind w:left="240"/>
              <w:rPr>
                <w:sz w:val="22"/>
                <w:szCs w:val="22"/>
              </w:rPr>
            </w:pPr>
            <w:r w:rsidRPr="00FE04D3">
              <w:rPr>
                <w:rStyle w:val="265pt"/>
                <w:sz w:val="22"/>
                <w:szCs w:val="22"/>
              </w:rPr>
              <w:t>28,0</w:t>
            </w:r>
          </w:p>
        </w:tc>
      </w:tr>
      <w:tr w:rsidR="0009052C" w:rsidRPr="00FE04D3" w:rsidTr="00AB6808">
        <w:tblPrEx>
          <w:jc w:val="left"/>
        </w:tblPrEx>
        <w:trPr>
          <w:trHeight w:hRule="exact" w:val="346"/>
        </w:trPr>
        <w:tc>
          <w:tcPr>
            <w:tcW w:w="0" w:type="auto"/>
            <w:vMerge/>
            <w:tcBorders>
              <w:left w:val="single" w:sz="4" w:space="0" w:color="auto"/>
              <w:bottom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pStyle w:val="20"/>
              <w:shd w:val="clear" w:color="auto" w:fill="auto"/>
              <w:spacing w:after="0" w:line="240" w:lineRule="auto"/>
              <w:rPr>
                <w:sz w:val="22"/>
                <w:szCs w:val="22"/>
              </w:rPr>
            </w:pPr>
            <w:r w:rsidRPr="00FE04D3">
              <w:rPr>
                <w:rStyle w:val="265pt"/>
                <w:sz w:val="22"/>
                <w:szCs w:val="22"/>
              </w:rPr>
              <w:t>выбираемый запас</w:t>
            </w: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C42D4" w:rsidRPr="00FE04D3" w:rsidRDefault="00EC42D4" w:rsidP="00EC42D4">
            <w:pPr>
              <w:spacing w:after="0" w:line="240" w:lineRule="auto"/>
              <w:jc w:val="center"/>
              <w:rPr>
                <w:rFonts w:ascii="Times New Roman" w:hAnsi="Times New Roman" w:cs="Times New Roman"/>
              </w:rPr>
            </w:pPr>
          </w:p>
        </w:tc>
      </w:tr>
      <w:tr w:rsidR="009C7762" w:rsidRPr="00FE04D3" w:rsidTr="00AB6808">
        <w:tblPrEx>
          <w:jc w:val="left"/>
        </w:tblPrEx>
        <w:trPr>
          <w:trHeight w:hRule="exact" w:val="346"/>
        </w:trPr>
        <w:tc>
          <w:tcPr>
            <w:tcW w:w="0" w:type="auto"/>
            <w:vMerge/>
            <w:tcBorders>
              <w:left w:val="single" w:sz="4" w:space="0" w:color="auto"/>
              <w:bottom w:val="single" w:sz="4" w:space="0" w:color="auto"/>
            </w:tcBorders>
            <w:shd w:val="clear" w:color="auto" w:fill="FFFFFF"/>
          </w:tcPr>
          <w:p w:rsidR="009C7762" w:rsidRPr="00FE04D3" w:rsidRDefault="009C7762" w:rsidP="009C7762">
            <w:pPr>
              <w:rPr>
                <w:sz w:val="10"/>
                <w:szCs w:val="10"/>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всего:</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r>
      <w:tr w:rsidR="009C7762" w:rsidRPr="00FE04D3" w:rsidTr="00AB6808">
        <w:tblPrEx>
          <w:jc w:val="left"/>
        </w:tblPrEx>
        <w:trPr>
          <w:trHeight w:hRule="exact" w:val="346"/>
        </w:trPr>
        <w:tc>
          <w:tcPr>
            <w:tcW w:w="0" w:type="auto"/>
            <w:vMerge/>
            <w:tcBorders>
              <w:left w:val="single" w:sz="4" w:space="0" w:color="auto"/>
              <w:bottom w:val="single" w:sz="4" w:space="0" w:color="auto"/>
            </w:tcBorders>
            <w:shd w:val="clear" w:color="auto" w:fill="FFFFFF"/>
          </w:tcPr>
          <w:p w:rsidR="009C7762" w:rsidRPr="00FE04D3" w:rsidRDefault="009C7762" w:rsidP="009C7762"/>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корневой</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542</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542</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1094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1636</w:t>
            </w:r>
          </w:p>
        </w:tc>
      </w:tr>
      <w:tr w:rsidR="009C7762" w:rsidRPr="00FE04D3" w:rsidTr="00AB6808">
        <w:tblPrEx>
          <w:jc w:val="left"/>
        </w:tblPrEx>
        <w:trPr>
          <w:trHeight w:hRule="exact" w:val="346"/>
        </w:trPr>
        <w:tc>
          <w:tcPr>
            <w:tcW w:w="0" w:type="auto"/>
            <w:vMerge/>
            <w:tcBorders>
              <w:left w:val="single" w:sz="4" w:space="0" w:color="auto"/>
              <w:bottom w:val="single" w:sz="4" w:space="0" w:color="auto"/>
            </w:tcBorders>
            <w:shd w:val="clear" w:color="auto" w:fill="FFFFFF"/>
          </w:tcPr>
          <w:p w:rsidR="009C7762" w:rsidRPr="00FE04D3" w:rsidRDefault="009C7762" w:rsidP="009C7762"/>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ликвидный</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161</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161</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161</w:t>
            </w:r>
          </w:p>
        </w:tc>
      </w:tr>
      <w:tr w:rsidR="00FE04D3" w:rsidRPr="00FE04D3" w:rsidTr="00AB6808">
        <w:tblPrEx>
          <w:jc w:val="left"/>
        </w:tblPrEx>
        <w:trPr>
          <w:trHeight w:hRule="exact" w:val="346"/>
        </w:trPr>
        <w:tc>
          <w:tcPr>
            <w:tcW w:w="0" w:type="auto"/>
            <w:vMerge/>
            <w:tcBorders>
              <w:left w:val="single" w:sz="4" w:space="0" w:color="auto"/>
              <w:bottom w:val="single" w:sz="4" w:space="0" w:color="auto"/>
            </w:tcBorders>
            <w:shd w:val="clear" w:color="auto" w:fill="FFFFFF"/>
          </w:tcPr>
          <w:p w:rsidR="009C7762" w:rsidRPr="00FE04D3" w:rsidRDefault="009C7762" w:rsidP="009C7762"/>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деловой</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r>
      <w:tr w:rsidR="009C7762" w:rsidRPr="00FE04D3" w:rsidTr="00AB6808">
        <w:tblPrEx>
          <w:jc w:val="left"/>
        </w:tblPrEx>
        <w:trPr>
          <w:trHeight w:hRule="exact" w:val="346"/>
        </w:trPr>
        <w:tc>
          <w:tcPr>
            <w:tcW w:w="0" w:type="auto"/>
            <w:gridSpan w:val="9"/>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jc w:val="center"/>
              <w:rPr>
                <w:rStyle w:val="265pt"/>
                <w:rFonts w:eastAsiaTheme="minorHAnsi"/>
                <w:color w:val="auto"/>
                <w:sz w:val="22"/>
                <w:szCs w:val="22"/>
                <w:shd w:val="clear" w:color="auto" w:fill="auto"/>
                <w:lang w:eastAsia="en-US" w:bidi="ar-SA"/>
              </w:rPr>
            </w:pPr>
            <w:r w:rsidRPr="00FE04D3">
              <w:rPr>
                <w:rStyle w:val="265pt"/>
                <w:rFonts w:eastAsiaTheme="minorHAnsi"/>
                <w:color w:val="auto"/>
                <w:sz w:val="22"/>
                <w:szCs w:val="22"/>
                <w:shd w:val="clear" w:color="auto" w:fill="auto"/>
                <w:lang w:eastAsia="en-US" w:bidi="ar-SA"/>
              </w:rPr>
              <w:t>Порода - Ясень</w:t>
            </w:r>
          </w:p>
        </w:tc>
      </w:tr>
      <w:tr w:rsidR="009C7762" w:rsidRPr="00FE04D3" w:rsidTr="00AB6808">
        <w:tblPrEx>
          <w:jc w:val="left"/>
        </w:tblPrEx>
        <w:trPr>
          <w:trHeight w:hRule="exact" w:val="346"/>
        </w:trPr>
        <w:tc>
          <w:tcPr>
            <w:tcW w:w="0" w:type="auto"/>
            <w:tcBorders>
              <w:left w:val="single" w:sz="4" w:space="0" w:color="auto"/>
              <w:bottom w:val="single" w:sz="4" w:space="0" w:color="auto"/>
            </w:tcBorders>
            <w:shd w:val="clear" w:color="auto" w:fill="FFFFFF"/>
          </w:tcPr>
          <w:p w:rsidR="009C7762" w:rsidRPr="00FE04D3" w:rsidRDefault="009C7762" w:rsidP="009C7762">
            <w:pPr>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1</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Выявленный фонд </w:t>
            </w:r>
            <w:proofErr w:type="gramStart"/>
            <w:r w:rsidRPr="00FE04D3">
              <w:rPr>
                <w:rStyle w:val="265pt"/>
                <w:sz w:val="22"/>
                <w:szCs w:val="22"/>
              </w:rPr>
              <w:t>по</w:t>
            </w:r>
            <w:proofErr w:type="gramEnd"/>
          </w:p>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лесоводственным</w:t>
            </w:r>
            <w:proofErr w:type="spellEnd"/>
          </w:p>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требованиям</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га</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0,4</w:t>
            </w:r>
          </w:p>
        </w:tc>
      </w:tr>
      <w:tr w:rsidR="009C7762" w:rsidRPr="00FE04D3" w:rsidTr="00AB6808">
        <w:tblPrEx>
          <w:jc w:val="left"/>
        </w:tblPrEx>
        <w:trPr>
          <w:trHeight w:hRule="exact" w:val="346"/>
        </w:trPr>
        <w:tc>
          <w:tcPr>
            <w:tcW w:w="0" w:type="auto"/>
            <w:tcBorders>
              <w:left w:val="single" w:sz="4" w:space="0" w:color="auto"/>
              <w:bottom w:val="single" w:sz="4" w:space="0" w:color="auto"/>
            </w:tcBorders>
            <w:shd w:val="clear" w:color="auto" w:fill="FFFFFF"/>
          </w:tcPr>
          <w:p w:rsidR="009C7762" w:rsidRPr="00FE04D3" w:rsidRDefault="009C7762" w:rsidP="009C7762">
            <w:pPr>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36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36</w:t>
            </w:r>
          </w:p>
        </w:tc>
      </w:tr>
      <w:tr w:rsidR="009C7762" w:rsidRPr="00FE04D3" w:rsidTr="00AB6808">
        <w:tblPrEx>
          <w:jc w:val="left"/>
        </w:tblPrEx>
        <w:trPr>
          <w:trHeight w:hRule="exact" w:val="605"/>
        </w:trPr>
        <w:tc>
          <w:tcPr>
            <w:tcW w:w="0" w:type="auto"/>
            <w:tcBorders>
              <w:left w:val="single" w:sz="4" w:space="0" w:color="auto"/>
              <w:bottom w:val="single" w:sz="4" w:space="0" w:color="auto"/>
            </w:tcBorders>
            <w:shd w:val="clear" w:color="auto" w:fill="FFFFFF"/>
          </w:tcPr>
          <w:p w:rsidR="009C7762" w:rsidRPr="00FE04D3" w:rsidRDefault="009C7762" w:rsidP="009C7762">
            <w:pPr>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2</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Срок вырубки или уборки</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лет</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х</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х</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Х</w:t>
            </w:r>
          </w:p>
        </w:tc>
      </w:tr>
      <w:tr w:rsidR="009C7762" w:rsidRPr="00FE04D3" w:rsidTr="00AB6808">
        <w:tblPrEx>
          <w:jc w:val="left"/>
        </w:tblPrEx>
        <w:trPr>
          <w:trHeight w:hRule="exact" w:val="822"/>
        </w:trPr>
        <w:tc>
          <w:tcPr>
            <w:tcW w:w="0" w:type="auto"/>
            <w:vMerge w:val="restart"/>
            <w:tcBorders>
              <w:left w:val="single" w:sz="4" w:space="0" w:color="auto"/>
            </w:tcBorders>
            <w:shd w:val="clear" w:color="auto" w:fill="FFFFFF"/>
          </w:tcPr>
          <w:p w:rsidR="009C7762" w:rsidRPr="00FE04D3" w:rsidRDefault="009C7762" w:rsidP="009C7762">
            <w:pPr>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3</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Ежегодный допустимый объём изъятия древесины</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p>
        </w:tc>
      </w:tr>
      <w:tr w:rsidR="009C7762" w:rsidRPr="00FE04D3" w:rsidTr="00AB6808">
        <w:tblPrEx>
          <w:jc w:val="left"/>
        </w:tblPrEx>
        <w:trPr>
          <w:trHeight w:hRule="exact" w:val="346"/>
        </w:trPr>
        <w:tc>
          <w:tcPr>
            <w:tcW w:w="0" w:type="auto"/>
            <w:vMerge/>
            <w:tcBorders>
              <w:left w:val="single" w:sz="4" w:space="0" w:color="auto"/>
            </w:tcBorders>
            <w:shd w:val="clear" w:color="auto" w:fill="FFFFFF"/>
          </w:tcPr>
          <w:p w:rsidR="009C7762" w:rsidRPr="00FE04D3" w:rsidRDefault="009C7762" w:rsidP="009C7762">
            <w:pPr>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площадь</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га</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0,2</w:t>
            </w:r>
          </w:p>
        </w:tc>
      </w:tr>
      <w:tr w:rsidR="009C7762" w:rsidRPr="00FE04D3" w:rsidTr="00AB6808">
        <w:tblPrEx>
          <w:jc w:val="left"/>
        </w:tblPrEx>
        <w:trPr>
          <w:trHeight w:hRule="exact" w:val="346"/>
        </w:trPr>
        <w:tc>
          <w:tcPr>
            <w:tcW w:w="0" w:type="auto"/>
            <w:vMerge/>
            <w:tcBorders>
              <w:left w:val="single" w:sz="4" w:space="0" w:color="auto"/>
            </w:tcBorders>
            <w:shd w:val="clear" w:color="auto" w:fill="FFFFFF"/>
          </w:tcPr>
          <w:p w:rsidR="009C7762" w:rsidRPr="00FE04D3" w:rsidRDefault="009C7762" w:rsidP="009C7762">
            <w:pPr>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выбираемый запас всего:</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p>
        </w:tc>
      </w:tr>
      <w:tr w:rsidR="009C7762" w:rsidRPr="00FE04D3" w:rsidTr="00AB6808">
        <w:tblPrEx>
          <w:jc w:val="left"/>
        </w:tblPrEx>
        <w:trPr>
          <w:trHeight w:hRule="exact" w:val="346"/>
        </w:trPr>
        <w:tc>
          <w:tcPr>
            <w:tcW w:w="0" w:type="auto"/>
            <w:vMerge/>
            <w:tcBorders>
              <w:left w:val="single" w:sz="4" w:space="0" w:color="auto"/>
            </w:tcBorders>
            <w:shd w:val="clear" w:color="auto" w:fill="FFFFFF"/>
          </w:tcPr>
          <w:p w:rsidR="009C7762" w:rsidRPr="00FE04D3" w:rsidRDefault="009C7762" w:rsidP="009C7762">
            <w:pPr>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корневой</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18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18</w:t>
            </w:r>
          </w:p>
        </w:tc>
      </w:tr>
      <w:tr w:rsidR="009C7762" w:rsidRPr="00FE04D3" w:rsidTr="00AB6808">
        <w:tblPrEx>
          <w:jc w:val="left"/>
        </w:tblPrEx>
        <w:trPr>
          <w:trHeight w:hRule="exact" w:val="346"/>
        </w:trPr>
        <w:tc>
          <w:tcPr>
            <w:tcW w:w="0" w:type="auto"/>
            <w:vMerge/>
            <w:tcBorders>
              <w:left w:val="single" w:sz="4" w:space="0" w:color="auto"/>
            </w:tcBorders>
            <w:shd w:val="clear" w:color="auto" w:fill="FFFFFF"/>
          </w:tcPr>
          <w:p w:rsidR="009C7762" w:rsidRPr="00FE04D3" w:rsidRDefault="009C7762" w:rsidP="009C7762">
            <w:pPr>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ликвидный</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r>
      <w:tr w:rsidR="00AB6808" w:rsidRPr="00FE04D3" w:rsidTr="00AB6808">
        <w:tblPrEx>
          <w:jc w:val="left"/>
        </w:tblPrEx>
        <w:trPr>
          <w:trHeight w:hRule="exact" w:val="346"/>
        </w:trPr>
        <w:tc>
          <w:tcPr>
            <w:tcW w:w="0" w:type="auto"/>
            <w:vMerge/>
            <w:tcBorders>
              <w:left w:val="single" w:sz="4" w:space="0" w:color="auto"/>
              <w:bottom w:val="single" w:sz="4" w:space="0" w:color="auto"/>
            </w:tcBorders>
            <w:shd w:val="clear" w:color="auto" w:fill="FFFFFF"/>
          </w:tcPr>
          <w:p w:rsidR="009C7762" w:rsidRPr="00FE04D3" w:rsidRDefault="009C7762" w:rsidP="009C7762">
            <w:pPr>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деловой</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w:t>
            </w:r>
          </w:p>
        </w:tc>
      </w:tr>
      <w:tr w:rsidR="009C7762" w:rsidRPr="00FE04D3" w:rsidTr="00AB6808">
        <w:tblPrEx>
          <w:jc w:val="left"/>
        </w:tblPrEx>
        <w:trPr>
          <w:trHeight w:hRule="exact" w:val="346"/>
        </w:trPr>
        <w:tc>
          <w:tcPr>
            <w:tcW w:w="0" w:type="auto"/>
            <w:gridSpan w:val="9"/>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line="240" w:lineRule="auto"/>
              <w:jc w:val="center"/>
              <w:rPr>
                <w:rStyle w:val="265pt"/>
                <w:rFonts w:eastAsiaTheme="minorHAnsi"/>
                <w:color w:val="auto"/>
                <w:sz w:val="22"/>
                <w:szCs w:val="22"/>
                <w:shd w:val="clear" w:color="auto" w:fill="auto"/>
                <w:lang w:eastAsia="en-US" w:bidi="ar-SA"/>
              </w:rPr>
            </w:pPr>
            <w:r w:rsidRPr="00FE04D3">
              <w:rPr>
                <w:rStyle w:val="265pt"/>
                <w:rFonts w:eastAsiaTheme="minorHAnsi"/>
                <w:color w:val="auto"/>
                <w:sz w:val="22"/>
                <w:szCs w:val="22"/>
                <w:shd w:val="clear" w:color="auto" w:fill="auto"/>
                <w:lang w:eastAsia="en-US" w:bidi="ar-SA"/>
              </w:rPr>
              <w:t>Порода - Клён</w:t>
            </w:r>
          </w:p>
        </w:tc>
      </w:tr>
      <w:tr w:rsidR="009C7762" w:rsidRPr="00FE04D3" w:rsidTr="00AB6808">
        <w:tblPrEx>
          <w:jc w:val="left"/>
        </w:tblPrEx>
        <w:trPr>
          <w:trHeight w:hRule="exact" w:val="499"/>
        </w:trPr>
        <w:tc>
          <w:tcPr>
            <w:tcW w:w="0" w:type="auto"/>
            <w:vMerge w:val="restart"/>
            <w:tcBorders>
              <w:top w:val="single" w:sz="4" w:space="0" w:color="auto"/>
              <w:left w:val="single" w:sz="4" w:space="0" w:color="auto"/>
            </w:tcBorders>
            <w:shd w:val="clear" w:color="auto" w:fill="FFFFFF"/>
          </w:tcPr>
          <w:p w:rsidR="009C7762" w:rsidRPr="00FE04D3" w:rsidRDefault="009C7762" w:rsidP="009C7762">
            <w:pPr>
              <w:pStyle w:val="20"/>
              <w:shd w:val="clear" w:color="auto" w:fill="auto"/>
              <w:spacing w:after="0" w:line="240" w:lineRule="auto"/>
              <w:ind w:left="-10"/>
              <w:rPr>
                <w:sz w:val="22"/>
                <w:szCs w:val="22"/>
              </w:rPr>
            </w:pPr>
            <w:r w:rsidRPr="00FE04D3">
              <w:rPr>
                <w:rStyle w:val="265pt"/>
                <w:sz w:val="22"/>
                <w:szCs w:val="22"/>
              </w:rPr>
              <w:t>1</w:t>
            </w:r>
          </w:p>
        </w:tc>
        <w:tc>
          <w:tcPr>
            <w:tcW w:w="0" w:type="auto"/>
            <w:vMerge w:val="restart"/>
            <w:tcBorders>
              <w:top w:val="single" w:sz="4" w:space="0" w:color="auto"/>
              <w:left w:val="single" w:sz="4" w:space="0" w:color="auto"/>
            </w:tcBorders>
            <w:shd w:val="clear" w:color="auto" w:fill="FFFFFF"/>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 xml:space="preserve">Выявленный фонд </w:t>
            </w:r>
            <w:proofErr w:type="gramStart"/>
            <w:r w:rsidRPr="00FE04D3">
              <w:rPr>
                <w:rStyle w:val="265pt"/>
                <w:sz w:val="22"/>
                <w:szCs w:val="22"/>
              </w:rPr>
              <w:t>по</w:t>
            </w:r>
            <w:proofErr w:type="gramEnd"/>
          </w:p>
          <w:p w:rsidR="009C7762" w:rsidRPr="00FE04D3" w:rsidRDefault="009C7762" w:rsidP="009C7762">
            <w:pPr>
              <w:pStyle w:val="20"/>
              <w:shd w:val="clear" w:color="auto" w:fill="auto"/>
              <w:spacing w:after="0" w:line="240" w:lineRule="auto"/>
              <w:rPr>
                <w:sz w:val="22"/>
                <w:szCs w:val="22"/>
              </w:rPr>
            </w:pPr>
            <w:proofErr w:type="spellStart"/>
            <w:r w:rsidRPr="00FE04D3">
              <w:rPr>
                <w:rStyle w:val="265pt"/>
                <w:sz w:val="22"/>
                <w:szCs w:val="22"/>
              </w:rPr>
              <w:lastRenderedPageBreak/>
              <w:t>лесоводственным</w:t>
            </w:r>
            <w:proofErr w:type="spellEnd"/>
          </w:p>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требованиям</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ind w:left="140"/>
              <w:jc w:val="left"/>
              <w:rPr>
                <w:sz w:val="22"/>
                <w:szCs w:val="22"/>
              </w:rPr>
            </w:pPr>
            <w:r w:rsidRPr="00FE04D3">
              <w:rPr>
                <w:rStyle w:val="265pt"/>
                <w:sz w:val="22"/>
                <w:szCs w:val="22"/>
              </w:rPr>
              <w:lastRenderedPageBreak/>
              <w:t>га</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2,8</w:t>
            </w:r>
          </w:p>
        </w:tc>
      </w:tr>
      <w:tr w:rsidR="009C7762" w:rsidRPr="00FE04D3" w:rsidTr="00AB6808">
        <w:tblPrEx>
          <w:jc w:val="left"/>
        </w:tblPrEx>
        <w:trPr>
          <w:trHeight w:hRule="exact" w:val="346"/>
        </w:trPr>
        <w:tc>
          <w:tcPr>
            <w:tcW w:w="0" w:type="auto"/>
            <w:vMerge/>
            <w:tcBorders>
              <w:left w:val="single" w:sz="4" w:space="0" w:color="auto"/>
              <w:bottom w:val="single" w:sz="4" w:space="0" w:color="auto"/>
            </w:tcBorders>
            <w:shd w:val="clear" w:color="auto" w:fill="FFFFFF"/>
          </w:tcPr>
          <w:p w:rsidR="009C7762" w:rsidRPr="00FE04D3" w:rsidRDefault="009C7762" w:rsidP="009C7762">
            <w:pPr>
              <w:spacing w:after="0" w:line="240" w:lineRule="auto"/>
              <w:ind w:left="-10"/>
              <w:jc w:val="center"/>
              <w:rPr>
                <w:rFonts w:ascii="Times New Roman" w:hAnsi="Times New Roman" w:cs="Times New Roman"/>
              </w:rPr>
            </w:pPr>
          </w:p>
        </w:tc>
        <w:tc>
          <w:tcPr>
            <w:tcW w:w="0" w:type="auto"/>
            <w:vMerge/>
            <w:tcBorders>
              <w:left w:val="single" w:sz="4" w:space="0" w:color="auto"/>
              <w:bottom w:val="single" w:sz="4" w:space="0" w:color="auto"/>
            </w:tcBorders>
            <w:shd w:val="clear" w:color="auto" w:fill="FFFFFF"/>
            <w:vAlign w:val="bottom"/>
          </w:tcPr>
          <w:p w:rsidR="009C7762" w:rsidRPr="00FE04D3" w:rsidRDefault="009C7762" w:rsidP="009C7762">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ind w:left="140"/>
              <w:jc w:val="left"/>
              <w:rPr>
                <w:sz w:val="22"/>
                <w:szCs w:val="22"/>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232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232</w:t>
            </w:r>
          </w:p>
        </w:tc>
      </w:tr>
      <w:tr w:rsidR="00AB6808" w:rsidRPr="00FE04D3" w:rsidTr="00AB6808">
        <w:tblPrEx>
          <w:jc w:val="left"/>
        </w:tblPrEx>
        <w:trPr>
          <w:trHeight w:hRule="exact" w:val="497"/>
        </w:trPr>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ind w:left="-10"/>
              <w:rPr>
                <w:sz w:val="22"/>
                <w:szCs w:val="22"/>
              </w:rPr>
            </w:pPr>
            <w:r w:rsidRPr="00FE04D3">
              <w:rPr>
                <w:rStyle w:val="265pt"/>
                <w:sz w:val="22"/>
                <w:szCs w:val="22"/>
              </w:rPr>
              <w:lastRenderedPageBreak/>
              <w:t>2</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Срок вырубки или уборки</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ind w:left="140"/>
              <w:jc w:val="left"/>
              <w:rPr>
                <w:sz w:val="22"/>
                <w:szCs w:val="22"/>
              </w:rPr>
            </w:pPr>
            <w:r w:rsidRPr="00FE04D3">
              <w:rPr>
                <w:rStyle w:val="265pt"/>
                <w:sz w:val="22"/>
                <w:szCs w:val="22"/>
              </w:rPr>
              <w:t>лет</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х</w:t>
            </w:r>
          </w:p>
        </w:tc>
      </w:tr>
      <w:tr w:rsidR="009C7762" w:rsidRPr="00FE04D3" w:rsidTr="00AB6808">
        <w:tblPrEx>
          <w:jc w:val="left"/>
        </w:tblPrEx>
        <w:trPr>
          <w:trHeight w:hRule="exact" w:val="858"/>
        </w:trPr>
        <w:tc>
          <w:tcPr>
            <w:tcW w:w="0" w:type="auto"/>
            <w:vMerge w:val="restart"/>
            <w:tcBorders>
              <w:top w:val="single" w:sz="4" w:space="0" w:color="auto"/>
              <w:left w:val="single" w:sz="4" w:space="0" w:color="auto"/>
            </w:tcBorders>
            <w:shd w:val="clear" w:color="auto" w:fill="FFFFFF"/>
          </w:tcPr>
          <w:p w:rsidR="009C7762" w:rsidRPr="00FE04D3" w:rsidRDefault="009C7762" w:rsidP="009C7762">
            <w:pPr>
              <w:pStyle w:val="20"/>
              <w:shd w:val="clear" w:color="auto" w:fill="auto"/>
              <w:spacing w:after="0" w:line="240" w:lineRule="auto"/>
              <w:ind w:left="-10"/>
              <w:rPr>
                <w:sz w:val="22"/>
                <w:szCs w:val="22"/>
              </w:rPr>
            </w:pPr>
            <w:r w:rsidRPr="00FE04D3">
              <w:rPr>
                <w:rStyle w:val="265pt"/>
                <w:sz w:val="22"/>
                <w:szCs w:val="22"/>
              </w:rPr>
              <w:t>3</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Ежегодный допустимый объём изъятия древесины</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r>
      <w:tr w:rsidR="009C7762" w:rsidRPr="00FE04D3" w:rsidTr="00AB6808">
        <w:tblPrEx>
          <w:jc w:val="left"/>
        </w:tblPrEx>
        <w:trPr>
          <w:trHeight w:hRule="exact" w:val="346"/>
        </w:trPr>
        <w:tc>
          <w:tcPr>
            <w:tcW w:w="0" w:type="auto"/>
            <w:vMerge/>
            <w:tcBorders>
              <w:left w:val="single" w:sz="4" w:space="0" w:color="auto"/>
            </w:tcBorders>
            <w:shd w:val="clear" w:color="auto" w:fill="FFFFFF"/>
          </w:tcPr>
          <w:p w:rsidR="009C7762" w:rsidRPr="00FE04D3" w:rsidRDefault="009C7762" w:rsidP="009C7762">
            <w:pPr>
              <w:spacing w:after="0" w:line="240" w:lineRule="auto"/>
              <w:ind w:left="-10"/>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jc w:val="left"/>
              <w:rPr>
                <w:sz w:val="22"/>
                <w:szCs w:val="22"/>
              </w:rPr>
            </w:pPr>
            <w:r w:rsidRPr="00FE04D3">
              <w:rPr>
                <w:rStyle w:val="265pt"/>
                <w:sz w:val="22"/>
                <w:szCs w:val="22"/>
              </w:rPr>
              <w:t>площадь</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ind w:left="140"/>
              <w:jc w:val="left"/>
              <w:rPr>
                <w:sz w:val="22"/>
                <w:szCs w:val="22"/>
              </w:rPr>
            </w:pPr>
            <w:r w:rsidRPr="00FE04D3">
              <w:rPr>
                <w:rStyle w:val="265pt"/>
                <w:sz w:val="22"/>
                <w:szCs w:val="22"/>
              </w:rPr>
              <w:t>га</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1,4</w:t>
            </w:r>
          </w:p>
        </w:tc>
      </w:tr>
      <w:tr w:rsidR="009C7762" w:rsidRPr="00FE04D3" w:rsidTr="00AB6808">
        <w:tblPrEx>
          <w:jc w:val="left"/>
        </w:tblPrEx>
        <w:trPr>
          <w:trHeight w:hRule="exact" w:val="346"/>
        </w:trPr>
        <w:tc>
          <w:tcPr>
            <w:tcW w:w="0" w:type="auto"/>
            <w:vMerge/>
            <w:tcBorders>
              <w:left w:val="single" w:sz="4" w:space="0" w:color="auto"/>
            </w:tcBorders>
            <w:shd w:val="clear" w:color="auto" w:fill="FFFFFF"/>
          </w:tcPr>
          <w:p w:rsidR="009C7762" w:rsidRPr="00FE04D3" w:rsidRDefault="009C7762" w:rsidP="009C7762">
            <w:pPr>
              <w:spacing w:after="0" w:line="240" w:lineRule="auto"/>
              <w:ind w:left="-10"/>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jc w:val="left"/>
              <w:rPr>
                <w:sz w:val="22"/>
                <w:szCs w:val="22"/>
              </w:rPr>
            </w:pPr>
            <w:r w:rsidRPr="00FE04D3">
              <w:rPr>
                <w:rStyle w:val="265pt"/>
                <w:sz w:val="22"/>
                <w:szCs w:val="22"/>
              </w:rPr>
              <w:t>выбираемый запас всего:</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C7762" w:rsidRPr="00FE04D3" w:rsidRDefault="009C7762" w:rsidP="009C7762">
            <w:pPr>
              <w:spacing w:after="0" w:line="240" w:lineRule="auto"/>
              <w:jc w:val="center"/>
              <w:rPr>
                <w:rFonts w:ascii="Times New Roman" w:hAnsi="Times New Roman" w:cs="Times New Roman"/>
              </w:rPr>
            </w:pPr>
          </w:p>
        </w:tc>
      </w:tr>
      <w:tr w:rsidR="009C7762" w:rsidRPr="00FE04D3" w:rsidTr="00AB6808">
        <w:tblPrEx>
          <w:jc w:val="left"/>
        </w:tblPrEx>
        <w:trPr>
          <w:trHeight w:hRule="exact" w:val="346"/>
        </w:trPr>
        <w:tc>
          <w:tcPr>
            <w:tcW w:w="0" w:type="auto"/>
            <w:vMerge/>
            <w:tcBorders>
              <w:left w:val="single" w:sz="4" w:space="0" w:color="auto"/>
            </w:tcBorders>
            <w:shd w:val="clear" w:color="auto" w:fill="FFFFFF"/>
          </w:tcPr>
          <w:p w:rsidR="009C7762" w:rsidRPr="00FE04D3" w:rsidRDefault="009C7762" w:rsidP="009C7762">
            <w:pPr>
              <w:spacing w:after="0" w:line="240" w:lineRule="auto"/>
              <w:ind w:left="-10"/>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jc w:val="left"/>
              <w:rPr>
                <w:sz w:val="22"/>
                <w:szCs w:val="22"/>
              </w:rPr>
            </w:pPr>
            <w:r w:rsidRPr="00FE04D3">
              <w:rPr>
                <w:rStyle w:val="265pt"/>
                <w:sz w:val="22"/>
                <w:szCs w:val="22"/>
              </w:rPr>
              <w:t>корневой</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ind w:left="140"/>
              <w:jc w:val="left"/>
              <w:rPr>
                <w:sz w:val="22"/>
                <w:szCs w:val="22"/>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bottom"/>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116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116</w:t>
            </w:r>
          </w:p>
        </w:tc>
      </w:tr>
      <w:tr w:rsidR="009C7762" w:rsidRPr="00FE04D3" w:rsidTr="00AB6808">
        <w:tblPrEx>
          <w:jc w:val="left"/>
        </w:tblPrEx>
        <w:trPr>
          <w:trHeight w:hRule="exact" w:val="346"/>
        </w:trPr>
        <w:tc>
          <w:tcPr>
            <w:tcW w:w="0" w:type="auto"/>
            <w:vMerge/>
            <w:tcBorders>
              <w:left w:val="single" w:sz="4" w:space="0" w:color="auto"/>
              <w:bottom w:val="single" w:sz="4" w:space="0" w:color="auto"/>
            </w:tcBorders>
            <w:shd w:val="clear" w:color="auto" w:fill="FFFFFF"/>
          </w:tcPr>
          <w:p w:rsidR="009C7762" w:rsidRPr="00FE04D3" w:rsidRDefault="009C7762" w:rsidP="009C7762">
            <w:pPr>
              <w:spacing w:after="0" w:line="240" w:lineRule="auto"/>
              <w:ind w:left="-10"/>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jc w:val="left"/>
              <w:rPr>
                <w:sz w:val="22"/>
                <w:szCs w:val="22"/>
              </w:rPr>
            </w:pPr>
            <w:r w:rsidRPr="00FE04D3">
              <w:rPr>
                <w:rStyle w:val="265pt"/>
                <w:sz w:val="22"/>
                <w:szCs w:val="22"/>
              </w:rPr>
              <w:t>ликвидный</w:t>
            </w:r>
          </w:p>
        </w:tc>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pStyle w:val="20"/>
              <w:shd w:val="clear" w:color="auto" w:fill="auto"/>
              <w:spacing w:after="0" w:line="240" w:lineRule="auto"/>
              <w:ind w:left="140"/>
              <w:jc w:val="left"/>
              <w:rPr>
                <w:sz w:val="22"/>
                <w:szCs w:val="22"/>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r>
      <w:tr w:rsidR="00AB6808" w:rsidRPr="00FE04D3" w:rsidTr="00AB6808">
        <w:tblPrEx>
          <w:jc w:val="left"/>
        </w:tblPrEx>
        <w:trPr>
          <w:trHeight w:hRule="exact" w:val="346"/>
        </w:trPr>
        <w:tc>
          <w:tcPr>
            <w:tcW w:w="0" w:type="auto"/>
            <w:tcBorders>
              <w:top w:val="single" w:sz="4" w:space="0" w:color="auto"/>
              <w:left w:val="single" w:sz="4" w:space="0" w:color="auto"/>
              <w:bottom w:val="single" w:sz="4" w:space="0" w:color="auto"/>
            </w:tcBorders>
            <w:shd w:val="clear" w:color="auto" w:fill="FFFFFF"/>
          </w:tcPr>
          <w:p w:rsidR="009C7762" w:rsidRPr="00FE04D3" w:rsidRDefault="009C7762" w:rsidP="009C7762">
            <w:pPr>
              <w:spacing w:after="0" w:line="240" w:lineRule="auto"/>
              <w:ind w:left="-10"/>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jc w:val="left"/>
              <w:rPr>
                <w:rStyle w:val="265pt"/>
                <w:sz w:val="22"/>
                <w:szCs w:val="22"/>
              </w:rPr>
            </w:pPr>
            <w:r w:rsidRPr="00FE04D3">
              <w:rPr>
                <w:rStyle w:val="265pt"/>
                <w:sz w:val="22"/>
                <w:szCs w:val="22"/>
              </w:rPr>
              <w:t>деловой</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ind w:left="160"/>
              <w:jc w:val="left"/>
              <w:rPr>
                <w:sz w:val="22"/>
                <w:szCs w:val="22"/>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C7762" w:rsidRPr="00FE04D3" w:rsidRDefault="009C7762" w:rsidP="009C7762">
            <w:pPr>
              <w:pStyle w:val="20"/>
              <w:shd w:val="clear" w:color="auto" w:fill="auto"/>
              <w:spacing w:after="0" w:line="240" w:lineRule="auto"/>
              <w:rPr>
                <w:sz w:val="22"/>
                <w:szCs w:val="22"/>
              </w:rPr>
            </w:pPr>
            <w:r w:rsidRPr="00FE04D3">
              <w:rPr>
                <w:rStyle w:val="265pt"/>
                <w:sz w:val="22"/>
                <w:szCs w:val="22"/>
              </w:rPr>
              <w:t>-</w:t>
            </w:r>
          </w:p>
        </w:tc>
      </w:tr>
      <w:tr w:rsidR="005742A6" w:rsidRPr="00FE04D3" w:rsidTr="00AB6808">
        <w:tblPrEx>
          <w:jc w:val="left"/>
        </w:tblPrEx>
        <w:trPr>
          <w:trHeight w:hRule="exact" w:val="346"/>
        </w:trPr>
        <w:tc>
          <w:tcPr>
            <w:tcW w:w="0" w:type="auto"/>
            <w:gridSpan w:val="9"/>
            <w:tcBorders>
              <w:top w:val="single" w:sz="4" w:space="0" w:color="auto"/>
              <w:left w:val="single" w:sz="4" w:space="0" w:color="auto"/>
              <w:bottom w:val="single" w:sz="4" w:space="0" w:color="auto"/>
              <w:right w:val="single" w:sz="4" w:space="0" w:color="auto"/>
            </w:tcBorders>
            <w:shd w:val="clear" w:color="auto" w:fill="FFFFFF"/>
          </w:tcPr>
          <w:p w:rsidR="005742A6" w:rsidRPr="00FE04D3" w:rsidRDefault="005742A6" w:rsidP="009C7762">
            <w:pPr>
              <w:pStyle w:val="20"/>
              <w:shd w:val="clear" w:color="auto" w:fill="auto"/>
              <w:spacing w:after="0" w:line="130" w:lineRule="exact"/>
              <w:rPr>
                <w:rStyle w:val="265pt"/>
              </w:rPr>
            </w:pPr>
            <w:r w:rsidRPr="00FE04D3">
              <w:rPr>
                <w:rStyle w:val="265pt"/>
              </w:rPr>
              <w:t>Итого твердолиственные</w:t>
            </w:r>
          </w:p>
        </w:tc>
      </w:tr>
      <w:tr w:rsidR="005742A6" w:rsidRPr="00FE04D3" w:rsidTr="00AB6808">
        <w:tblPrEx>
          <w:jc w:val="left"/>
        </w:tblPrEx>
        <w:trPr>
          <w:trHeight w:hRule="exact" w:val="900"/>
        </w:trPr>
        <w:tc>
          <w:tcPr>
            <w:tcW w:w="0" w:type="auto"/>
            <w:vMerge w:val="restart"/>
            <w:tcBorders>
              <w:top w:val="single" w:sz="4" w:space="0" w:color="auto"/>
              <w:left w:val="single" w:sz="4" w:space="0" w:color="auto"/>
            </w:tcBorders>
            <w:shd w:val="clear" w:color="auto" w:fill="FFFFFF"/>
          </w:tcPr>
          <w:p w:rsidR="005742A6" w:rsidRPr="00FE04D3" w:rsidRDefault="005742A6" w:rsidP="005742A6">
            <w:pPr>
              <w:spacing w:after="0" w:line="240" w:lineRule="auto"/>
              <w:ind w:left="-10"/>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1</w:t>
            </w:r>
          </w:p>
        </w:tc>
        <w:tc>
          <w:tcPr>
            <w:tcW w:w="0" w:type="auto"/>
            <w:vMerge w:val="restart"/>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Выявленный фонд </w:t>
            </w:r>
            <w:proofErr w:type="gramStart"/>
            <w:r w:rsidRPr="00FE04D3">
              <w:rPr>
                <w:rStyle w:val="265pt"/>
                <w:sz w:val="22"/>
                <w:szCs w:val="22"/>
              </w:rPr>
              <w:t>по</w:t>
            </w:r>
            <w:proofErr w:type="gramEnd"/>
          </w:p>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лесоводственным</w:t>
            </w:r>
            <w:proofErr w:type="spellEnd"/>
          </w:p>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требованиям</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га</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27,0</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27,0</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32,2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59,2</w:t>
            </w:r>
          </w:p>
        </w:tc>
      </w:tr>
      <w:tr w:rsidR="005742A6" w:rsidRPr="00FE04D3" w:rsidTr="00AB6808">
        <w:tblPrEx>
          <w:jc w:val="left"/>
        </w:tblPrEx>
        <w:trPr>
          <w:trHeight w:hRule="exact" w:val="346"/>
        </w:trPr>
        <w:tc>
          <w:tcPr>
            <w:tcW w:w="0" w:type="auto"/>
            <w:vMerge/>
            <w:tcBorders>
              <w:left w:val="single" w:sz="4" w:space="0" w:color="auto"/>
              <w:bottom w:val="single" w:sz="4" w:space="0" w:color="auto"/>
            </w:tcBorders>
            <w:shd w:val="clear" w:color="auto" w:fill="FFFFFF"/>
          </w:tcPr>
          <w:p w:rsidR="005742A6" w:rsidRPr="00FE04D3" w:rsidRDefault="005742A6" w:rsidP="005742A6">
            <w:pPr>
              <w:spacing w:after="0" w:line="240" w:lineRule="auto"/>
              <w:ind w:left="-10"/>
              <w:jc w:val="center"/>
              <w:rPr>
                <w:rFonts w:ascii="Times New Roman" w:hAnsi="Times New Roman" w:cs="Times New Roman"/>
              </w:rPr>
            </w:pPr>
          </w:p>
        </w:tc>
        <w:tc>
          <w:tcPr>
            <w:tcW w:w="0" w:type="auto"/>
            <w:vMerge/>
            <w:tcBorders>
              <w:left w:val="single" w:sz="4" w:space="0" w:color="auto"/>
              <w:bottom w:val="single" w:sz="4" w:space="0" w:color="auto"/>
            </w:tcBorders>
            <w:shd w:val="clear" w:color="auto" w:fill="FFFFFF"/>
            <w:vAlign w:val="center"/>
          </w:tcPr>
          <w:p w:rsidR="005742A6" w:rsidRPr="00FE04D3" w:rsidRDefault="005742A6" w:rsidP="005742A6">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1084</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1084</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2456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3540</w:t>
            </w:r>
          </w:p>
        </w:tc>
      </w:tr>
      <w:tr w:rsidR="00AB6808" w:rsidRPr="00FE04D3" w:rsidTr="00AB6808">
        <w:tblPrEx>
          <w:jc w:val="left"/>
        </w:tblPrEx>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spacing w:after="0" w:line="240" w:lineRule="auto"/>
              <w:ind w:left="-10"/>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2</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Срок вырубки или уборки</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лет</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r>
      <w:tr w:rsidR="00AB6808" w:rsidRPr="00FE04D3" w:rsidTr="00AB6808">
        <w:tblPrEx>
          <w:jc w:val="left"/>
        </w:tblPrEx>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spacing w:after="0" w:line="240" w:lineRule="auto"/>
              <w:ind w:left="-10"/>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3</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Ежегодный допустимый объём изъятия древесины</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pacing w:after="0" w:line="240" w:lineRule="auto"/>
              <w:ind w:left="160"/>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742A6" w:rsidRPr="00FE04D3" w:rsidRDefault="005742A6" w:rsidP="005742A6">
            <w:pPr>
              <w:pStyle w:val="20"/>
              <w:spacing w:after="0" w:line="240" w:lineRule="auto"/>
              <w:rPr>
                <w:color w:val="000000"/>
                <w:sz w:val="22"/>
                <w:szCs w:val="22"/>
                <w:shd w:val="clear" w:color="auto" w:fill="FFFFFF"/>
                <w:lang w:eastAsia="ru-RU" w:bidi="ru-RU"/>
              </w:rPr>
            </w:pPr>
          </w:p>
        </w:tc>
      </w:tr>
      <w:tr w:rsidR="00AB6808" w:rsidRPr="00FE04D3" w:rsidTr="00AB6808">
        <w:tblPrEx>
          <w:jc w:val="left"/>
        </w:tblPrEx>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spacing w:after="0" w:line="240" w:lineRule="auto"/>
              <w:ind w:left="-10"/>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площадь</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ind w:left="-11"/>
              <w:rPr>
                <w:color w:val="000000"/>
                <w:sz w:val="22"/>
                <w:szCs w:val="22"/>
                <w:shd w:val="clear" w:color="auto" w:fill="FFFFFF"/>
                <w:lang w:eastAsia="ru-RU" w:bidi="ru-RU"/>
              </w:rPr>
            </w:pPr>
            <w:r w:rsidRPr="00FE04D3">
              <w:rPr>
                <w:rStyle w:val="265pt"/>
                <w:sz w:val="22"/>
                <w:szCs w:val="22"/>
              </w:rPr>
              <w:t>га</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13,5</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13,5</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16,1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29,6</w:t>
            </w:r>
          </w:p>
        </w:tc>
      </w:tr>
      <w:tr w:rsidR="00AB6808" w:rsidRPr="00FE04D3" w:rsidTr="00AB6808">
        <w:tblPrEx>
          <w:jc w:val="left"/>
        </w:tblPrEx>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spacing w:after="0" w:line="240" w:lineRule="auto"/>
              <w:ind w:left="-10"/>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выбираемый запас всего</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pacing w:after="0" w:line="240" w:lineRule="auto"/>
              <w:ind w:left="-11"/>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742A6" w:rsidRPr="00FE04D3" w:rsidRDefault="005742A6" w:rsidP="005742A6">
            <w:pPr>
              <w:pStyle w:val="20"/>
              <w:spacing w:after="0" w:line="240" w:lineRule="auto"/>
              <w:rPr>
                <w:color w:val="000000"/>
                <w:sz w:val="22"/>
                <w:szCs w:val="22"/>
                <w:shd w:val="clear" w:color="auto" w:fill="FFFFFF"/>
                <w:lang w:eastAsia="ru-RU" w:bidi="ru-RU"/>
              </w:rPr>
            </w:pPr>
          </w:p>
        </w:tc>
      </w:tr>
      <w:tr w:rsidR="005742A6" w:rsidRPr="00FE04D3" w:rsidTr="00AB6808">
        <w:tblPrEx>
          <w:jc w:val="left"/>
        </w:tblPrEx>
        <w:trPr>
          <w:trHeight w:hRule="exact" w:val="346"/>
        </w:trPr>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spacing w:after="0" w:line="240" w:lineRule="auto"/>
              <w:ind w:left="-10"/>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корневой</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ind w:left="-11"/>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542</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542</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1228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1770</w:t>
            </w:r>
          </w:p>
        </w:tc>
      </w:tr>
      <w:tr w:rsidR="005742A6" w:rsidRPr="00FE04D3" w:rsidTr="00AB6808">
        <w:tblPrEx>
          <w:jc w:val="left"/>
        </w:tblPrEx>
        <w:trPr>
          <w:trHeight w:hRule="exact" w:val="346"/>
        </w:trPr>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spacing w:after="0" w:line="240" w:lineRule="auto"/>
              <w:ind w:left="-10"/>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ликвидный</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ind w:left="-11"/>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161</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161</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161</w:t>
            </w:r>
          </w:p>
        </w:tc>
      </w:tr>
      <w:tr w:rsidR="005742A6" w:rsidRPr="00FE04D3" w:rsidTr="00AB6808">
        <w:tblPrEx>
          <w:jc w:val="left"/>
        </w:tblPrEx>
        <w:trPr>
          <w:trHeight w:hRule="exact" w:val="346"/>
        </w:trPr>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spacing w:after="0" w:line="240" w:lineRule="auto"/>
              <w:ind w:left="-10"/>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деловой</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ind w:left="-11"/>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742A6" w:rsidRPr="00FE04D3" w:rsidRDefault="005742A6" w:rsidP="005742A6">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r>
      <w:tr w:rsidR="005742A6" w:rsidRPr="00FE04D3" w:rsidTr="00AB6808">
        <w:tblPrEx>
          <w:jc w:val="left"/>
        </w:tblPrEx>
        <w:trPr>
          <w:trHeight w:hRule="exact" w:val="318"/>
        </w:trPr>
        <w:tc>
          <w:tcPr>
            <w:tcW w:w="0" w:type="auto"/>
            <w:gridSpan w:val="9"/>
            <w:tcBorders>
              <w:top w:val="single" w:sz="4" w:space="0" w:color="auto"/>
              <w:left w:val="single" w:sz="4" w:space="0" w:color="auto"/>
              <w:righ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 xml:space="preserve">Хозяйство - </w:t>
            </w:r>
            <w:proofErr w:type="spellStart"/>
            <w:r w:rsidRPr="00FE04D3">
              <w:rPr>
                <w:rStyle w:val="265pt"/>
                <w:sz w:val="22"/>
                <w:szCs w:val="22"/>
              </w:rPr>
              <w:t>Мягколиственные</w:t>
            </w:r>
            <w:proofErr w:type="spellEnd"/>
          </w:p>
        </w:tc>
      </w:tr>
      <w:tr w:rsidR="005742A6" w:rsidRPr="00FE04D3" w:rsidTr="00AB6808">
        <w:tblPrEx>
          <w:jc w:val="left"/>
        </w:tblPrEx>
        <w:trPr>
          <w:trHeight w:hRule="exact" w:val="421"/>
        </w:trPr>
        <w:tc>
          <w:tcPr>
            <w:tcW w:w="0" w:type="auto"/>
            <w:gridSpan w:val="9"/>
            <w:tcBorders>
              <w:top w:val="single" w:sz="4" w:space="0" w:color="auto"/>
              <w:left w:val="single" w:sz="4" w:space="0" w:color="auto"/>
              <w:righ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Порода - Берёза</w:t>
            </w:r>
          </w:p>
        </w:tc>
      </w:tr>
      <w:tr w:rsidR="00AB6808" w:rsidRPr="00FE04D3" w:rsidTr="00AB6808">
        <w:tblPrEx>
          <w:jc w:val="left"/>
        </w:tblPrEx>
        <w:trPr>
          <w:trHeight w:hRule="exact" w:val="341"/>
        </w:trPr>
        <w:tc>
          <w:tcPr>
            <w:tcW w:w="0" w:type="auto"/>
            <w:vMerge w:val="restart"/>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1</w:t>
            </w:r>
          </w:p>
        </w:tc>
        <w:tc>
          <w:tcPr>
            <w:tcW w:w="0" w:type="auto"/>
            <w:vMerge w:val="restart"/>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 xml:space="preserve">Выявленный фонд по </w:t>
            </w:r>
            <w:proofErr w:type="spellStart"/>
            <w:r w:rsidRPr="00FE04D3">
              <w:rPr>
                <w:rStyle w:val="265pt"/>
                <w:sz w:val="22"/>
                <w:szCs w:val="22"/>
              </w:rPr>
              <w:t>лесоводственным</w:t>
            </w:r>
            <w:proofErr w:type="spellEnd"/>
            <w:r w:rsidRPr="00FE04D3">
              <w:rPr>
                <w:rStyle w:val="265pt"/>
                <w:sz w:val="22"/>
                <w:szCs w:val="22"/>
              </w:rPr>
              <w:t xml:space="preserve"> требованиям</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ind w:left="160"/>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ind w:left="200"/>
              <w:rPr>
                <w:sz w:val="22"/>
                <w:szCs w:val="22"/>
              </w:rPr>
            </w:pPr>
            <w:r w:rsidRPr="00FE04D3">
              <w:rPr>
                <w:rStyle w:val="265pt"/>
                <w:sz w:val="22"/>
                <w:szCs w:val="22"/>
              </w:rPr>
              <w:t>13,4</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4,0</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9,4</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47,0</w:t>
            </w:r>
          </w:p>
        </w:tc>
        <w:tc>
          <w:tcPr>
            <w:tcW w:w="0" w:type="auto"/>
            <w:tcBorders>
              <w:top w:val="single" w:sz="4" w:space="0" w:color="auto"/>
              <w:left w:val="single" w:sz="4" w:space="0" w:color="auto"/>
              <w:right w:val="single" w:sz="4" w:space="0" w:color="auto"/>
            </w:tcBorders>
            <w:shd w:val="clear" w:color="auto" w:fill="FFFFFF"/>
          </w:tcPr>
          <w:p w:rsidR="005742A6" w:rsidRPr="00FE04D3" w:rsidRDefault="005742A6" w:rsidP="005742A6">
            <w:pPr>
              <w:pStyle w:val="20"/>
              <w:shd w:val="clear" w:color="auto" w:fill="auto"/>
              <w:spacing w:after="0" w:line="240" w:lineRule="auto"/>
              <w:ind w:left="240"/>
              <w:rPr>
                <w:sz w:val="22"/>
                <w:szCs w:val="22"/>
              </w:rPr>
            </w:pPr>
            <w:r w:rsidRPr="00FE04D3">
              <w:rPr>
                <w:rStyle w:val="265pt"/>
                <w:sz w:val="22"/>
                <w:szCs w:val="22"/>
              </w:rPr>
              <w:t>60,4</w:t>
            </w:r>
          </w:p>
        </w:tc>
      </w:tr>
      <w:tr w:rsidR="00AB6808" w:rsidRPr="00FE04D3" w:rsidTr="00AB6808">
        <w:tblPrEx>
          <w:jc w:val="left"/>
        </w:tblPrEx>
        <w:trPr>
          <w:trHeight w:hRule="exact" w:val="619"/>
        </w:trPr>
        <w:tc>
          <w:tcPr>
            <w:tcW w:w="0" w:type="auto"/>
            <w:vMerge/>
            <w:tcBorders>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vMerge/>
            <w:tcBorders>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ind w:left="160"/>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ind w:left="200"/>
              <w:rPr>
                <w:sz w:val="22"/>
                <w:szCs w:val="22"/>
              </w:rPr>
            </w:pPr>
            <w:r w:rsidRPr="00FE04D3">
              <w:rPr>
                <w:rStyle w:val="265pt"/>
                <w:sz w:val="22"/>
                <w:szCs w:val="22"/>
              </w:rPr>
              <w:t>1406</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770</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636</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3710</w:t>
            </w:r>
          </w:p>
        </w:tc>
        <w:tc>
          <w:tcPr>
            <w:tcW w:w="0" w:type="auto"/>
            <w:tcBorders>
              <w:top w:val="single" w:sz="4" w:space="0" w:color="auto"/>
              <w:left w:val="single" w:sz="4" w:space="0" w:color="auto"/>
              <w:right w:val="single" w:sz="4" w:space="0" w:color="auto"/>
            </w:tcBorders>
            <w:shd w:val="clear" w:color="auto" w:fill="FFFFFF"/>
          </w:tcPr>
          <w:p w:rsidR="005742A6" w:rsidRPr="00FE04D3" w:rsidRDefault="005742A6" w:rsidP="005742A6">
            <w:pPr>
              <w:pStyle w:val="20"/>
              <w:shd w:val="clear" w:color="auto" w:fill="auto"/>
              <w:spacing w:after="0" w:line="240" w:lineRule="auto"/>
              <w:ind w:left="240"/>
              <w:rPr>
                <w:sz w:val="22"/>
                <w:szCs w:val="22"/>
              </w:rPr>
            </w:pPr>
            <w:r w:rsidRPr="00FE04D3">
              <w:rPr>
                <w:rStyle w:val="265pt"/>
                <w:sz w:val="22"/>
                <w:szCs w:val="22"/>
              </w:rPr>
              <w:t>5116</w:t>
            </w:r>
          </w:p>
        </w:tc>
      </w:tr>
      <w:tr w:rsidR="00AB6808" w:rsidRPr="00FE04D3" w:rsidTr="00AB6808">
        <w:tblPrEx>
          <w:jc w:val="left"/>
        </w:tblPrEx>
        <w:trPr>
          <w:trHeight w:hRule="exact" w:val="648"/>
        </w:trPr>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2</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Срок вырубки или уборки</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лет</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2</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2</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2</w:t>
            </w:r>
          </w:p>
        </w:tc>
        <w:tc>
          <w:tcPr>
            <w:tcW w:w="0" w:type="auto"/>
            <w:tcBorders>
              <w:top w:val="single" w:sz="4" w:space="0" w:color="auto"/>
              <w:left w:val="single" w:sz="4" w:space="0" w:color="auto"/>
              <w:righ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х</w:t>
            </w:r>
          </w:p>
        </w:tc>
      </w:tr>
      <w:tr w:rsidR="00AB6808" w:rsidRPr="00FE04D3" w:rsidTr="00AB6808">
        <w:tblPrEx>
          <w:jc w:val="left"/>
        </w:tblPrEx>
        <w:trPr>
          <w:trHeight w:hRule="exact" w:val="960"/>
        </w:trPr>
        <w:tc>
          <w:tcPr>
            <w:tcW w:w="0" w:type="auto"/>
            <w:vMerge w:val="restart"/>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3</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Ежегодный допустимый объём изъятия древесины</w:t>
            </w:r>
          </w:p>
        </w:tc>
        <w:tc>
          <w:tcPr>
            <w:tcW w:w="0" w:type="auto"/>
            <w:tcBorders>
              <w:top w:val="single" w:sz="4" w:space="0" w:color="auto"/>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r>
      <w:tr w:rsidR="00AB6808" w:rsidRPr="00FE04D3" w:rsidTr="00AB6808">
        <w:tblPrEx>
          <w:jc w:val="left"/>
        </w:tblPrEx>
        <w:trPr>
          <w:trHeight w:hRule="exact" w:val="341"/>
        </w:trPr>
        <w:tc>
          <w:tcPr>
            <w:tcW w:w="0" w:type="auto"/>
            <w:vMerge/>
            <w:tcBorders>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площадь</w:t>
            </w:r>
          </w:p>
        </w:tc>
        <w:tc>
          <w:tcPr>
            <w:tcW w:w="0" w:type="auto"/>
            <w:tcBorders>
              <w:top w:val="single" w:sz="4" w:space="0" w:color="auto"/>
              <w:left w:val="single" w:sz="4" w:space="0" w:color="auto"/>
            </w:tcBorders>
            <w:shd w:val="clear" w:color="auto" w:fill="FFFFFF"/>
          </w:tcPr>
          <w:p w:rsidR="005742A6" w:rsidRPr="00FE04D3" w:rsidRDefault="005742A6" w:rsidP="0009052C">
            <w:pPr>
              <w:pStyle w:val="20"/>
              <w:shd w:val="clear" w:color="auto" w:fill="auto"/>
              <w:spacing w:after="0" w:line="240" w:lineRule="auto"/>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ind w:left="200"/>
              <w:rPr>
                <w:sz w:val="22"/>
                <w:szCs w:val="22"/>
              </w:rPr>
            </w:pPr>
            <w:r w:rsidRPr="00FE04D3">
              <w:rPr>
                <w:rStyle w:val="265pt"/>
                <w:sz w:val="22"/>
                <w:szCs w:val="22"/>
              </w:rPr>
              <w:t>6,7</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2,0</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4,7</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23,5</w:t>
            </w:r>
          </w:p>
        </w:tc>
        <w:tc>
          <w:tcPr>
            <w:tcW w:w="0" w:type="auto"/>
            <w:tcBorders>
              <w:top w:val="single" w:sz="4" w:space="0" w:color="auto"/>
              <w:left w:val="single" w:sz="4" w:space="0" w:color="auto"/>
              <w:right w:val="single" w:sz="4" w:space="0" w:color="auto"/>
            </w:tcBorders>
            <w:shd w:val="clear" w:color="auto" w:fill="FFFFFF"/>
          </w:tcPr>
          <w:p w:rsidR="005742A6" w:rsidRPr="00FE04D3" w:rsidRDefault="005742A6" w:rsidP="005742A6">
            <w:pPr>
              <w:pStyle w:val="20"/>
              <w:shd w:val="clear" w:color="auto" w:fill="auto"/>
              <w:spacing w:after="0" w:line="240" w:lineRule="auto"/>
              <w:ind w:left="240"/>
              <w:rPr>
                <w:sz w:val="22"/>
                <w:szCs w:val="22"/>
              </w:rPr>
            </w:pPr>
            <w:r w:rsidRPr="00FE04D3">
              <w:rPr>
                <w:rStyle w:val="265pt"/>
                <w:sz w:val="22"/>
                <w:szCs w:val="22"/>
              </w:rPr>
              <w:t>30,2</w:t>
            </w:r>
          </w:p>
        </w:tc>
      </w:tr>
      <w:tr w:rsidR="00AB6808" w:rsidRPr="00FE04D3" w:rsidTr="00AB6808">
        <w:tblPrEx>
          <w:jc w:val="left"/>
        </w:tblPrEx>
        <w:trPr>
          <w:trHeight w:hRule="exact" w:val="643"/>
        </w:trPr>
        <w:tc>
          <w:tcPr>
            <w:tcW w:w="0" w:type="auto"/>
            <w:vMerge/>
            <w:tcBorders>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выбираемый запас всего:</w:t>
            </w:r>
          </w:p>
        </w:tc>
        <w:tc>
          <w:tcPr>
            <w:tcW w:w="0" w:type="auto"/>
            <w:tcBorders>
              <w:top w:val="single" w:sz="4" w:space="0" w:color="auto"/>
              <w:left w:val="single" w:sz="4" w:space="0" w:color="auto"/>
            </w:tcBorders>
            <w:shd w:val="clear" w:color="auto" w:fill="FFFFFF"/>
          </w:tcPr>
          <w:p w:rsidR="005742A6" w:rsidRPr="00FE04D3" w:rsidRDefault="005742A6"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r>
      <w:tr w:rsidR="00AB6808" w:rsidRPr="00FE04D3" w:rsidTr="00AB6808">
        <w:tblPrEx>
          <w:jc w:val="left"/>
        </w:tblPrEx>
        <w:trPr>
          <w:trHeight w:hRule="exact" w:val="326"/>
        </w:trPr>
        <w:tc>
          <w:tcPr>
            <w:tcW w:w="0" w:type="auto"/>
            <w:vMerge/>
            <w:tcBorders>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корневой</w:t>
            </w:r>
          </w:p>
        </w:tc>
        <w:tc>
          <w:tcPr>
            <w:tcW w:w="0" w:type="auto"/>
            <w:tcBorders>
              <w:top w:val="single" w:sz="4" w:space="0" w:color="auto"/>
              <w:left w:val="single" w:sz="4" w:space="0" w:color="auto"/>
            </w:tcBorders>
            <w:shd w:val="clear" w:color="auto" w:fill="FFFFFF"/>
          </w:tcPr>
          <w:p w:rsidR="005742A6" w:rsidRPr="00FE04D3" w:rsidRDefault="005742A6" w:rsidP="0009052C">
            <w:pPr>
              <w:pStyle w:val="20"/>
              <w:shd w:val="clear" w:color="auto" w:fill="auto"/>
              <w:spacing w:after="0" w:line="240" w:lineRule="auto"/>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ind w:left="200"/>
              <w:rPr>
                <w:sz w:val="22"/>
                <w:szCs w:val="22"/>
              </w:rPr>
            </w:pPr>
            <w:r w:rsidRPr="00FE04D3">
              <w:rPr>
                <w:rStyle w:val="265pt"/>
                <w:sz w:val="22"/>
                <w:szCs w:val="22"/>
              </w:rPr>
              <w:t>703</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385</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318</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1855</w:t>
            </w:r>
          </w:p>
        </w:tc>
        <w:tc>
          <w:tcPr>
            <w:tcW w:w="0" w:type="auto"/>
            <w:tcBorders>
              <w:top w:val="single" w:sz="4" w:space="0" w:color="auto"/>
              <w:left w:val="single" w:sz="4" w:space="0" w:color="auto"/>
              <w:right w:val="single" w:sz="4" w:space="0" w:color="auto"/>
            </w:tcBorders>
            <w:shd w:val="clear" w:color="auto" w:fill="FFFFFF"/>
          </w:tcPr>
          <w:p w:rsidR="005742A6" w:rsidRPr="00FE04D3" w:rsidRDefault="005742A6" w:rsidP="005742A6">
            <w:pPr>
              <w:pStyle w:val="20"/>
              <w:shd w:val="clear" w:color="auto" w:fill="auto"/>
              <w:spacing w:after="0" w:line="240" w:lineRule="auto"/>
              <w:ind w:left="240"/>
              <w:rPr>
                <w:sz w:val="22"/>
                <w:szCs w:val="22"/>
              </w:rPr>
            </w:pPr>
            <w:r w:rsidRPr="00FE04D3">
              <w:rPr>
                <w:rStyle w:val="265pt"/>
                <w:sz w:val="22"/>
                <w:szCs w:val="22"/>
              </w:rPr>
              <w:t>2558</w:t>
            </w:r>
          </w:p>
        </w:tc>
      </w:tr>
      <w:tr w:rsidR="00AB6808" w:rsidRPr="00FE04D3" w:rsidTr="00AB6808">
        <w:tblPrEx>
          <w:jc w:val="left"/>
        </w:tblPrEx>
        <w:trPr>
          <w:trHeight w:hRule="exact" w:val="331"/>
        </w:trPr>
        <w:tc>
          <w:tcPr>
            <w:tcW w:w="0" w:type="auto"/>
            <w:vMerge/>
            <w:tcBorders>
              <w:left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ликвидный</w:t>
            </w:r>
          </w:p>
        </w:tc>
        <w:tc>
          <w:tcPr>
            <w:tcW w:w="0" w:type="auto"/>
            <w:tcBorders>
              <w:top w:val="single" w:sz="4" w:space="0" w:color="auto"/>
              <w:left w:val="single" w:sz="4" w:space="0" w:color="auto"/>
            </w:tcBorders>
            <w:shd w:val="clear" w:color="auto" w:fill="FFFFFF"/>
          </w:tcPr>
          <w:p w:rsidR="005742A6" w:rsidRPr="00FE04D3" w:rsidRDefault="005742A6" w:rsidP="0009052C">
            <w:pPr>
              <w:pStyle w:val="20"/>
              <w:shd w:val="clear" w:color="auto" w:fill="auto"/>
              <w:spacing w:after="0" w:line="240" w:lineRule="auto"/>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ind w:left="200"/>
              <w:rPr>
                <w:sz w:val="22"/>
                <w:szCs w:val="22"/>
              </w:rPr>
            </w:pPr>
            <w:r w:rsidRPr="00FE04D3">
              <w:rPr>
                <w:rStyle w:val="265pt"/>
                <w:sz w:val="22"/>
                <w:szCs w:val="22"/>
              </w:rPr>
              <w:t>348</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254</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94</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tcPr>
          <w:p w:rsidR="005742A6" w:rsidRPr="00FE04D3" w:rsidRDefault="005742A6" w:rsidP="005742A6">
            <w:pPr>
              <w:pStyle w:val="20"/>
              <w:shd w:val="clear" w:color="auto" w:fill="auto"/>
              <w:spacing w:after="0" w:line="240" w:lineRule="auto"/>
              <w:ind w:left="240"/>
              <w:rPr>
                <w:sz w:val="22"/>
                <w:szCs w:val="22"/>
              </w:rPr>
            </w:pPr>
            <w:r w:rsidRPr="00FE04D3">
              <w:rPr>
                <w:rStyle w:val="265pt"/>
                <w:sz w:val="22"/>
                <w:szCs w:val="22"/>
              </w:rPr>
              <w:t>348</w:t>
            </w:r>
          </w:p>
        </w:tc>
      </w:tr>
      <w:tr w:rsidR="00AB6808" w:rsidRPr="00FE04D3" w:rsidTr="00AB6808">
        <w:tblPrEx>
          <w:jc w:val="left"/>
        </w:tblPrEx>
        <w:trPr>
          <w:trHeight w:hRule="exact" w:val="331"/>
        </w:trPr>
        <w:tc>
          <w:tcPr>
            <w:tcW w:w="0" w:type="auto"/>
            <w:vMerge/>
            <w:tcBorders>
              <w:left w:val="single" w:sz="4" w:space="0" w:color="auto"/>
              <w:bottom w:val="single" w:sz="4" w:space="0" w:color="auto"/>
            </w:tcBorders>
            <w:shd w:val="clear" w:color="auto" w:fill="FFFFFF"/>
          </w:tcPr>
          <w:p w:rsidR="005742A6" w:rsidRPr="00FE04D3" w:rsidRDefault="005742A6" w:rsidP="005742A6">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деловой</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09052C">
            <w:pPr>
              <w:pStyle w:val="20"/>
              <w:shd w:val="clear" w:color="auto" w:fill="auto"/>
              <w:spacing w:after="0" w:line="240" w:lineRule="auto"/>
              <w:rPr>
                <w:sz w:val="22"/>
                <w:szCs w:val="22"/>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742A6" w:rsidRPr="00FE04D3" w:rsidRDefault="005742A6" w:rsidP="005742A6">
            <w:pPr>
              <w:pStyle w:val="20"/>
              <w:shd w:val="clear" w:color="auto" w:fill="auto"/>
              <w:spacing w:after="0" w:line="240" w:lineRule="auto"/>
              <w:rPr>
                <w:sz w:val="22"/>
                <w:szCs w:val="22"/>
              </w:rPr>
            </w:pPr>
            <w:r w:rsidRPr="00FE04D3">
              <w:rPr>
                <w:rStyle w:val="265pt"/>
                <w:sz w:val="22"/>
                <w:szCs w:val="22"/>
              </w:rPr>
              <w:t>-</w:t>
            </w:r>
          </w:p>
        </w:tc>
      </w:tr>
      <w:tr w:rsidR="0009052C" w:rsidRPr="00FE04D3" w:rsidTr="00AB6808">
        <w:tblPrEx>
          <w:jc w:val="left"/>
        </w:tblPrEx>
        <w:trPr>
          <w:trHeight w:hRule="exact" w:val="331"/>
        </w:trPr>
        <w:tc>
          <w:tcPr>
            <w:tcW w:w="0" w:type="auto"/>
            <w:gridSpan w:val="9"/>
            <w:tcBorders>
              <w:top w:val="single" w:sz="4" w:space="0" w:color="auto"/>
              <w:left w:val="single" w:sz="4" w:space="0" w:color="auto"/>
              <w:bottom w:val="single" w:sz="4" w:space="0" w:color="auto"/>
              <w:right w:val="single" w:sz="4" w:space="0" w:color="auto"/>
            </w:tcBorders>
            <w:shd w:val="clear" w:color="auto" w:fill="FFFFFF"/>
          </w:tcPr>
          <w:p w:rsidR="0009052C" w:rsidRPr="00FE04D3" w:rsidRDefault="0009052C" w:rsidP="005742A6">
            <w:pPr>
              <w:pStyle w:val="20"/>
              <w:shd w:val="clear" w:color="auto" w:fill="auto"/>
              <w:spacing w:after="0" w:line="240" w:lineRule="auto"/>
              <w:rPr>
                <w:rStyle w:val="265pt"/>
                <w:sz w:val="22"/>
                <w:szCs w:val="22"/>
              </w:rPr>
            </w:pPr>
            <w:r w:rsidRPr="00FE04D3">
              <w:rPr>
                <w:rStyle w:val="265pt"/>
                <w:sz w:val="22"/>
                <w:szCs w:val="22"/>
              </w:rPr>
              <w:t>Порода - Осина</w:t>
            </w:r>
          </w:p>
        </w:tc>
      </w:tr>
      <w:tr w:rsidR="0009052C" w:rsidRPr="00FE04D3" w:rsidTr="00AB6808">
        <w:tblPrEx>
          <w:jc w:val="left"/>
        </w:tblPrEx>
        <w:trPr>
          <w:trHeight w:hRule="exact" w:val="331"/>
        </w:trPr>
        <w:tc>
          <w:tcPr>
            <w:tcW w:w="0" w:type="auto"/>
            <w:vMerge w:val="restart"/>
            <w:tcBorders>
              <w:left w:val="single" w:sz="4" w:space="0" w:color="auto"/>
            </w:tcBorders>
            <w:shd w:val="clear" w:color="auto" w:fill="FFFFFF"/>
          </w:tcPr>
          <w:p w:rsidR="0009052C" w:rsidRPr="00FE04D3" w:rsidRDefault="0009052C" w:rsidP="0009052C">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1</w:t>
            </w:r>
          </w:p>
        </w:tc>
        <w:tc>
          <w:tcPr>
            <w:tcW w:w="0" w:type="auto"/>
            <w:vMerge w:val="restart"/>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Выявленный фонд </w:t>
            </w:r>
            <w:proofErr w:type="gramStart"/>
            <w:r w:rsidRPr="00FE04D3">
              <w:rPr>
                <w:rStyle w:val="265pt"/>
                <w:sz w:val="22"/>
                <w:szCs w:val="22"/>
              </w:rPr>
              <w:t>по</w:t>
            </w:r>
            <w:proofErr w:type="gramEnd"/>
          </w:p>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лесоводственным</w:t>
            </w:r>
            <w:proofErr w:type="spellEnd"/>
          </w:p>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требованиям</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га</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1,2</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1,2</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16,8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18,0</w:t>
            </w:r>
          </w:p>
        </w:tc>
      </w:tr>
      <w:tr w:rsidR="0009052C" w:rsidRPr="00FE04D3" w:rsidTr="00AB6808">
        <w:tblPrEx>
          <w:jc w:val="left"/>
        </w:tblPrEx>
        <w:trPr>
          <w:trHeight w:hRule="exact" w:val="445"/>
        </w:trPr>
        <w:tc>
          <w:tcPr>
            <w:tcW w:w="0" w:type="auto"/>
            <w:vMerge/>
            <w:tcBorders>
              <w:left w:val="single" w:sz="4" w:space="0" w:color="auto"/>
              <w:bottom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vMerge/>
            <w:tcBorders>
              <w:left w:val="single" w:sz="4" w:space="0" w:color="auto"/>
              <w:bottom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170</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170</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1672</w:t>
            </w:r>
          </w:p>
        </w:tc>
      </w:tr>
      <w:tr w:rsidR="0009052C" w:rsidRPr="00FE04D3" w:rsidTr="00AB6808">
        <w:tblPrEx>
          <w:jc w:val="left"/>
        </w:tblPrEx>
        <w:trPr>
          <w:trHeight w:hRule="exact" w:val="565"/>
        </w:trPr>
        <w:tc>
          <w:tcPr>
            <w:tcW w:w="0" w:type="auto"/>
            <w:tcBorders>
              <w:left w:val="single" w:sz="4" w:space="0" w:color="auto"/>
              <w:bottom w:val="single" w:sz="4" w:space="0" w:color="auto"/>
            </w:tcBorders>
            <w:shd w:val="clear" w:color="auto" w:fill="FFFFFF"/>
          </w:tcPr>
          <w:p w:rsidR="0009052C" w:rsidRPr="00FE04D3" w:rsidRDefault="0009052C" w:rsidP="0009052C">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t>2</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Срок вырубки или уборки</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лет</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r>
      <w:tr w:rsidR="0009052C" w:rsidRPr="00FE04D3" w:rsidTr="00AB6808">
        <w:tblPrEx>
          <w:jc w:val="left"/>
        </w:tblPrEx>
        <w:trPr>
          <w:trHeight w:hRule="exact" w:val="842"/>
        </w:trPr>
        <w:tc>
          <w:tcPr>
            <w:tcW w:w="0" w:type="auto"/>
            <w:vMerge w:val="restart"/>
            <w:tcBorders>
              <w:left w:val="single" w:sz="4" w:space="0" w:color="auto"/>
            </w:tcBorders>
            <w:shd w:val="clear" w:color="auto" w:fill="FFFFFF"/>
          </w:tcPr>
          <w:p w:rsidR="0009052C" w:rsidRPr="00FE04D3" w:rsidRDefault="0009052C" w:rsidP="0009052C">
            <w:pPr>
              <w:spacing w:line="240" w:lineRule="auto"/>
              <w:jc w:val="center"/>
              <w:rPr>
                <w:rFonts w:ascii="Times New Roman" w:hAnsi="Times New Roman" w:cs="Times New Roman"/>
              </w:rPr>
            </w:pPr>
            <w:r w:rsidRPr="00FE04D3">
              <w:rPr>
                <w:rStyle w:val="265pt"/>
                <w:rFonts w:eastAsiaTheme="minorHAnsi"/>
                <w:color w:val="auto"/>
                <w:sz w:val="22"/>
                <w:szCs w:val="22"/>
                <w:shd w:val="clear" w:color="auto" w:fill="auto"/>
                <w:lang w:eastAsia="en-US" w:bidi="ar-SA"/>
              </w:rPr>
              <w:lastRenderedPageBreak/>
              <w:t>3</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Ежегодный допустимый объём изъятия древесины</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r>
      <w:tr w:rsidR="0009052C" w:rsidRPr="00FE04D3" w:rsidTr="00AB6808">
        <w:tblPrEx>
          <w:jc w:val="left"/>
        </w:tblPrEx>
        <w:trPr>
          <w:trHeight w:hRule="exact" w:val="331"/>
        </w:trPr>
        <w:tc>
          <w:tcPr>
            <w:tcW w:w="0" w:type="auto"/>
            <w:vMerge/>
            <w:tcBorders>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площадь</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га</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0,6</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8,4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9,0</w:t>
            </w:r>
          </w:p>
        </w:tc>
      </w:tr>
      <w:tr w:rsidR="0009052C" w:rsidRPr="00FE04D3" w:rsidTr="00AB6808">
        <w:tblPrEx>
          <w:jc w:val="left"/>
        </w:tblPrEx>
        <w:trPr>
          <w:trHeight w:hRule="exact" w:val="331"/>
        </w:trPr>
        <w:tc>
          <w:tcPr>
            <w:tcW w:w="0" w:type="auto"/>
            <w:vMerge/>
            <w:tcBorders>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выбираемый запас всего:</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9052C" w:rsidRPr="00FE04D3" w:rsidRDefault="0009052C" w:rsidP="0009052C">
            <w:pPr>
              <w:pStyle w:val="20"/>
              <w:spacing w:after="0" w:line="240" w:lineRule="auto"/>
              <w:rPr>
                <w:color w:val="000000"/>
                <w:sz w:val="22"/>
                <w:szCs w:val="22"/>
                <w:shd w:val="clear" w:color="auto" w:fill="FFFFFF"/>
                <w:lang w:eastAsia="ru-RU" w:bidi="ru-RU"/>
              </w:rPr>
            </w:pPr>
          </w:p>
        </w:tc>
      </w:tr>
      <w:tr w:rsidR="0009052C" w:rsidRPr="00FE04D3" w:rsidTr="00AB6808">
        <w:tblPrEx>
          <w:jc w:val="left"/>
        </w:tblPrEx>
        <w:trPr>
          <w:trHeight w:hRule="exact" w:val="331"/>
        </w:trPr>
        <w:tc>
          <w:tcPr>
            <w:tcW w:w="0" w:type="auto"/>
            <w:vMerge/>
            <w:tcBorders>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корневой</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85</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85</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751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836</w:t>
            </w:r>
          </w:p>
        </w:tc>
      </w:tr>
      <w:tr w:rsidR="0009052C" w:rsidRPr="00FE04D3" w:rsidTr="00AB6808">
        <w:tblPrEx>
          <w:jc w:val="left"/>
        </w:tblPrEx>
        <w:trPr>
          <w:trHeight w:hRule="exact" w:val="331"/>
        </w:trPr>
        <w:tc>
          <w:tcPr>
            <w:tcW w:w="0" w:type="auto"/>
            <w:vMerge/>
            <w:tcBorders>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ликвидный</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56</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56</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56</w:t>
            </w:r>
          </w:p>
        </w:tc>
      </w:tr>
      <w:tr w:rsidR="0009052C" w:rsidRPr="00FE04D3" w:rsidTr="00AB6808">
        <w:tblPrEx>
          <w:jc w:val="left"/>
        </w:tblPrEx>
        <w:trPr>
          <w:trHeight w:hRule="exact" w:val="331"/>
        </w:trPr>
        <w:tc>
          <w:tcPr>
            <w:tcW w:w="0" w:type="auto"/>
            <w:vMerge/>
            <w:tcBorders>
              <w:left w:val="single" w:sz="4" w:space="0" w:color="auto"/>
              <w:bottom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деловой</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r>
      <w:tr w:rsidR="0009052C" w:rsidRPr="00FE04D3" w:rsidTr="00AB6808">
        <w:tblPrEx>
          <w:jc w:val="left"/>
        </w:tblPrEx>
        <w:trPr>
          <w:trHeight w:hRule="exact" w:val="566"/>
        </w:trPr>
        <w:tc>
          <w:tcPr>
            <w:tcW w:w="0" w:type="auto"/>
            <w:gridSpan w:val="9"/>
            <w:tcBorders>
              <w:top w:val="single" w:sz="4" w:space="0" w:color="auto"/>
              <w:left w:val="single" w:sz="4" w:space="0" w:color="auto"/>
              <w:right w:val="single" w:sz="4" w:space="0" w:color="auto"/>
            </w:tcBorders>
            <w:shd w:val="clear" w:color="auto" w:fill="FFFFFF"/>
            <w:vAlign w:val="center"/>
          </w:tcPr>
          <w:p w:rsidR="0009052C" w:rsidRPr="00FE04D3" w:rsidRDefault="0009052C" w:rsidP="0009052C">
            <w:pPr>
              <w:pStyle w:val="20"/>
              <w:shd w:val="clear" w:color="auto" w:fill="auto"/>
              <w:spacing w:after="0" w:line="130" w:lineRule="exact"/>
              <w:rPr>
                <w:sz w:val="22"/>
                <w:szCs w:val="22"/>
              </w:rPr>
            </w:pPr>
            <w:r w:rsidRPr="00FE04D3">
              <w:rPr>
                <w:rStyle w:val="265pt"/>
                <w:sz w:val="22"/>
                <w:szCs w:val="22"/>
              </w:rPr>
              <w:t>Порода - Ольха чёрная</w:t>
            </w:r>
          </w:p>
        </w:tc>
      </w:tr>
      <w:tr w:rsidR="00AB6808" w:rsidRPr="00FE04D3" w:rsidTr="00AB6808">
        <w:tblPrEx>
          <w:jc w:val="left"/>
        </w:tblPrEx>
        <w:trPr>
          <w:trHeight w:hRule="exact" w:val="341"/>
        </w:trPr>
        <w:tc>
          <w:tcPr>
            <w:tcW w:w="0" w:type="auto"/>
            <w:vMerge w:val="restart"/>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180"/>
              <w:rPr>
                <w:sz w:val="22"/>
                <w:szCs w:val="22"/>
              </w:rPr>
            </w:pPr>
            <w:r w:rsidRPr="00FE04D3">
              <w:rPr>
                <w:rStyle w:val="265pt"/>
                <w:sz w:val="22"/>
                <w:szCs w:val="22"/>
              </w:rPr>
              <w:t>1</w:t>
            </w:r>
          </w:p>
        </w:tc>
        <w:tc>
          <w:tcPr>
            <w:tcW w:w="0" w:type="auto"/>
            <w:vMerge w:val="restart"/>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 xml:space="preserve">Выявленный фонд по </w:t>
            </w:r>
            <w:proofErr w:type="spellStart"/>
            <w:r w:rsidRPr="00FE04D3">
              <w:rPr>
                <w:rStyle w:val="265pt"/>
                <w:sz w:val="22"/>
                <w:szCs w:val="22"/>
              </w:rPr>
              <w:t>лесоводственным</w:t>
            </w:r>
            <w:proofErr w:type="spellEnd"/>
            <w:r w:rsidRPr="00FE04D3">
              <w:rPr>
                <w:rStyle w:val="265pt"/>
                <w:sz w:val="22"/>
                <w:szCs w:val="22"/>
              </w:rPr>
              <w:t xml:space="preserve"> требованиям</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0,4</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0,4</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ind w:left="300"/>
              <w:rPr>
                <w:sz w:val="22"/>
                <w:szCs w:val="22"/>
              </w:rPr>
            </w:pPr>
            <w:r w:rsidRPr="00FE04D3">
              <w:rPr>
                <w:rStyle w:val="265pt"/>
                <w:sz w:val="22"/>
                <w:szCs w:val="22"/>
              </w:rPr>
              <w:t>0,4</w:t>
            </w:r>
          </w:p>
        </w:tc>
      </w:tr>
      <w:tr w:rsidR="00AB6808" w:rsidRPr="00FE04D3" w:rsidTr="00AB6808">
        <w:tblPrEx>
          <w:jc w:val="left"/>
        </w:tblPrEx>
        <w:trPr>
          <w:trHeight w:hRule="exact" w:val="395"/>
        </w:trPr>
        <w:tc>
          <w:tcPr>
            <w:tcW w:w="0" w:type="auto"/>
            <w:vMerge/>
            <w:tcBorders>
              <w:left w:val="single" w:sz="4" w:space="0" w:color="auto"/>
            </w:tcBorders>
            <w:shd w:val="clear" w:color="auto" w:fill="FFFFFF"/>
          </w:tcPr>
          <w:p w:rsidR="0009052C" w:rsidRPr="00FE04D3" w:rsidRDefault="0009052C" w:rsidP="0009052C">
            <w:pPr>
              <w:spacing w:after="0" w:line="240" w:lineRule="auto"/>
              <w:jc w:val="center"/>
            </w:pPr>
          </w:p>
        </w:tc>
        <w:tc>
          <w:tcPr>
            <w:tcW w:w="0" w:type="auto"/>
            <w:vMerge/>
            <w:tcBorders>
              <w:left w:val="single" w:sz="4" w:space="0" w:color="auto"/>
            </w:tcBorders>
            <w:shd w:val="clear" w:color="auto" w:fill="FFFFFF"/>
          </w:tcPr>
          <w:p w:rsidR="0009052C" w:rsidRPr="00FE04D3" w:rsidRDefault="0009052C" w:rsidP="0009052C">
            <w:pPr>
              <w:spacing w:after="0" w:line="240" w:lineRule="auto"/>
              <w:jc w:val="center"/>
            </w:pP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8</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8</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8</w:t>
            </w:r>
          </w:p>
        </w:tc>
      </w:tr>
      <w:tr w:rsidR="00AB6808" w:rsidRPr="00FE04D3" w:rsidTr="00AB6808">
        <w:tblPrEx>
          <w:jc w:val="left"/>
        </w:tblPrEx>
        <w:trPr>
          <w:trHeight w:hRule="exact" w:val="648"/>
        </w:trPr>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180"/>
              <w:rPr>
                <w:sz w:val="22"/>
                <w:szCs w:val="22"/>
              </w:rPr>
            </w:pPr>
            <w:r w:rsidRPr="00FE04D3">
              <w:rPr>
                <w:rStyle w:val="265pt"/>
                <w:sz w:val="22"/>
                <w:szCs w:val="22"/>
              </w:rPr>
              <w:t>2</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Срок вырубки или уборки</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лет</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2</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х</w:t>
            </w:r>
          </w:p>
        </w:tc>
      </w:tr>
      <w:tr w:rsidR="00AB6808" w:rsidRPr="00FE04D3" w:rsidTr="00AB6808">
        <w:tblPrEx>
          <w:jc w:val="left"/>
        </w:tblPrEx>
        <w:trPr>
          <w:trHeight w:hRule="exact" w:val="860"/>
        </w:trPr>
        <w:tc>
          <w:tcPr>
            <w:tcW w:w="0" w:type="auto"/>
            <w:vMerge w:val="restart"/>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180"/>
              <w:rPr>
                <w:sz w:val="22"/>
                <w:szCs w:val="22"/>
              </w:rPr>
            </w:pPr>
            <w:r w:rsidRPr="00FE04D3">
              <w:rPr>
                <w:rStyle w:val="265pt"/>
                <w:sz w:val="22"/>
                <w:szCs w:val="22"/>
              </w:rPr>
              <w:t>3</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Ежегодный допустимый объём изъятия древесины</w:t>
            </w: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r>
      <w:tr w:rsidR="00AB6808" w:rsidRPr="00FE04D3" w:rsidTr="00AB6808">
        <w:tblPrEx>
          <w:jc w:val="left"/>
        </w:tblPrEx>
        <w:trPr>
          <w:trHeight w:hRule="exact" w:val="341"/>
        </w:trPr>
        <w:tc>
          <w:tcPr>
            <w:tcW w:w="0" w:type="auto"/>
            <w:vMerge/>
            <w:tcBorders>
              <w:left w:val="single" w:sz="4" w:space="0" w:color="auto"/>
            </w:tcBorders>
            <w:shd w:val="clear" w:color="auto" w:fill="FFFFFF"/>
            <w:vAlign w:val="center"/>
          </w:tcPr>
          <w:p w:rsidR="0009052C" w:rsidRPr="00FE04D3" w:rsidRDefault="0009052C" w:rsidP="0009052C"/>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площадь</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49"/>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300"/>
              <w:rPr>
                <w:sz w:val="22"/>
                <w:szCs w:val="22"/>
              </w:rPr>
            </w:pPr>
            <w:r w:rsidRPr="00FE04D3">
              <w:rPr>
                <w:rStyle w:val="265pt"/>
                <w:sz w:val="22"/>
                <w:szCs w:val="22"/>
              </w:rPr>
              <w:t>0,2</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0,2</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ind w:left="300"/>
              <w:rPr>
                <w:sz w:val="22"/>
                <w:szCs w:val="22"/>
              </w:rPr>
            </w:pPr>
            <w:r w:rsidRPr="00FE04D3">
              <w:rPr>
                <w:rStyle w:val="265pt"/>
                <w:sz w:val="22"/>
                <w:szCs w:val="22"/>
              </w:rPr>
              <w:t>0,2</w:t>
            </w:r>
          </w:p>
        </w:tc>
      </w:tr>
      <w:tr w:rsidR="00AB6808" w:rsidRPr="00FE04D3" w:rsidTr="00AB6808">
        <w:tblPrEx>
          <w:jc w:val="left"/>
        </w:tblPrEx>
        <w:trPr>
          <w:trHeight w:hRule="exact" w:val="643"/>
        </w:trPr>
        <w:tc>
          <w:tcPr>
            <w:tcW w:w="0" w:type="auto"/>
            <w:vMerge/>
            <w:tcBorders>
              <w:left w:val="single" w:sz="4" w:space="0" w:color="auto"/>
            </w:tcBorders>
            <w:shd w:val="clear" w:color="auto" w:fill="FFFFFF"/>
            <w:vAlign w:val="center"/>
          </w:tcPr>
          <w:p w:rsidR="0009052C" w:rsidRPr="00FE04D3" w:rsidRDefault="0009052C" w:rsidP="0009052C"/>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выбираемый запас всего:</w:t>
            </w: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ind w:left="49"/>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r>
      <w:tr w:rsidR="00AB6808" w:rsidRPr="00FE04D3" w:rsidTr="00AB6808">
        <w:tblPrEx>
          <w:jc w:val="left"/>
        </w:tblPrEx>
        <w:trPr>
          <w:trHeight w:hRule="exact" w:val="326"/>
        </w:trPr>
        <w:tc>
          <w:tcPr>
            <w:tcW w:w="0" w:type="auto"/>
            <w:vMerge/>
            <w:tcBorders>
              <w:left w:val="single" w:sz="4" w:space="0" w:color="auto"/>
            </w:tcBorders>
            <w:shd w:val="clear" w:color="auto" w:fill="FFFFFF"/>
            <w:vAlign w:val="center"/>
          </w:tcPr>
          <w:p w:rsidR="0009052C" w:rsidRPr="00FE04D3" w:rsidRDefault="0009052C" w:rsidP="0009052C"/>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корневой</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49"/>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4</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4</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4</w:t>
            </w:r>
          </w:p>
        </w:tc>
      </w:tr>
      <w:tr w:rsidR="00AB6808" w:rsidRPr="00FE04D3" w:rsidTr="00AB6808">
        <w:tblPrEx>
          <w:jc w:val="left"/>
        </w:tblPrEx>
        <w:trPr>
          <w:trHeight w:hRule="exact" w:val="331"/>
        </w:trPr>
        <w:tc>
          <w:tcPr>
            <w:tcW w:w="0" w:type="auto"/>
            <w:vMerge/>
            <w:tcBorders>
              <w:left w:val="single" w:sz="4" w:space="0" w:color="auto"/>
            </w:tcBorders>
            <w:shd w:val="clear" w:color="auto" w:fill="FFFFFF"/>
            <w:vAlign w:val="center"/>
          </w:tcPr>
          <w:p w:rsidR="0009052C" w:rsidRPr="00FE04D3" w:rsidRDefault="0009052C" w:rsidP="0009052C"/>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ликвидный</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49"/>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1</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1</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1</w:t>
            </w:r>
          </w:p>
        </w:tc>
      </w:tr>
      <w:tr w:rsidR="00AB6808" w:rsidRPr="00FE04D3" w:rsidTr="00AB6808">
        <w:tblPrEx>
          <w:jc w:val="left"/>
        </w:tblPrEx>
        <w:trPr>
          <w:trHeight w:hRule="exact" w:val="326"/>
        </w:trPr>
        <w:tc>
          <w:tcPr>
            <w:tcW w:w="0" w:type="auto"/>
            <w:vMerge/>
            <w:tcBorders>
              <w:left w:val="single" w:sz="4" w:space="0" w:color="auto"/>
            </w:tcBorders>
            <w:shd w:val="clear" w:color="auto" w:fill="FFFFFF"/>
            <w:vAlign w:val="center"/>
          </w:tcPr>
          <w:p w:rsidR="0009052C" w:rsidRPr="00FE04D3" w:rsidRDefault="0009052C" w:rsidP="0009052C"/>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деловой</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49"/>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r>
      <w:tr w:rsidR="0009052C" w:rsidRPr="00FE04D3" w:rsidTr="00AB6808">
        <w:tblPrEx>
          <w:jc w:val="left"/>
        </w:tblPrEx>
        <w:trPr>
          <w:trHeight w:hRule="exact" w:val="357"/>
        </w:trPr>
        <w:tc>
          <w:tcPr>
            <w:tcW w:w="0" w:type="auto"/>
            <w:gridSpan w:val="9"/>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 xml:space="preserve">Порода </w:t>
            </w:r>
            <w:proofErr w:type="gramStart"/>
            <w:r w:rsidRPr="00FE04D3">
              <w:rPr>
                <w:rStyle w:val="265pt"/>
                <w:sz w:val="22"/>
                <w:szCs w:val="22"/>
              </w:rPr>
              <w:t>-Т</w:t>
            </w:r>
            <w:proofErr w:type="gramEnd"/>
            <w:r w:rsidRPr="00FE04D3">
              <w:rPr>
                <w:rStyle w:val="265pt"/>
                <w:sz w:val="22"/>
                <w:szCs w:val="22"/>
              </w:rPr>
              <w:t>ополь чёрный</w:t>
            </w:r>
          </w:p>
        </w:tc>
      </w:tr>
      <w:tr w:rsidR="00AB6808" w:rsidRPr="00FE04D3" w:rsidTr="00AB6808">
        <w:tblPrEx>
          <w:jc w:val="left"/>
        </w:tblPrEx>
        <w:trPr>
          <w:trHeight w:hRule="exact" w:val="341"/>
        </w:trPr>
        <w:tc>
          <w:tcPr>
            <w:tcW w:w="0" w:type="auto"/>
            <w:vMerge w:val="restart"/>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1</w:t>
            </w:r>
          </w:p>
        </w:tc>
        <w:tc>
          <w:tcPr>
            <w:tcW w:w="0" w:type="auto"/>
            <w:vMerge w:val="restart"/>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 xml:space="preserve">Выявленный фонд по </w:t>
            </w:r>
            <w:proofErr w:type="spellStart"/>
            <w:r w:rsidRPr="00FE04D3">
              <w:rPr>
                <w:rStyle w:val="265pt"/>
                <w:sz w:val="22"/>
                <w:szCs w:val="22"/>
              </w:rPr>
              <w:t>лесоводственным</w:t>
            </w:r>
            <w:proofErr w:type="spellEnd"/>
            <w:r w:rsidRPr="00FE04D3">
              <w:rPr>
                <w:rStyle w:val="265pt"/>
                <w:sz w:val="22"/>
                <w:szCs w:val="22"/>
              </w:rPr>
              <w:t xml:space="preserve"> требованиям</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140"/>
              <w:jc w:val="left"/>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0,4</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ind w:left="300"/>
              <w:jc w:val="left"/>
              <w:rPr>
                <w:sz w:val="22"/>
                <w:szCs w:val="22"/>
              </w:rPr>
            </w:pPr>
            <w:r w:rsidRPr="00FE04D3">
              <w:rPr>
                <w:rStyle w:val="265pt"/>
                <w:sz w:val="22"/>
                <w:szCs w:val="22"/>
              </w:rPr>
              <w:t>0,4</w:t>
            </w:r>
          </w:p>
        </w:tc>
      </w:tr>
      <w:tr w:rsidR="00AB6808" w:rsidRPr="00FE04D3" w:rsidTr="00AB6808">
        <w:tblPrEx>
          <w:jc w:val="left"/>
        </w:tblPrEx>
        <w:trPr>
          <w:trHeight w:hRule="exact" w:val="583"/>
        </w:trPr>
        <w:tc>
          <w:tcPr>
            <w:tcW w:w="0" w:type="auto"/>
            <w:vMerge/>
            <w:tcBorders>
              <w:left w:val="single" w:sz="4" w:space="0" w:color="auto"/>
              <w:bottom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vMerge/>
            <w:tcBorders>
              <w:left w:val="single" w:sz="4" w:space="0" w:color="auto"/>
              <w:bottom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ind w:left="140"/>
              <w:jc w:val="left"/>
              <w:rPr>
                <w:sz w:val="22"/>
                <w:szCs w:val="22"/>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2</w:t>
            </w:r>
          </w:p>
        </w:tc>
      </w:tr>
      <w:tr w:rsidR="00AB6808" w:rsidRPr="00FE04D3" w:rsidTr="00AB6808">
        <w:tblPrEx>
          <w:jc w:val="left"/>
        </w:tblPrEx>
        <w:trPr>
          <w:trHeight w:hRule="exact" w:val="643"/>
        </w:trPr>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ind w:left="220"/>
              <w:jc w:val="left"/>
              <w:rPr>
                <w:sz w:val="22"/>
                <w:szCs w:val="22"/>
              </w:rPr>
            </w:pPr>
            <w:r w:rsidRPr="00FE04D3">
              <w:rPr>
                <w:rStyle w:val="265pt"/>
                <w:sz w:val="22"/>
                <w:szCs w:val="22"/>
              </w:rPr>
              <w:t>2</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Срок вырубки или уборки</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лет</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х</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2</w:t>
            </w:r>
          </w:p>
        </w:tc>
        <w:tc>
          <w:tcPr>
            <w:tcW w:w="0" w:type="auto"/>
            <w:tcBorders>
              <w:top w:val="single" w:sz="4" w:space="0" w:color="auto"/>
              <w:left w:val="single" w:sz="4" w:space="0" w:color="auto"/>
              <w:righ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х</w:t>
            </w:r>
          </w:p>
        </w:tc>
      </w:tr>
      <w:tr w:rsidR="00AB6808" w:rsidRPr="00FE04D3" w:rsidTr="00AB6808">
        <w:tblPrEx>
          <w:jc w:val="left"/>
        </w:tblPrEx>
        <w:trPr>
          <w:trHeight w:hRule="exact" w:val="960"/>
        </w:trPr>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ind w:left="220"/>
              <w:jc w:val="left"/>
              <w:rPr>
                <w:sz w:val="22"/>
                <w:szCs w:val="22"/>
              </w:rPr>
            </w:pPr>
            <w:r w:rsidRPr="00FE04D3">
              <w:rPr>
                <w:rStyle w:val="265pt"/>
                <w:sz w:val="22"/>
                <w:szCs w:val="22"/>
              </w:rPr>
              <w:t>3</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Ежегодный допустимый объём изъятия древесины</w:t>
            </w: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r>
      <w:tr w:rsidR="00AB6808" w:rsidRPr="00FE04D3" w:rsidTr="00AB6808">
        <w:tblPrEx>
          <w:jc w:val="left"/>
        </w:tblPrEx>
        <w:trPr>
          <w:trHeight w:hRule="exact" w:val="341"/>
        </w:trPr>
        <w:tc>
          <w:tcPr>
            <w:tcW w:w="0" w:type="auto"/>
            <w:vMerge w:val="restart"/>
            <w:tcBorders>
              <w:top w:val="single" w:sz="4" w:space="0" w:color="auto"/>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площадь</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ind w:left="160"/>
              <w:jc w:val="left"/>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bottom"/>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0,2</w:t>
            </w:r>
          </w:p>
        </w:tc>
        <w:tc>
          <w:tcPr>
            <w:tcW w:w="0" w:type="auto"/>
            <w:tcBorders>
              <w:top w:val="single" w:sz="4" w:space="0" w:color="auto"/>
              <w:left w:val="single" w:sz="4" w:space="0" w:color="auto"/>
              <w:right w:val="single" w:sz="4" w:space="0" w:color="auto"/>
            </w:tcBorders>
            <w:shd w:val="clear" w:color="auto" w:fill="FFFFFF"/>
            <w:vAlign w:val="bottom"/>
          </w:tcPr>
          <w:p w:rsidR="0009052C" w:rsidRPr="00FE04D3" w:rsidRDefault="0009052C" w:rsidP="0009052C">
            <w:pPr>
              <w:pStyle w:val="20"/>
              <w:shd w:val="clear" w:color="auto" w:fill="auto"/>
              <w:spacing w:after="0" w:line="240" w:lineRule="auto"/>
              <w:ind w:left="240"/>
              <w:jc w:val="left"/>
              <w:rPr>
                <w:sz w:val="22"/>
                <w:szCs w:val="22"/>
              </w:rPr>
            </w:pPr>
            <w:r w:rsidRPr="00FE04D3">
              <w:rPr>
                <w:rStyle w:val="265pt"/>
                <w:sz w:val="22"/>
                <w:szCs w:val="22"/>
              </w:rPr>
              <w:t>0,2</w:t>
            </w:r>
          </w:p>
        </w:tc>
      </w:tr>
      <w:tr w:rsidR="00AB6808" w:rsidRPr="00FE04D3" w:rsidTr="00AB6808">
        <w:tblPrEx>
          <w:jc w:val="left"/>
        </w:tblPrEx>
        <w:trPr>
          <w:trHeight w:hRule="exact" w:val="648"/>
        </w:trPr>
        <w:tc>
          <w:tcPr>
            <w:tcW w:w="0" w:type="auto"/>
            <w:vMerge/>
            <w:tcBorders>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выбираемый запас всего:</w:t>
            </w: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r>
      <w:tr w:rsidR="00AB6808" w:rsidRPr="00FE04D3" w:rsidTr="00AB6808">
        <w:tblPrEx>
          <w:jc w:val="left"/>
        </w:tblPrEx>
        <w:trPr>
          <w:trHeight w:hRule="exact" w:val="326"/>
        </w:trPr>
        <w:tc>
          <w:tcPr>
            <w:tcW w:w="0" w:type="auto"/>
            <w:vMerge/>
            <w:tcBorders>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корневой</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ind w:left="160"/>
              <w:jc w:val="left"/>
              <w:rPr>
                <w:sz w:val="22"/>
                <w:szCs w:val="22"/>
              </w:rPr>
            </w:pPr>
            <w:r w:rsidRPr="00FE04D3">
              <w:rPr>
                <w:rStyle w:val="265pt"/>
                <w:sz w:val="22"/>
                <w:szCs w:val="22"/>
              </w:rPr>
              <w:t>м</w:t>
            </w:r>
            <w:r w:rsidRPr="00FE04D3">
              <w:rPr>
                <w:rStyle w:val="265pt"/>
                <w:sz w:val="22"/>
                <w:szCs w:val="22"/>
                <w:vertAlign w:val="superscript"/>
              </w:rPr>
              <w:t>3</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bottom"/>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1</w:t>
            </w:r>
          </w:p>
        </w:tc>
        <w:tc>
          <w:tcPr>
            <w:tcW w:w="0" w:type="auto"/>
            <w:tcBorders>
              <w:top w:val="single" w:sz="4" w:space="0" w:color="auto"/>
              <w:left w:val="single" w:sz="4" w:space="0" w:color="auto"/>
              <w:right w:val="single" w:sz="4" w:space="0" w:color="auto"/>
            </w:tcBorders>
            <w:shd w:val="clear" w:color="auto" w:fill="FFFFFF"/>
            <w:vAlign w:val="bottom"/>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1</w:t>
            </w:r>
          </w:p>
        </w:tc>
      </w:tr>
      <w:tr w:rsidR="00AB6808" w:rsidRPr="00FE04D3" w:rsidTr="00AB6808">
        <w:tblPrEx>
          <w:jc w:val="left"/>
        </w:tblPrEx>
        <w:trPr>
          <w:trHeight w:hRule="exact" w:val="326"/>
        </w:trPr>
        <w:tc>
          <w:tcPr>
            <w:tcW w:w="0" w:type="auto"/>
            <w:vMerge/>
            <w:tcBorders>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ликвидный</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ind w:left="160"/>
              <w:jc w:val="left"/>
              <w:rPr>
                <w:sz w:val="22"/>
                <w:szCs w:val="22"/>
              </w:rPr>
            </w:pPr>
            <w:r w:rsidRPr="00FE04D3">
              <w:rPr>
                <w:rStyle w:val="265pt"/>
                <w:sz w:val="22"/>
                <w:szCs w:val="22"/>
              </w:rPr>
              <w:t>м</w:t>
            </w:r>
            <w:r w:rsidRPr="00FE04D3">
              <w:rPr>
                <w:rStyle w:val="265pt"/>
                <w:sz w:val="22"/>
                <w:szCs w:val="22"/>
                <w:vertAlign w:val="superscript"/>
              </w:rPr>
              <w:t>3</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r>
      <w:tr w:rsidR="00AB6808" w:rsidRPr="00FE04D3" w:rsidTr="00AB6808">
        <w:tblPrEx>
          <w:jc w:val="left"/>
        </w:tblPrEx>
        <w:trPr>
          <w:trHeight w:hRule="exact" w:val="326"/>
        </w:trPr>
        <w:tc>
          <w:tcPr>
            <w:tcW w:w="0" w:type="auto"/>
            <w:vMerge/>
            <w:tcBorders>
              <w:left w:val="single" w:sz="4" w:space="0" w:color="auto"/>
            </w:tcBorders>
            <w:shd w:val="clear" w:color="auto" w:fill="FFFFFF"/>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деловой</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ind w:left="160"/>
              <w:jc w:val="left"/>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jc w:val="left"/>
              <w:rPr>
                <w:sz w:val="22"/>
                <w:szCs w:val="22"/>
              </w:rPr>
            </w:pPr>
            <w:r w:rsidRPr="00FE04D3">
              <w:rPr>
                <w:rStyle w:val="265pt"/>
                <w:sz w:val="22"/>
                <w:szCs w:val="22"/>
              </w:rPr>
              <w:t>-</w:t>
            </w:r>
          </w:p>
        </w:tc>
      </w:tr>
      <w:tr w:rsidR="0009052C" w:rsidRPr="00FE04D3" w:rsidTr="00AB6808">
        <w:tblPrEx>
          <w:jc w:val="left"/>
        </w:tblPrEx>
        <w:trPr>
          <w:trHeight w:hRule="exact" w:val="744"/>
        </w:trPr>
        <w:tc>
          <w:tcPr>
            <w:tcW w:w="0" w:type="auto"/>
            <w:gridSpan w:val="9"/>
            <w:tcBorders>
              <w:top w:val="single" w:sz="4" w:space="0" w:color="auto"/>
              <w:left w:val="single" w:sz="4" w:space="0" w:color="auto"/>
              <w:righ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 xml:space="preserve">Итого </w:t>
            </w:r>
            <w:proofErr w:type="spellStart"/>
            <w:r w:rsidRPr="00FE04D3">
              <w:rPr>
                <w:rStyle w:val="265pt"/>
                <w:sz w:val="22"/>
                <w:szCs w:val="22"/>
              </w:rPr>
              <w:t>мягколиственные</w:t>
            </w:r>
            <w:proofErr w:type="spellEnd"/>
          </w:p>
        </w:tc>
      </w:tr>
      <w:tr w:rsidR="00AB6808" w:rsidRPr="00FE04D3" w:rsidTr="00AB6808">
        <w:tblPrEx>
          <w:jc w:val="left"/>
        </w:tblPrEx>
        <w:trPr>
          <w:trHeight w:hRule="exact" w:val="341"/>
        </w:trPr>
        <w:tc>
          <w:tcPr>
            <w:tcW w:w="0" w:type="auto"/>
            <w:vMerge w:val="restart"/>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220"/>
              <w:rPr>
                <w:sz w:val="22"/>
                <w:szCs w:val="22"/>
              </w:rPr>
            </w:pPr>
            <w:r w:rsidRPr="00FE04D3">
              <w:rPr>
                <w:rStyle w:val="265pt"/>
                <w:sz w:val="22"/>
                <w:szCs w:val="22"/>
              </w:rPr>
              <w:t>1</w:t>
            </w:r>
          </w:p>
        </w:tc>
        <w:tc>
          <w:tcPr>
            <w:tcW w:w="0" w:type="auto"/>
            <w:vMerge w:val="restart"/>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 xml:space="preserve">Выявленный фонд </w:t>
            </w:r>
            <w:proofErr w:type="gramStart"/>
            <w:r w:rsidRPr="00FE04D3">
              <w:rPr>
                <w:rStyle w:val="265pt"/>
                <w:sz w:val="22"/>
                <w:szCs w:val="22"/>
              </w:rPr>
              <w:t>по</w:t>
            </w:r>
            <w:proofErr w:type="gramEnd"/>
          </w:p>
          <w:p w:rsidR="0009052C" w:rsidRPr="00FE04D3" w:rsidRDefault="0009052C" w:rsidP="0009052C">
            <w:pPr>
              <w:pStyle w:val="20"/>
              <w:shd w:val="clear" w:color="auto" w:fill="auto"/>
              <w:spacing w:after="0" w:line="240" w:lineRule="auto"/>
              <w:rPr>
                <w:sz w:val="22"/>
                <w:szCs w:val="22"/>
              </w:rPr>
            </w:pPr>
            <w:proofErr w:type="spellStart"/>
            <w:r w:rsidRPr="00FE04D3">
              <w:rPr>
                <w:rStyle w:val="265pt"/>
                <w:sz w:val="22"/>
                <w:szCs w:val="22"/>
              </w:rPr>
              <w:t>лесоводственным</w:t>
            </w:r>
            <w:proofErr w:type="spellEnd"/>
          </w:p>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требованиям</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220"/>
              <w:rPr>
                <w:sz w:val="22"/>
                <w:szCs w:val="22"/>
              </w:rPr>
            </w:pPr>
            <w:r w:rsidRPr="00FE04D3">
              <w:rPr>
                <w:rStyle w:val="265pt"/>
                <w:sz w:val="22"/>
                <w:szCs w:val="22"/>
              </w:rPr>
              <w:t>15,0</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5,2</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9,8</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64,2</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ind w:left="240"/>
              <w:rPr>
                <w:sz w:val="22"/>
                <w:szCs w:val="22"/>
              </w:rPr>
            </w:pPr>
            <w:r w:rsidRPr="00FE04D3">
              <w:rPr>
                <w:rStyle w:val="265pt"/>
                <w:sz w:val="22"/>
                <w:szCs w:val="22"/>
              </w:rPr>
              <w:t>79,2</w:t>
            </w:r>
          </w:p>
        </w:tc>
      </w:tr>
      <w:tr w:rsidR="00AB6808" w:rsidRPr="00FE04D3" w:rsidTr="00AB6808">
        <w:tblPrEx>
          <w:jc w:val="left"/>
        </w:tblPrEx>
        <w:trPr>
          <w:trHeight w:hRule="exact" w:val="936"/>
        </w:trPr>
        <w:tc>
          <w:tcPr>
            <w:tcW w:w="0" w:type="auto"/>
            <w:vMerge/>
            <w:tcBorders>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vMerge/>
            <w:tcBorders>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140"/>
              <w:rPr>
                <w:sz w:val="22"/>
                <w:szCs w:val="22"/>
              </w:rPr>
            </w:pPr>
            <w:r w:rsidRPr="00FE04D3">
              <w:rPr>
                <w:rStyle w:val="265pt"/>
                <w:sz w:val="22"/>
                <w:szCs w:val="22"/>
              </w:rPr>
              <w:t>1584</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940</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644</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5214</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ind w:left="240"/>
              <w:rPr>
                <w:sz w:val="22"/>
                <w:szCs w:val="22"/>
              </w:rPr>
            </w:pPr>
            <w:r w:rsidRPr="00FE04D3">
              <w:rPr>
                <w:rStyle w:val="265pt"/>
                <w:sz w:val="22"/>
                <w:szCs w:val="22"/>
              </w:rPr>
              <w:t>6798</w:t>
            </w:r>
          </w:p>
        </w:tc>
      </w:tr>
      <w:tr w:rsidR="00AB6808" w:rsidRPr="00FE04D3" w:rsidTr="00AB6808">
        <w:tblPrEx>
          <w:jc w:val="left"/>
        </w:tblPrEx>
        <w:trPr>
          <w:trHeight w:hRule="exact" w:val="648"/>
        </w:trPr>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220"/>
              <w:rPr>
                <w:sz w:val="22"/>
                <w:szCs w:val="22"/>
              </w:rPr>
            </w:pPr>
            <w:r w:rsidRPr="00FE04D3">
              <w:rPr>
                <w:rStyle w:val="265pt"/>
                <w:sz w:val="22"/>
                <w:szCs w:val="22"/>
              </w:rPr>
              <w:lastRenderedPageBreak/>
              <w:t>2</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Срок вырубки или уборки</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лет</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х</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х</w:t>
            </w:r>
          </w:p>
        </w:tc>
      </w:tr>
      <w:tr w:rsidR="00AB6808" w:rsidRPr="00FE04D3" w:rsidTr="00AB6808">
        <w:tblPrEx>
          <w:jc w:val="left"/>
        </w:tblPrEx>
        <w:trPr>
          <w:trHeight w:hRule="exact" w:val="697"/>
        </w:trPr>
        <w:tc>
          <w:tcPr>
            <w:tcW w:w="0" w:type="auto"/>
            <w:vMerge w:val="restart"/>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220"/>
              <w:rPr>
                <w:sz w:val="22"/>
                <w:szCs w:val="22"/>
              </w:rPr>
            </w:pPr>
            <w:r w:rsidRPr="00FE04D3">
              <w:rPr>
                <w:rStyle w:val="265pt"/>
                <w:sz w:val="22"/>
                <w:szCs w:val="22"/>
              </w:rPr>
              <w:t>3</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Ежегодный допустимый объём изъятия древесины</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r>
      <w:tr w:rsidR="00AB6808" w:rsidRPr="00FE04D3" w:rsidTr="00AB6808">
        <w:tblPrEx>
          <w:jc w:val="left"/>
        </w:tblPrEx>
        <w:trPr>
          <w:trHeight w:hRule="exact" w:val="341"/>
        </w:trPr>
        <w:tc>
          <w:tcPr>
            <w:tcW w:w="0" w:type="auto"/>
            <w:vMerge/>
            <w:tcBorders>
              <w:left w:val="single" w:sz="4" w:space="0" w:color="auto"/>
            </w:tcBorders>
            <w:shd w:val="clear" w:color="auto" w:fill="FFFFFF"/>
            <w:vAlign w:val="center"/>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площадь</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220"/>
              <w:rPr>
                <w:sz w:val="22"/>
                <w:szCs w:val="22"/>
              </w:rPr>
            </w:pPr>
            <w:r w:rsidRPr="00FE04D3">
              <w:rPr>
                <w:rStyle w:val="265pt"/>
                <w:sz w:val="22"/>
                <w:szCs w:val="22"/>
              </w:rPr>
              <w:t>7,5</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2,6</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4,9</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32,1</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ind w:left="240"/>
              <w:rPr>
                <w:sz w:val="22"/>
                <w:szCs w:val="22"/>
              </w:rPr>
            </w:pPr>
            <w:r w:rsidRPr="00FE04D3">
              <w:rPr>
                <w:rStyle w:val="265pt"/>
                <w:sz w:val="22"/>
                <w:szCs w:val="22"/>
              </w:rPr>
              <w:t>39,6</w:t>
            </w:r>
          </w:p>
        </w:tc>
      </w:tr>
      <w:tr w:rsidR="00AB6808" w:rsidRPr="00FE04D3" w:rsidTr="00AB6808">
        <w:tblPrEx>
          <w:jc w:val="left"/>
        </w:tblPrEx>
        <w:trPr>
          <w:trHeight w:hRule="exact" w:val="390"/>
        </w:trPr>
        <w:tc>
          <w:tcPr>
            <w:tcW w:w="0" w:type="auto"/>
            <w:vMerge/>
            <w:tcBorders>
              <w:left w:val="single" w:sz="4" w:space="0" w:color="auto"/>
            </w:tcBorders>
            <w:shd w:val="clear" w:color="auto" w:fill="FFFFFF"/>
            <w:vAlign w:val="center"/>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выбираемый запас всего:</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spacing w:after="0" w:line="240" w:lineRule="auto"/>
              <w:jc w:val="center"/>
              <w:rPr>
                <w:rFonts w:ascii="Times New Roman" w:hAnsi="Times New Roman" w:cs="Times New Roman"/>
              </w:rPr>
            </w:pPr>
          </w:p>
        </w:tc>
      </w:tr>
      <w:tr w:rsidR="00AB6808" w:rsidRPr="00FE04D3" w:rsidTr="00AB6808">
        <w:tblPrEx>
          <w:jc w:val="left"/>
        </w:tblPrEx>
        <w:trPr>
          <w:trHeight w:hRule="exact" w:val="326"/>
        </w:trPr>
        <w:tc>
          <w:tcPr>
            <w:tcW w:w="0" w:type="auto"/>
            <w:vMerge/>
            <w:tcBorders>
              <w:left w:val="single" w:sz="4" w:space="0" w:color="auto"/>
            </w:tcBorders>
            <w:shd w:val="clear" w:color="auto" w:fill="FFFFFF"/>
            <w:vAlign w:val="center"/>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корневой</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220"/>
              <w:rPr>
                <w:sz w:val="22"/>
                <w:szCs w:val="22"/>
              </w:rPr>
            </w:pPr>
            <w:r w:rsidRPr="00FE04D3">
              <w:rPr>
                <w:rStyle w:val="265pt"/>
                <w:sz w:val="22"/>
                <w:szCs w:val="22"/>
              </w:rPr>
              <w:t>792</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470</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322</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2607</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ind w:left="240"/>
              <w:rPr>
                <w:sz w:val="22"/>
                <w:szCs w:val="22"/>
              </w:rPr>
            </w:pPr>
            <w:r w:rsidRPr="00FE04D3">
              <w:rPr>
                <w:rStyle w:val="265pt"/>
                <w:sz w:val="22"/>
                <w:szCs w:val="22"/>
              </w:rPr>
              <w:t>3399</w:t>
            </w:r>
          </w:p>
        </w:tc>
      </w:tr>
      <w:tr w:rsidR="00AB6808" w:rsidRPr="00FE04D3" w:rsidTr="00AB6808">
        <w:tblPrEx>
          <w:jc w:val="left"/>
        </w:tblPrEx>
        <w:trPr>
          <w:trHeight w:hRule="exact" w:val="331"/>
        </w:trPr>
        <w:tc>
          <w:tcPr>
            <w:tcW w:w="0" w:type="auto"/>
            <w:vMerge/>
            <w:tcBorders>
              <w:left w:val="single" w:sz="4" w:space="0" w:color="auto"/>
            </w:tcBorders>
            <w:shd w:val="clear" w:color="auto" w:fill="FFFFFF"/>
            <w:vAlign w:val="center"/>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ликвидный</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ind w:left="220"/>
              <w:rPr>
                <w:sz w:val="22"/>
                <w:szCs w:val="22"/>
              </w:rPr>
            </w:pPr>
            <w:r w:rsidRPr="00FE04D3">
              <w:rPr>
                <w:rStyle w:val="265pt"/>
                <w:sz w:val="22"/>
                <w:szCs w:val="22"/>
              </w:rPr>
              <w:t>405</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310</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95</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ind w:left="240"/>
              <w:rPr>
                <w:sz w:val="22"/>
                <w:szCs w:val="22"/>
              </w:rPr>
            </w:pPr>
            <w:r w:rsidRPr="00FE04D3">
              <w:rPr>
                <w:rStyle w:val="265pt"/>
                <w:sz w:val="22"/>
                <w:szCs w:val="22"/>
              </w:rPr>
              <w:t>405</w:t>
            </w:r>
          </w:p>
        </w:tc>
      </w:tr>
      <w:tr w:rsidR="00AB6808" w:rsidRPr="00FE04D3" w:rsidTr="00AB6808">
        <w:tblPrEx>
          <w:jc w:val="left"/>
        </w:tblPrEx>
        <w:trPr>
          <w:trHeight w:hRule="exact" w:val="326"/>
        </w:trPr>
        <w:tc>
          <w:tcPr>
            <w:tcW w:w="0" w:type="auto"/>
            <w:vMerge/>
            <w:tcBorders>
              <w:left w:val="single" w:sz="4" w:space="0" w:color="auto"/>
            </w:tcBorders>
            <w:shd w:val="clear" w:color="auto" w:fill="FFFFFF"/>
            <w:vAlign w:val="center"/>
          </w:tcPr>
          <w:p w:rsidR="0009052C" w:rsidRPr="00FE04D3" w:rsidRDefault="0009052C" w:rsidP="0009052C">
            <w:pPr>
              <w:spacing w:after="0" w:line="240" w:lineRule="auto"/>
              <w:rPr>
                <w:rFonts w:ascii="Times New Roman" w:hAnsi="Times New Roman" w:cs="Times New Roman"/>
              </w:rPr>
            </w:pP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деловой</w:t>
            </w:r>
          </w:p>
        </w:tc>
        <w:tc>
          <w:tcPr>
            <w:tcW w:w="0" w:type="auto"/>
            <w:tcBorders>
              <w:top w:val="single" w:sz="4" w:space="0" w:color="auto"/>
              <w:left w:val="single" w:sz="4" w:space="0" w:color="auto"/>
            </w:tcBorders>
            <w:shd w:val="clear" w:color="auto" w:fill="FFFFFF"/>
            <w:vAlign w:val="center"/>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м3</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right w:val="single" w:sz="4" w:space="0" w:color="auto"/>
            </w:tcBorders>
            <w:shd w:val="clear" w:color="auto" w:fill="FFFFFF"/>
          </w:tcPr>
          <w:p w:rsidR="0009052C" w:rsidRPr="00FE04D3" w:rsidRDefault="0009052C" w:rsidP="0009052C">
            <w:pPr>
              <w:pStyle w:val="20"/>
              <w:shd w:val="clear" w:color="auto" w:fill="auto"/>
              <w:spacing w:after="0" w:line="240" w:lineRule="auto"/>
              <w:rPr>
                <w:sz w:val="22"/>
                <w:szCs w:val="22"/>
              </w:rPr>
            </w:pPr>
            <w:r w:rsidRPr="00FE04D3">
              <w:rPr>
                <w:rStyle w:val="265pt"/>
                <w:sz w:val="22"/>
                <w:szCs w:val="22"/>
              </w:rPr>
              <w:t>-</w:t>
            </w:r>
          </w:p>
        </w:tc>
      </w:tr>
      <w:tr w:rsidR="00AB6808" w:rsidRPr="00FE04D3" w:rsidTr="00AB6808">
        <w:tblPrEx>
          <w:jc w:val="left"/>
        </w:tblPrEx>
        <w:trPr>
          <w:trHeight w:hRule="exact" w:val="379"/>
        </w:trPr>
        <w:tc>
          <w:tcPr>
            <w:tcW w:w="0" w:type="auto"/>
            <w:gridSpan w:val="9"/>
            <w:tcBorders>
              <w:top w:val="single" w:sz="4" w:space="0" w:color="auto"/>
              <w:left w:val="single" w:sz="4" w:space="0" w:color="auto"/>
              <w:right w:val="single" w:sz="4" w:space="0" w:color="auto"/>
            </w:tcBorders>
            <w:shd w:val="clear" w:color="auto" w:fill="FFFFFF"/>
          </w:tcPr>
          <w:p w:rsidR="00AB6808" w:rsidRPr="00FE04D3" w:rsidRDefault="00AB6808" w:rsidP="00AB6808">
            <w:pPr>
              <w:pStyle w:val="20"/>
              <w:shd w:val="clear" w:color="auto" w:fill="auto"/>
              <w:spacing w:after="0" w:line="240" w:lineRule="auto"/>
              <w:rPr>
                <w:b/>
                <w:sz w:val="22"/>
                <w:szCs w:val="22"/>
              </w:rPr>
            </w:pPr>
            <w:r w:rsidRPr="00FE04D3">
              <w:rPr>
                <w:rStyle w:val="211pt"/>
                <w:b w:val="0"/>
              </w:rPr>
              <w:t>Всего по лесничеству</w:t>
            </w:r>
          </w:p>
        </w:tc>
      </w:tr>
      <w:tr w:rsidR="00AB6808" w:rsidRPr="00FE04D3" w:rsidTr="00AB6808">
        <w:tblPrEx>
          <w:jc w:val="left"/>
        </w:tblPrEx>
        <w:trPr>
          <w:trHeight w:hRule="exact" w:val="336"/>
        </w:trPr>
        <w:tc>
          <w:tcPr>
            <w:tcW w:w="350" w:type="dxa"/>
            <w:vMerge w:val="restart"/>
            <w:tcBorders>
              <w:top w:val="single" w:sz="4" w:space="0" w:color="auto"/>
              <w:left w:val="single" w:sz="4" w:space="0" w:color="auto"/>
            </w:tcBorders>
            <w:shd w:val="clear" w:color="auto" w:fill="FFFFFF"/>
          </w:tcPr>
          <w:p w:rsidR="00AB6808" w:rsidRPr="00FE04D3" w:rsidRDefault="00AB6808" w:rsidP="00AB6808">
            <w:pPr>
              <w:pStyle w:val="20"/>
              <w:shd w:val="clear" w:color="auto" w:fill="auto"/>
              <w:spacing w:after="0" w:line="240" w:lineRule="auto"/>
              <w:ind w:left="220"/>
              <w:rPr>
                <w:sz w:val="22"/>
                <w:szCs w:val="22"/>
              </w:rPr>
            </w:pPr>
            <w:r w:rsidRPr="00FE04D3">
              <w:rPr>
                <w:rStyle w:val="265pt"/>
                <w:sz w:val="22"/>
                <w:szCs w:val="22"/>
              </w:rPr>
              <w:t>1</w:t>
            </w:r>
          </w:p>
        </w:tc>
        <w:tc>
          <w:tcPr>
            <w:tcW w:w="3155" w:type="dxa"/>
            <w:vMerge w:val="restart"/>
            <w:tcBorders>
              <w:top w:val="single" w:sz="4" w:space="0" w:color="auto"/>
              <w:left w:val="single" w:sz="4" w:space="0" w:color="auto"/>
            </w:tcBorders>
            <w:shd w:val="clear" w:color="auto" w:fill="FFFFFF"/>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 xml:space="preserve">Выявленный фонд </w:t>
            </w:r>
            <w:proofErr w:type="gramStart"/>
            <w:r w:rsidRPr="00FE04D3">
              <w:rPr>
                <w:rStyle w:val="265pt"/>
                <w:sz w:val="22"/>
                <w:szCs w:val="22"/>
              </w:rPr>
              <w:t>по</w:t>
            </w:r>
            <w:proofErr w:type="gramEnd"/>
          </w:p>
          <w:p w:rsidR="00AB6808" w:rsidRPr="00FE04D3" w:rsidRDefault="00AB6808" w:rsidP="00AB6808">
            <w:pPr>
              <w:pStyle w:val="20"/>
              <w:shd w:val="clear" w:color="auto" w:fill="auto"/>
              <w:spacing w:after="0" w:line="240" w:lineRule="auto"/>
              <w:rPr>
                <w:sz w:val="22"/>
                <w:szCs w:val="22"/>
              </w:rPr>
            </w:pPr>
            <w:proofErr w:type="spellStart"/>
            <w:r w:rsidRPr="00FE04D3">
              <w:rPr>
                <w:rStyle w:val="265pt"/>
                <w:sz w:val="22"/>
                <w:szCs w:val="22"/>
              </w:rPr>
              <w:t>лесоводственным</w:t>
            </w:r>
            <w:proofErr w:type="spellEnd"/>
          </w:p>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требованиям</w:t>
            </w:r>
          </w:p>
        </w:tc>
        <w:tc>
          <w:tcPr>
            <w:tcW w:w="0" w:type="auto"/>
            <w:tcBorders>
              <w:top w:val="single" w:sz="4" w:space="0" w:color="auto"/>
              <w:left w:val="single" w:sz="4" w:space="0" w:color="auto"/>
            </w:tcBorders>
            <w:shd w:val="clear" w:color="auto" w:fill="FFFFFF"/>
            <w:vAlign w:val="center"/>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га</w:t>
            </w:r>
          </w:p>
        </w:tc>
        <w:tc>
          <w:tcPr>
            <w:tcW w:w="0" w:type="auto"/>
            <w:tcBorders>
              <w:top w:val="single" w:sz="4" w:space="0" w:color="auto"/>
              <w:left w:val="single" w:sz="4" w:space="0" w:color="auto"/>
            </w:tcBorders>
            <w:shd w:val="clear" w:color="auto" w:fill="FFFFFF"/>
            <w:vAlign w:val="center"/>
          </w:tcPr>
          <w:p w:rsidR="00AB6808" w:rsidRPr="00FE04D3" w:rsidRDefault="00AB6808" w:rsidP="00AB6808">
            <w:pPr>
              <w:pStyle w:val="20"/>
              <w:shd w:val="clear" w:color="auto" w:fill="auto"/>
              <w:spacing w:after="0" w:line="240" w:lineRule="auto"/>
              <w:ind w:left="140"/>
              <w:rPr>
                <w:sz w:val="22"/>
                <w:szCs w:val="22"/>
              </w:rPr>
            </w:pPr>
            <w:r w:rsidRPr="00FE04D3">
              <w:rPr>
                <w:rStyle w:val="265pt"/>
                <w:sz w:val="22"/>
                <w:szCs w:val="22"/>
              </w:rPr>
              <w:t>178,6</w:t>
            </w:r>
          </w:p>
        </w:tc>
        <w:tc>
          <w:tcPr>
            <w:tcW w:w="0" w:type="auto"/>
            <w:tcBorders>
              <w:top w:val="single" w:sz="4" w:space="0" w:color="auto"/>
              <w:left w:val="single" w:sz="4" w:space="0" w:color="auto"/>
            </w:tcBorders>
            <w:shd w:val="clear" w:color="auto" w:fill="FFFFFF"/>
            <w:vAlign w:val="center"/>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18,6</w:t>
            </w:r>
          </w:p>
        </w:tc>
        <w:tc>
          <w:tcPr>
            <w:tcW w:w="0" w:type="auto"/>
            <w:tcBorders>
              <w:top w:val="single" w:sz="4" w:space="0" w:color="auto"/>
              <w:left w:val="single" w:sz="4" w:space="0" w:color="auto"/>
            </w:tcBorders>
            <w:shd w:val="clear" w:color="auto" w:fill="FFFFFF"/>
            <w:vAlign w:val="center"/>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160,0</w:t>
            </w:r>
          </w:p>
        </w:tc>
        <w:tc>
          <w:tcPr>
            <w:tcW w:w="0" w:type="auto"/>
            <w:tcBorders>
              <w:top w:val="single" w:sz="4" w:space="0" w:color="auto"/>
              <w:left w:val="single" w:sz="4" w:space="0" w:color="auto"/>
            </w:tcBorders>
            <w:shd w:val="clear" w:color="auto" w:fill="FFFFFF"/>
            <w:vAlign w:val="center"/>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tcBorders>
            <w:shd w:val="clear" w:color="auto" w:fill="FFFFFF"/>
            <w:vAlign w:val="center"/>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128,6</w:t>
            </w:r>
          </w:p>
        </w:tc>
        <w:tc>
          <w:tcPr>
            <w:tcW w:w="0" w:type="auto"/>
            <w:tcBorders>
              <w:top w:val="single" w:sz="4" w:space="0" w:color="auto"/>
              <w:left w:val="single" w:sz="4" w:space="0" w:color="auto"/>
              <w:right w:val="single" w:sz="4" w:space="0" w:color="auto"/>
            </w:tcBorders>
            <w:shd w:val="clear" w:color="auto" w:fill="FFFFFF"/>
            <w:vAlign w:val="center"/>
          </w:tcPr>
          <w:p w:rsidR="00AB6808" w:rsidRPr="00FE04D3" w:rsidRDefault="00AB6808" w:rsidP="00AB6808">
            <w:pPr>
              <w:pStyle w:val="20"/>
              <w:shd w:val="clear" w:color="auto" w:fill="auto"/>
              <w:spacing w:after="0" w:line="240" w:lineRule="auto"/>
              <w:ind w:left="240"/>
              <w:rPr>
                <w:sz w:val="22"/>
                <w:szCs w:val="22"/>
              </w:rPr>
            </w:pPr>
            <w:r w:rsidRPr="00FE04D3">
              <w:rPr>
                <w:rStyle w:val="265pt"/>
                <w:sz w:val="22"/>
                <w:szCs w:val="22"/>
              </w:rPr>
              <w:t>307,2</w:t>
            </w:r>
          </w:p>
        </w:tc>
      </w:tr>
      <w:tr w:rsidR="00AB6808" w:rsidRPr="00FE04D3" w:rsidTr="00AB6808">
        <w:tblPrEx>
          <w:jc w:val="left"/>
        </w:tblPrEx>
        <w:trPr>
          <w:trHeight w:hRule="exact" w:val="946"/>
        </w:trPr>
        <w:tc>
          <w:tcPr>
            <w:tcW w:w="350" w:type="dxa"/>
            <w:vMerge/>
            <w:tcBorders>
              <w:left w:val="single" w:sz="4" w:space="0" w:color="auto"/>
              <w:bottom w:val="single" w:sz="4" w:space="0" w:color="auto"/>
            </w:tcBorders>
            <w:shd w:val="clear" w:color="auto" w:fill="FFFFFF"/>
          </w:tcPr>
          <w:p w:rsidR="00AB6808" w:rsidRPr="00FE04D3" w:rsidRDefault="00AB6808" w:rsidP="00AB6808">
            <w:pPr>
              <w:spacing w:after="0" w:line="240" w:lineRule="auto"/>
              <w:jc w:val="center"/>
              <w:rPr>
                <w:rFonts w:ascii="Times New Roman" w:hAnsi="Times New Roman" w:cs="Times New Roman"/>
              </w:rPr>
            </w:pPr>
          </w:p>
        </w:tc>
        <w:tc>
          <w:tcPr>
            <w:tcW w:w="3155" w:type="dxa"/>
            <w:vMerge/>
            <w:tcBorders>
              <w:left w:val="single" w:sz="4" w:space="0" w:color="auto"/>
              <w:bottom w:val="single" w:sz="4" w:space="0" w:color="auto"/>
            </w:tcBorders>
            <w:shd w:val="clear" w:color="auto" w:fill="FFFFFF"/>
          </w:tcPr>
          <w:p w:rsidR="00AB6808" w:rsidRPr="00FE04D3" w:rsidRDefault="00AB6808" w:rsidP="00AB6808">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FFFFFF"/>
            <w:vAlign w:val="center"/>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vAlign w:val="center"/>
          </w:tcPr>
          <w:p w:rsidR="00AB6808" w:rsidRPr="00FE04D3" w:rsidRDefault="00AB6808" w:rsidP="00AB6808">
            <w:pPr>
              <w:pStyle w:val="20"/>
              <w:shd w:val="clear" w:color="auto" w:fill="auto"/>
              <w:spacing w:after="0" w:line="240" w:lineRule="auto"/>
              <w:ind w:left="140"/>
              <w:rPr>
                <w:sz w:val="22"/>
                <w:szCs w:val="22"/>
              </w:rPr>
            </w:pPr>
            <w:r w:rsidRPr="00FE04D3">
              <w:rPr>
                <w:rStyle w:val="265pt"/>
                <w:sz w:val="22"/>
                <w:szCs w:val="22"/>
              </w:rPr>
              <w:t>7150</w:t>
            </w:r>
          </w:p>
        </w:tc>
        <w:tc>
          <w:tcPr>
            <w:tcW w:w="0" w:type="auto"/>
            <w:tcBorders>
              <w:top w:val="single" w:sz="4" w:space="0" w:color="auto"/>
              <w:left w:val="single" w:sz="4" w:space="0" w:color="auto"/>
              <w:bottom w:val="single" w:sz="4" w:space="0" w:color="auto"/>
            </w:tcBorders>
            <w:shd w:val="clear" w:color="auto" w:fill="FFFFFF"/>
            <w:vAlign w:val="center"/>
          </w:tcPr>
          <w:p w:rsidR="00AB6808" w:rsidRPr="00FE04D3" w:rsidRDefault="00AB6808" w:rsidP="00AB6808">
            <w:pPr>
              <w:pStyle w:val="20"/>
              <w:shd w:val="clear" w:color="auto" w:fill="auto"/>
              <w:spacing w:after="0" w:line="240" w:lineRule="auto"/>
              <w:ind w:left="300"/>
              <w:rPr>
                <w:sz w:val="22"/>
                <w:szCs w:val="22"/>
              </w:rPr>
            </w:pPr>
            <w:r w:rsidRPr="00FE04D3">
              <w:rPr>
                <w:rStyle w:val="265pt"/>
                <w:sz w:val="22"/>
                <w:szCs w:val="22"/>
              </w:rPr>
              <w:t>2830</w:t>
            </w:r>
          </w:p>
        </w:tc>
        <w:tc>
          <w:tcPr>
            <w:tcW w:w="0" w:type="auto"/>
            <w:tcBorders>
              <w:top w:val="single" w:sz="4" w:space="0" w:color="auto"/>
              <w:left w:val="single" w:sz="4" w:space="0" w:color="auto"/>
              <w:bottom w:val="single" w:sz="4" w:space="0" w:color="auto"/>
            </w:tcBorders>
            <w:shd w:val="clear" w:color="auto" w:fill="FFFFFF"/>
            <w:vAlign w:val="center"/>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4320</w:t>
            </w:r>
          </w:p>
        </w:tc>
        <w:tc>
          <w:tcPr>
            <w:tcW w:w="0" w:type="auto"/>
            <w:tcBorders>
              <w:top w:val="single" w:sz="4" w:space="0" w:color="auto"/>
              <w:left w:val="single" w:sz="4" w:space="0" w:color="auto"/>
              <w:bottom w:val="single" w:sz="4" w:space="0" w:color="auto"/>
            </w:tcBorders>
            <w:shd w:val="clear" w:color="auto" w:fill="FFFFFF"/>
            <w:vAlign w:val="center"/>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vAlign w:val="center"/>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9274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B6808" w:rsidRPr="00FE04D3" w:rsidRDefault="00AB6808" w:rsidP="00AB6808">
            <w:pPr>
              <w:pStyle w:val="20"/>
              <w:shd w:val="clear" w:color="auto" w:fill="auto"/>
              <w:spacing w:after="0" w:line="240" w:lineRule="auto"/>
              <w:ind w:left="240"/>
              <w:rPr>
                <w:sz w:val="22"/>
                <w:szCs w:val="22"/>
              </w:rPr>
            </w:pPr>
            <w:r w:rsidRPr="00FE04D3">
              <w:rPr>
                <w:rStyle w:val="265pt"/>
                <w:sz w:val="22"/>
                <w:szCs w:val="22"/>
              </w:rPr>
              <w:t>16424</w:t>
            </w:r>
          </w:p>
        </w:tc>
      </w:tr>
      <w:tr w:rsidR="00AB6808" w:rsidRPr="00FE04D3" w:rsidTr="00AB6808">
        <w:tblPrEx>
          <w:jc w:val="left"/>
        </w:tblPrEx>
        <w:trPr>
          <w:trHeight w:hRule="exact" w:val="635"/>
        </w:trPr>
        <w:tc>
          <w:tcPr>
            <w:tcW w:w="350" w:type="dxa"/>
            <w:tcBorders>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ind w:left="220"/>
              <w:rPr>
                <w:sz w:val="22"/>
                <w:szCs w:val="22"/>
              </w:rPr>
            </w:pPr>
            <w:r w:rsidRPr="00FE04D3">
              <w:rPr>
                <w:rStyle w:val="265pt"/>
                <w:sz w:val="22"/>
                <w:szCs w:val="22"/>
              </w:rPr>
              <w:t>2</w:t>
            </w:r>
          </w:p>
        </w:tc>
        <w:tc>
          <w:tcPr>
            <w:tcW w:w="3155" w:type="dxa"/>
            <w:tcBorders>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Срок вырубки или уборки</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лет</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х</w:t>
            </w:r>
          </w:p>
        </w:tc>
      </w:tr>
      <w:tr w:rsidR="00FE04D3" w:rsidRPr="00FE04D3" w:rsidTr="00AB6808">
        <w:tblPrEx>
          <w:jc w:val="left"/>
        </w:tblPrEx>
        <w:trPr>
          <w:trHeight w:val="1124"/>
        </w:trPr>
        <w:tc>
          <w:tcPr>
            <w:tcW w:w="350" w:type="dxa"/>
            <w:vMerge w:val="restart"/>
            <w:tcBorders>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ind w:left="220"/>
              <w:rPr>
                <w:sz w:val="22"/>
                <w:szCs w:val="22"/>
              </w:rPr>
            </w:pPr>
            <w:r w:rsidRPr="00FE04D3">
              <w:rPr>
                <w:rStyle w:val="265pt"/>
                <w:sz w:val="22"/>
                <w:szCs w:val="22"/>
              </w:rPr>
              <w:t>3</w:t>
            </w:r>
          </w:p>
        </w:tc>
        <w:tc>
          <w:tcPr>
            <w:tcW w:w="3155" w:type="dxa"/>
            <w:tcBorders>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Ежегодный допустимый объём изъятия древесины</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r>
      <w:tr w:rsidR="00FE04D3" w:rsidRPr="00FE04D3" w:rsidTr="00AB6808">
        <w:tblPrEx>
          <w:jc w:val="left"/>
        </w:tblPrEx>
        <w:trPr>
          <w:trHeight w:hRule="exact" w:val="294"/>
        </w:trPr>
        <w:tc>
          <w:tcPr>
            <w:tcW w:w="350" w:type="dxa"/>
            <w:vMerge/>
            <w:tcBorders>
              <w:left w:val="single" w:sz="4" w:space="0" w:color="auto"/>
              <w:bottom w:val="single" w:sz="4" w:space="0" w:color="auto"/>
            </w:tcBorders>
            <w:shd w:val="clear" w:color="auto" w:fill="FFFFFF"/>
          </w:tcPr>
          <w:p w:rsidR="00AB6808" w:rsidRPr="00FE04D3" w:rsidRDefault="00AB6808" w:rsidP="00AB6808">
            <w:pPr>
              <w:spacing w:after="0" w:line="240" w:lineRule="auto"/>
              <w:jc w:val="center"/>
              <w:rPr>
                <w:rFonts w:ascii="Times New Roman" w:hAnsi="Times New Roman" w:cs="Times New Roman"/>
              </w:rPr>
            </w:pPr>
          </w:p>
        </w:tc>
        <w:tc>
          <w:tcPr>
            <w:tcW w:w="3155" w:type="dxa"/>
            <w:tcBorders>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площадь</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га</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89,3</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9,3</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80,0</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64,3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153,6</w:t>
            </w:r>
          </w:p>
        </w:tc>
      </w:tr>
      <w:tr w:rsidR="00FE04D3" w:rsidRPr="00FE04D3" w:rsidTr="00AB6808">
        <w:tblPrEx>
          <w:jc w:val="left"/>
        </w:tblPrEx>
        <w:tc>
          <w:tcPr>
            <w:tcW w:w="350" w:type="dxa"/>
            <w:vMerge/>
            <w:tcBorders>
              <w:left w:val="single" w:sz="4" w:space="0" w:color="auto"/>
              <w:bottom w:val="single" w:sz="4" w:space="0" w:color="auto"/>
            </w:tcBorders>
            <w:shd w:val="clear" w:color="auto" w:fill="FFFFFF"/>
          </w:tcPr>
          <w:p w:rsidR="00AB6808" w:rsidRPr="00FE04D3" w:rsidRDefault="00AB6808" w:rsidP="00AB6808">
            <w:pPr>
              <w:spacing w:after="0" w:line="240" w:lineRule="auto"/>
              <w:jc w:val="center"/>
              <w:rPr>
                <w:rFonts w:ascii="Times New Roman" w:hAnsi="Times New Roman" w:cs="Times New Roman"/>
              </w:rPr>
            </w:pPr>
          </w:p>
        </w:tc>
        <w:tc>
          <w:tcPr>
            <w:tcW w:w="3155" w:type="dxa"/>
            <w:tcBorders>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выбираемый запас всего:</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B6808" w:rsidRPr="00FE04D3" w:rsidRDefault="00AB6808" w:rsidP="00AB6808">
            <w:pPr>
              <w:pStyle w:val="20"/>
              <w:spacing w:after="0" w:line="240" w:lineRule="auto"/>
              <w:rPr>
                <w:color w:val="000000"/>
                <w:sz w:val="22"/>
                <w:szCs w:val="22"/>
                <w:shd w:val="clear" w:color="auto" w:fill="FFFFFF"/>
                <w:lang w:eastAsia="ru-RU" w:bidi="ru-RU"/>
              </w:rPr>
            </w:pPr>
          </w:p>
        </w:tc>
      </w:tr>
      <w:tr w:rsidR="00FE04D3" w:rsidRPr="00FE04D3" w:rsidTr="00AB6808">
        <w:tblPrEx>
          <w:jc w:val="left"/>
        </w:tblPrEx>
        <w:tc>
          <w:tcPr>
            <w:tcW w:w="350" w:type="dxa"/>
            <w:vMerge/>
            <w:tcBorders>
              <w:left w:val="single" w:sz="4" w:space="0" w:color="auto"/>
              <w:bottom w:val="single" w:sz="4" w:space="0" w:color="auto"/>
            </w:tcBorders>
            <w:shd w:val="clear" w:color="auto" w:fill="FFFFFF"/>
          </w:tcPr>
          <w:p w:rsidR="00AB6808" w:rsidRPr="00FE04D3" w:rsidRDefault="00AB6808" w:rsidP="00AB6808">
            <w:pPr>
              <w:spacing w:after="0" w:line="240" w:lineRule="auto"/>
              <w:jc w:val="center"/>
              <w:rPr>
                <w:rFonts w:ascii="Times New Roman" w:hAnsi="Times New Roman" w:cs="Times New Roman"/>
              </w:rPr>
            </w:pPr>
          </w:p>
        </w:tc>
        <w:tc>
          <w:tcPr>
            <w:tcW w:w="3155" w:type="dxa"/>
            <w:tcBorders>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корневой</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3575</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1415</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2160</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4637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8212</w:t>
            </w:r>
          </w:p>
        </w:tc>
      </w:tr>
      <w:tr w:rsidR="00FE04D3" w:rsidRPr="00FE04D3" w:rsidTr="00AB6808">
        <w:tblPrEx>
          <w:jc w:val="left"/>
        </w:tblPrEx>
        <w:trPr>
          <w:trHeight w:hRule="exact" w:val="320"/>
        </w:trPr>
        <w:tc>
          <w:tcPr>
            <w:tcW w:w="350" w:type="dxa"/>
            <w:vMerge/>
            <w:tcBorders>
              <w:left w:val="single" w:sz="4" w:space="0" w:color="auto"/>
              <w:bottom w:val="single" w:sz="4" w:space="0" w:color="auto"/>
            </w:tcBorders>
            <w:shd w:val="clear" w:color="auto" w:fill="FFFFFF"/>
          </w:tcPr>
          <w:p w:rsidR="00AB6808" w:rsidRPr="00FE04D3" w:rsidRDefault="00AB6808" w:rsidP="00AB6808">
            <w:pPr>
              <w:spacing w:after="0" w:line="240" w:lineRule="auto"/>
              <w:jc w:val="center"/>
              <w:rPr>
                <w:rFonts w:ascii="Times New Roman" w:hAnsi="Times New Roman" w:cs="Times New Roman"/>
              </w:rPr>
            </w:pPr>
          </w:p>
        </w:tc>
        <w:tc>
          <w:tcPr>
            <w:tcW w:w="3155" w:type="dxa"/>
            <w:tcBorders>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ликвидный</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1575</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935</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640</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1575</w:t>
            </w:r>
          </w:p>
        </w:tc>
      </w:tr>
      <w:tr w:rsidR="00AB6808" w:rsidRPr="00FE04D3" w:rsidTr="00AB6808">
        <w:tblPrEx>
          <w:jc w:val="left"/>
        </w:tblPrEx>
        <w:trPr>
          <w:trHeight w:hRule="exact" w:val="254"/>
        </w:trPr>
        <w:tc>
          <w:tcPr>
            <w:tcW w:w="350" w:type="dxa"/>
            <w:vMerge/>
            <w:tcBorders>
              <w:left w:val="single" w:sz="4" w:space="0" w:color="auto"/>
              <w:bottom w:val="single" w:sz="4" w:space="0" w:color="auto"/>
            </w:tcBorders>
            <w:shd w:val="clear" w:color="auto" w:fill="FFFFFF"/>
          </w:tcPr>
          <w:p w:rsidR="00AB6808" w:rsidRPr="00FE04D3" w:rsidRDefault="00AB6808" w:rsidP="00AB6808">
            <w:pPr>
              <w:spacing w:after="0" w:line="240" w:lineRule="auto"/>
              <w:jc w:val="center"/>
              <w:rPr>
                <w:rFonts w:ascii="Times New Roman" w:hAnsi="Times New Roman" w:cs="Times New Roman"/>
              </w:rPr>
            </w:pPr>
          </w:p>
        </w:tc>
        <w:tc>
          <w:tcPr>
            <w:tcW w:w="3155" w:type="dxa"/>
            <w:tcBorders>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sz w:val="22"/>
                <w:szCs w:val="22"/>
              </w:rPr>
            </w:pPr>
            <w:r w:rsidRPr="00FE04D3">
              <w:rPr>
                <w:rStyle w:val="265pt"/>
                <w:sz w:val="22"/>
                <w:szCs w:val="22"/>
              </w:rPr>
              <w:t>деловой</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м3</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344</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312</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32</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B6808" w:rsidRPr="00FE04D3" w:rsidRDefault="00AB6808" w:rsidP="00AB680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344</w:t>
            </w:r>
          </w:p>
        </w:tc>
      </w:tr>
    </w:tbl>
    <w:p w:rsidR="00EC42D4" w:rsidRPr="00FE04D3" w:rsidRDefault="00EC42D4" w:rsidP="0009052C">
      <w:pPr>
        <w:autoSpaceDE w:val="0"/>
        <w:autoSpaceDN w:val="0"/>
        <w:adjustRightInd w:val="0"/>
        <w:spacing w:after="0" w:line="240" w:lineRule="auto"/>
        <w:rPr>
          <w:rFonts w:ascii="Times New Roman" w:hAnsi="Times New Roman" w:cs="Times New Roman"/>
          <w:bCs/>
          <w:iCs/>
          <w:color w:val="000000"/>
        </w:rPr>
      </w:pPr>
    </w:p>
    <w:p w:rsidR="00EC42D4" w:rsidRPr="00FE04D3" w:rsidRDefault="00EC42D4"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AB6808">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Примечание: Данные в таблице 2.17.2.2 носят рекомендательный характер. 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дальнейшем объёмы санитарно-оздоровительных мероприятий должны определяться на</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основе государственного лесопатологического мониторинга и лесопатологического</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обследования.</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СОМ планируются в лесах любого целевого назначения и всех категорий</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защитных лесов, кроме заповедных участков.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Размер лесосек для проведения СОМ не лимитируется.</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Рубка погибших и поврежденных лесных насаждений проводится 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форме сплошной (для погибших и поврежденных насаждений) и выборочной</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(для поврежденных насаждений) санитарной рубки.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Отвод лесосек под санитарные сплошные и выборочные рубки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производится по результатам ЛПО, проводимого инструментальным способом</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 соответствии с Правилами заготовки древесины и Особенностями заготовки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древесины в лесничествах, указанных в статье 23 Лесного кодекса РФ,</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утвержденными приказом Министерства природных ресурсов и экологии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Российской Федерации от 01.12.2020 № 993.</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Отвод лесосек для проведения СОМ в лесных насаждениях (лиственных 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лиственничных) (30% и более в составе насаждений) проводится 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вегетационный период (кроме лесных участков, поврежденных ветрами –</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lastRenderedPageBreak/>
        <w:t>ветровал, бурелом – деревьев 5«а», «б» и 6«а», «б» категорий состояния 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верховыми пожарами).</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Уменьшение периметра лесосеки (уменьшение количества столбов на</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углах лесосеки) при отводе в сплошную и выборочную санитарную рубку</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допускается в пределах, не превышающих 10% от площади погибшего или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поврежденного участка леса.</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На визирах лесосек, отводимых в выборочную санитарную рубку, деревья</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не срубаются, и визиры расчищаются за счет обрубки сучьев и веток, а также</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рубки кустарника.</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назначении в сплошную и выборочную санитарную рубку 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обязательном порядке отбираются деревья 5-6 категорий состояния.</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Ветровал, бурелом и снеголом относят к 5-6 категориям состояния.</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Допускается назначение в сплошную и выборочную санитарную рубку</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деревьев категорий состояния в следующих случаях:</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–деревья хвойных пород 4-й категории состояния;</w:t>
      </w:r>
    </w:p>
    <w:p w:rsidR="002A2F8F" w:rsidRPr="00FE04D3" w:rsidRDefault="00346F23" w:rsidP="00346F23">
      <w:pPr>
        <w:tabs>
          <w:tab w:val="left" w:pos="851"/>
        </w:tabs>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w:t>
      </w:r>
      <w:r w:rsidR="002A2F8F" w:rsidRPr="00FE04D3">
        <w:rPr>
          <w:rFonts w:ascii="Times New Roman" w:hAnsi="Times New Roman" w:cs="Times New Roman"/>
          <w:bCs/>
          <w:iCs/>
          <w:color w:val="000000"/>
          <w:sz w:val="28"/>
          <w:szCs w:val="28"/>
        </w:rPr>
        <w:t>деревья 3-4-й категорий состояния (сильно ослабленные и усыхающие)</w:t>
      </w:r>
      <w:r w:rsidRPr="00FE04D3">
        <w:rPr>
          <w:rFonts w:ascii="Times New Roman" w:hAnsi="Times New Roman" w:cs="Times New Roman"/>
          <w:bCs/>
          <w:iCs/>
          <w:color w:val="000000"/>
          <w:sz w:val="28"/>
          <w:szCs w:val="28"/>
        </w:rPr>
        <w:t xml:space="preserve"> </w:t>
      </w:r>
      <w:r w:rsidR="002A2F8F" w:rsidRPr="00FE04D3">
        <w:rPr>
          <w:rFonts w:ascii="Times New Roman" w:hAnsi="Times New Roman" w:cs="Times New Roman"/>
          <w:bCs/>
          <w:iCs/>
          <w:color w:val="000000"/>
          <w:sz w:val="28"/>
          <w:szCs w:val="28"/>
        </w:rPr>
        <w:t>назначаются в рубку при повреждении корневой губкой (в сосняках), деревья</w:t>
      </w:r>
      <w:r w:rsidRPr="00FE04D3">
        <w:rPr>
          <w:rFonts w:ascii="Times New Roman" w:hAnsi="Times New Roman" w:cs="Times New Roman"/>
          <w:bCs/>
          <w:iCs/>
          <w:color w:val="000000"/>
          <w:sz w:val="28"/>
          <w:szCs w:val="28"/>
        </w:rPr>
        <w:t xml:space="preserve"> </w:t>
      </w:r>
      <w:r w:rsidR="002A2F8F" w:rsidRPr="00FE04D3">
        <w:rPr>
          <w:rFonts w:ascii="Times New Roman" w:hAnsi="Times New Roman" w:cs="Times New Roman"/>
          <w:bCs/>
          <w:iCs/>
          <w:color w:val="000000"/>
          <w:sz w:val="28"/>
          <w:szCs w:val="28"/>
        </w:rPr>
        <w:t>осины - при повреждении осиновым трутовиком и деревья различных видов</w:t>
      </w:r>
      <w:r w:rsidRPr="00FE04D3">
        <w:rPr>
          <w:rFonts w:ascii="Times New Roman" w:hAnsi="Times New Roman" w:cs="Times New Roman"/>
          <w:bCs/>
          <w:iCs/>
          <w:color w:val="000000"/>
          <w:sz w:val="28"/>
          <w:szCs w:val="28"/>
        </w:rPr>
        <w:t xml:space="preserve"> </w:t>
      </w:r>
      <w:r w:rsidR="002A2F8F" w:rsidRPr="00FE04D3">
        <w:rPr>
          <w:rFonts w:ascii="Times New Roman" w:hAnsi="Times New Roman" w:cs="Times New Roman"/>
          <w:bCs/>
          <w:iCs/>
          <w:color w:val="000000"/>
          <w:sz w:val="28"/>
          <w:szCs w:val="28"/>
        </w:rPr>
        <w:t>вяза - при повреждении голландской болезнью;</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–в лесных насаждениях, пройденных лесным пожаром: деревья с</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наличием прогара корневой шейки не менее 3/4 окружности ствола (при этом</w:t>
      </w:r>
      <w:proofErr w:type="gramEnd"/>
    </w:p>
    <w:p w:rsidR="002A2F8F" w:rsidRPr="00FE04D3" w:rsidRDefault="002A2F8F" w:rsidP="00D50C4B">
      <w:pPr>
        <w:autoSpaceDE w:val="0"/>
        <w:autoSpaceDN w:val="0"/>
        <w:adjustRightInd w:val="0"/>
        <w:spacing w:after="0" w:line="240" w:lineRule="auto"/>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обязательно наличие пробной площади с раскопкой корневой шейки не менее</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чем у 100 деревьев) или высушивание луба не менее 3/4 окружности ствола</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(наличие пробной площади также обязательно);</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–деревья хвойных пород, имеющие повреждения коры лосем и другими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животными более трети окружности ствола, или поселения стволовых</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вредителей, занимающие более половины окружности ствола.</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выборочной санитарной рубке жизнеспособные деревья с дуплами 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количестве 5 - 10 шт./</w:t>
      </w:r>
      <w:proofErr w:type="gramStart"/>
      <w:r w:rsidRPr="00FE04D3">
        <w:rPr>
          <w:rFonts w:ascii="Times New Roman" w:hAnsi="Times New Roman" w:cs="Times New Roman"/>
          <w:bCs/>
          <w:iCs/>
          <w:color w:val="000000"/>
          <w:sz w:val="28"/>
          <w:szCs w:val="28"/>
        </w:rPr>
        <w:t>га</w:t>
      </w:r>
      <w:proofErr w:type="gramEnd"/>
      <w:r w:rsidRPr="00FE04D3">
        <w:rPr>
          <w:rFonts w:ascii="Times New Roman" w:hAnsi="Times New Roman" w:cs="Times New Roman"/>
          <w:bCs/>
          <w:iCs/>
          <w:color w:val="000000"/>
          <w:sz w:val="28"/>
          <w:szCs w:val="28"/>
        </w:rPr>
        <w:t xml:space="preserve"> оставляются в целях обеспечения естественными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укрытиями представителей животного мира.</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После проведения выборочных санитарных рубок полнота лесных</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насаждений не должна быть ниже минимальных допустимых значений, при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которых обеспечивается способность древостоев выполнять функции,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соответствующие их категориям </w:t>
      </w:r>
      <w:proofErr w:type="spellStart"/>
      <w:r w:rsidRPr="00FE04D3">
        <w:rPr>
          <w:rFonts w:ascii="Times New Roman" w:hAnsi="Times New Roman" w:cs="Times New Roman"/>
          <w:bCs/>
          <w:iCs/>
          <w:color w:val="000000"/>
          <w:sz w:val="28"/>
          <w:szCs w:val="28"/>
        </w:rPr>
        <w:t>защитности</w:t>
      </w:r>
      <w:proofErr w:type="spellEnd"/>
      <w:r w:rsidRPr="00FE04D3">
        <w:rPr>
          <w:rFonts w:ascii="Times New Roman" w:hAnsi="Times New Roman" w:cs="Times New Roman"/>
          <w:bCs/>
          <w:iCs/>
          <w:color w:val="000000"/>
          <w:sz w:val="28"/>
          <w:szCs w:val="28"/>
        </w:rPr>
        <w:t xml:space="preserve"> или целевому назначению.</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Санитарная рубка считается сплошной, если вырубается весь древостой</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 площади 0,1 га и более. Запрещается проводить сплошную санитарную</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рубку на всем выделе, если куртины деревьев без признаков ослабления</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превышают половину площади данного выдела.</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Сплошная санитарная рубка проводится в лесных насаждениях, 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которых после уборки деревьев, подлежащих рубке, полнота становится ниже</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предельных величин, при которых обеспечивается способность древостоев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выполнять функции, соответствующие категориям защитных лесов или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целевому назначению. Расчет фактической полноты древостоя обеспечивается</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при проведении ЛПО.</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Порубочные остатки после выборочных и сплошных санитарных рубок</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мульчированию или вывозу в места, предназначенные для переработки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древесины.</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Уборка неликвидной древесины проводится в местах образования</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ветровала, бурелома, снеголома, верховых пожаров и других повреждений при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наличии неликвидной древесины более 90% от общего запаса погибших</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деревьев.</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 результатам осуществления СОМ вносятся изменения в лесной план</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субъекта Российской Федерации, лесохозяйственный регламент лесничества.</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Рубка аварийных деревьев проводится в целях недопущения вреда жизни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 здоровью граждан или ущерба государственному имуществу и имуществу</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граждан и юридических лиц.</w:t>
      </w:r>
    </w:p>
    <w:p w:rsidR="00346F23" w:rsidRPr="00FE04D3" w:rsidRDefault="00346F23"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Ликвидация очагов вредных организмов осуществляется в соответствии с</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Правилами ликвидации очагов вредных организмов, утверждёнными приказом</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Министерства природных ресурсов и экологии Российской Федерации от </w:t>
      </w:r>
      <w:r w:rsidR="00346F23" w:rsidRPr="00FE04D3">
        <w:rPr>
          <w:rFonts w:ascii="Times New Roman" w:hAnsi="Times New Roman" w:cs="Times New Roman"/>
          <w:bCs/>
          <w:iCs/>
          <w:color w:val="000000"/>
          <w:sz w:val="28"/>
          <w:szCs w:val="28"/>
        </w:rPr>
        <w:t>08.11.</w:t>
      </w:r>
      <w:r w:rsidRPr="00FE04D3">
        <w:rPr>
          <w:rFonts w:ascii="Times New Roman" w:hAnsi="Times New Roman" w:cs="Times New Roman"/>
          <w:bCs/>
          <w:iCs/>
          <w:color w:val="000000"/>
          <w:sz w:val="28"/>
          <w:szCs w:val="28"/>
        </w:rPr>
        <w:t>2020 г. №913.</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Мероприятия по ликвидации очагов вредных организмов, в том числе на</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лесных участках, предоставленных в аренду для заготовки древесины,</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осуществляются в соответствии со статьей 19 Лесного кодекса РФ органами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государственной власти или органами местного самоуправления в пределах</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полномочий указанных органов, определённых в соответствии со статьями 81-84 Лесного кодекса РФ.</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Ликвидация очагов вредных организмов в лесах включает в себя</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следующие меры:</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проведение обследований очагов вредных организмов;</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уничтожение или подавление численности вредных организмов, в том</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числе с применением химических препаратов;</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рубка лесных насаждений в целях регулирования породного 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возрастного составов лесных насаждений, заражённых вредными организмами.</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До начала проведения мероприятий по уничтожению или подавлению</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численности вредных организмов ле</w:t>
      </w:r>
      <w:r w:rsidR="00346F23" w:rsidRPr="00FE04D3">
        <w:rPr>
          <w:rFonts w:ascii="Times New Roman" w:hAnsi="Times New Roman" w:cs="Times New Roman"/>
          <w:bCs/>
          <w:iCs/>
          <w:color w:val="000000"/>
          <w:sz w:val="28"/>
          <w:szCs w:val="28"/>
        </w:rPr>
        <w:t xml:space="preserve">сных насаждений уполномоченными </w:t>
      </w:r>
      <w:r w:rsidRPr="00FE04D3">
        <w:rPr>
          <w:rFonts w:ascii="Times New Roman" w:hAnsi="Times New Roman" w:cs="Times New Roman"/>
          <w:bCs/>
          <w:iCs/>
          <w:color w:val="000000"/>
          <w:sz w:val="28"/>
          <w:szCs w:val="28"/>
        </w:rPr>
        <w:t>органами осуществляется комплекс подготовительных работ. Основными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подготовительными работами являются:</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организация авиационных работ;</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организация и контроль завоза пестицидов (химических или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биологических препаратов, используемых для борьбы с вредными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организмами, повреждающими лесные растения);</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проведение контрольного обследования очагов вредных организмов 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порядке, установленном Правилами ликвидации очагов вредных организмов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(пункты 11-14).</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проведение мероприятий по ограничению пребывания граждан в лесах</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 въезда в них транспортных средств.</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Для назначения рубок лесных насаждений, зараженных вредными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организмами, проводится обследование. </w:t>
      </w:r>
      <w:proofErr w:type="gramStart"/>
      <w:r w:rsidRPr="00FE04D3">
        <w:rPr>
          <w:rFonts w:ascii="Times New Roman" w:hAnsi="Times New Roman" w:cs="Times New Roman"/>
          <w:bCs/>
          <w:iCs/>
          <w:color w:val="000000"/>
          <w:sz w:val="28"/>
          <w:szCs w:val="28"/>
        </w:rPr>
        <w:t>Результаты обследования</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оформляются </w:t>
      </w:r>
      <w:r w:rsidRPr="00FE04D3">
        <w:rPr>
          <w:rFonts w:ascii="Times New Roman" w:hAnsi="Times New Roman" w:cs="Times New Roman"/>
          <w:bCs/>
          <w:iCs/>
          <w:color w:val="000000"/>
          <w:sz w:val="28"/>
          <w:szCs w:val="28"/>
        </w:rPr>
        <w:lastRenderedPageBreak/>
        <w:t>актом обследования, в котором указываются: лесничество,</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субъект Российской Федерации, фамилия, имя, отчество (при наличии)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исполнителя, дата и место проведения, площадь запланированного</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мероприятия, информация о фактической таксационной характеристике,</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причинах ее несоответствия таксационному описанию, причины повреждения</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насаждений, с указанием вида вредителя, его встречаемости, степени заселения,</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расчета процента выборки деревьев, полноты после уборки деревьев,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заключения о виде и площади мероприятия</w:t>
      </w:r>
      <w:proofErr w:type="gramEnd"/>
      <w:r w:rsidRPr="00FE04D3">
        <w:rPr>
          <w:rFonts w:ascii="Times New Roman" w:hAnsi="Times New Roman" w:cs="Times New Roman"/>
          <w:bCs/>
          <w:iCs/>
          <w:color w:val="000000"/>
          <w:sz w:val="28"/>
          <w:szCs w:val="28"/>
        </w:rPr>
        <w:t xml:space="preserve"> с дополнительным заполнением</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ведомости перечета деревьев, подлежащих вырубке с приложением абриса</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лесного участка.</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Акт обследования утверждается органом государственной власти или</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органами местного самоуправления в пределах их полномочий, определенных 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соответствии со статьями 81-84 Лесного кодекса РФ, и в срок не позднее трех</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рабочих дней со дня его утверждения размещается на официальном сайте</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органа государственной власти или органа местного самоуправления 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информационно-телекоммуникационной сети </w:t>
      </w:r>
      <w:r w:rsidR="00346F23" w:rsidRPr="00FE04D3">
        <w:rPr>
          <w:rFonts w:ascii="Times New Roman" w:hAnsi="Times New Roman" w:cs="Times New Roman"/>
          <w:bCs/>
          <w:iCs/>
          <w:color w:val="000000"/>
          <w:sz w:val="28"/>
          <w:szCs w:val="28"/>
        </w:rPr>
        <w:t>«</w:t>
      </w:r>
      <w:r w:rsidRPr="00FE04D3">
        <w:rPr>
          <w:rFonts w:ascii="Times New Roman" w:hAnsi="Times New Roman" w:cs="Times New Roman"/>
          <w:bCs/>
          <w:iCs/>
          <w:color w:val="000000"/>
          <w:sz w:val="28"/>
          <w:szCs w:val="28"/>
        </w:rPr>
        <w:t>Интернет</w:t>
      </w:r>
      <w:r w:rsidR="00346F23" w:rsidRPr="00FE04D3">
        <w:rPr>
          <w:rFonts w:ascii="Times New Roman" w:hAnsi="Times New Roman" w:cs="Times New Roman"/>
          <w:bCs/>
          <w:iCs/>
          <w:color w:val="000000"/>
          <w:sz w:val="28"/>
          <w:szCs w:val="28"/>
        </w:rPr>
        <w:t>»</w:t>
      </w:r>
      <w:r w:rsidRPr="00FE04D3">
        <w:rPr>
          <w:rFonts w:ascii="Times New Roman" w:hAnsi="Times New Roman" w:cs="Times New Roman"/>
          <w:bCs/>
          <w:iCs/>
          <w:color w:val="000000"/>
          <w:sz w:val="28"/>
          <w:szCs w:val="28"/>
        </w:rPr>
        <w:t>.</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Контроль за</w:t>
      </w:r>
      <w:proofErr w:type="gramEnd"/>
      <w:r w:rsidRPr="00FE04D3">
        <w:rPr>
          <w:rFonts w:ascii="Times New Roman" w:hAnsi="Times New Roman" w:cs="Times New Roman"/>
          <w:bCs/>
          <w:iCs/>
          <w:color w:val="000000"/>
          <w:sz w:val="28"/>
          <w:szCs w:val="28"/>
        </w:rPr>
        <w:t xml:space="preserve"> достоверностью сведений и обоснованностью мероприятий,</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предусмотренных актами обследований, осуществляет уполномоченный</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федеральный орган исполнительной власти в пределах полномочий,</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определенных в соответствии с пунктом 5 части 9 статьи 83 Лесного кодекса</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РФ.</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Для подтверждения необходимости проведения мероприятий по</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уничтожению или подавлению численности вредных организмов проводится</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контрольное обследование. Контрольные обследования в соответствии с</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биологическими особенностями вредителя проводятся не позже, чем за месяц</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до начала работ по уничтожению или подавлению численности вредных</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организмов.</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Контрольные обследования проводятся комиссией, сформированной</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уполномоченным органом.</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Результаты обследования оформляются актом контрольного</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обследования, в котором указываются: лесничество, субъект Российской</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Федерации, фамилия, имя, отчество (при наличии) исполнителя, дата и место</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проведения, фазы развития очагов, период обработки насаждения, плотность</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популяции на единицу учета, дополнительно заполняется ведомость учета</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численности вредных организмов, в которой указываются: участковое</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лесничество, номер обрабатываемого участка, квартал, выдел, повреждаемая</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порода, вид вредного организма, номера пунктов и точек</w:t>
      </w:r>
      <w:proofErr w:type="gramEnd"/>
      <w:r w:rsidRPr="00FE04D3">
        <w:rPr>
          <w:rFonts w:ascii="Times New Roman" w:hAnsi="Times New Roman" w:cs="Times New Roman"/>
          <w:bCs/>
          <w:iCs/>
          <w:color w:val="000000"/>
          <w:sz w:val="28"/>
          <w:szCs w:val="28"/>
        </w:rPr>
        <w:t xml:space="preserve"> учета, фазы развития</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вредителя, прогнозируемое повреждение насаждения.</w:t>
      </w:r>
    </w:p>
    <w:p w:rsidR="002A2F8F" w:rsidRPr="00FE04D3" w:rsidRDefault="002A2F8F" w:rsidP="00346F23">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На основании данных обследований комиссиями по проведению</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обследований могут быть изменены не более чем на 20 календарных дней</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(сокращены или продлены) сроки проведения мер по ликвидации очагов</w:t>
      </w:r>
      <w:r w:rsidR="00346F23"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вредных организмов.</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Планирование мероприятий по уничтожению или подавлению</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численности вредных организмов в лесах, в том числе на лесных участках,</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переданных в пользование, проводится в соответствии с документом,</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являющимся основанием для проведения указанных мероприятий</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(Обоснованием).</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Обоснования составляются уполномоченными органами по результатам</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инвентаризации очагов вредных организмов, проводимой, в том числе, на</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основании данных государственного лесопатологического мониторинга.</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 соответствии с подготовленными Обоснованиями, а также по итогам</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проведения контрольных обследований, уполномоченные органы принимают</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решение о проведении мероприятий, и включают выбранные лесные участки в</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план мероприятий по уничтожению или подавлению численности вредных</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организмов.</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При проведении обследований для оценки результата эффективности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проведенных мероприятий по уничтожению или подавлению численности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вредных организмов определяются техническая эффективность 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лесозащитный эффект (результат применения пестицида (биологических 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химических препаратов), выраженный показателями снижения степени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повреждения лесных насаждений или снижения интенсивности питания</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гусениц (личинок).</w:t>
      </w:r>
      <w:proofErr w:type="gramEnd"/>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Техническая эффективность определяется на основе данных учета гибели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вредителей по результатам проведения мероприятий по уничтожению или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подавлению численности вредных организмов. Лесозащитный эффект</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определяется на основе данных о сохранности листвы (хвои) на деревьях после</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проведения мероприятий по уничтожению или подавлению численности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вредных организмов.</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Мероприятия по уничтожению или подавлению численности вредных</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организмов могут осуществляться наземным и авиационным способами.</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В целях уничтожения или подавления численности вредных организмов</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могут использоваться следующие средства: пестициды; биологические</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фунгициды (биологически активные вещества органического происхождения,</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подавляющие жизнеспособность или вызывающие гибель микроорганизмов),</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энтомофаги (хищные и паразитические насекомые, являющиеся естественными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врагами вредителей леса); вирусы; и иные (например, аэрозоли или вещества,</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образующие на поверхности кладок яиц воздухонепроницаемые пленки), а</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также следующие виды работ: развешивание </w:t>
      </w:r>
      <w:proofErr w:type="spellStart"/>
      <w:r w:rsidRPr="00FE04D3">
        <w:rPr>
          <w:rFonts w:ascii="Times New Roman" w:hAnsi="Times New Roman" w:cs="Times New Roman"/>
          <w:bCs/>
          <w:iCs/>
          <w:color w:val="000000"/>
          <w:sz w:val="28"/>
          <w:szCs w:val="28"/>
        </w:rPr>
        <w:t>феромонных</w:t>
      </w:r>
      <w:proofErr w:type="spellEnd"/>
      <w:r w:rsidRPr="00FE04D3">
        <w:rPr>
          <w:rFonts w:ascii="Times New Roman" w:hAnsi="Times New Roman" w:cs="Times New Roman"/>
          <w:bCs/>
          <w:iCs/>
          <w:color w:val="000000"/>
          <w:sz w:val="28"/>
          <w:szCs w:val="28"/>
        </w:rPr>
        <w:t xml:space="preserve"> ловушек;</w:t>
      </w:r>
      <w:proofErr w:type="gramEnd"/>
      <w:r w:rsidRPr="00FE04D3">
        <w:rPr>
          <w:rFonts w:ascii="Times New Roman" w:hAnsi="Times New Roman" w:cs="Times New Roman"/>
          <w:bCs/>
          <w:iCs/>
          <w:color w:val="000000"/>
          <w:sz w:val="28"/>
          <w:szCs w:val="28"/>
        </w:rPr>
        <w:t xml:space="preserve"> сбор 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уничтожение яйцекладок, гнезд вредителей; обработка нетоксичными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средствами; нанесение ловчих клеевых поясов.</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Препараты</w:t>
      </w:r>
      <w:proofErr w:type="gramEnd"/>
      <w:r w:rsidRPr="00FE04D3">
        <w:rPr>
          <w:rFonts w:ascii="Times New Roman" w:hAnsi="Times New Roman" w:cs="Times New Roman"/>
          <w:bCs/>
          <w:iCs/>
          <w:color w:val="000000"/>
          <w:sz w:val="28"/>
          <w:szCs w:val="28"/>
        </w:rPr>
        <w:t xml:space="preserve"> для обработки насаждений уполномоченные органы</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выбирают из числа разрешенных к применению на территории Российской</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Федерации (в соответствии с Государственным каталогом пестицидов и</w:t>
      </w:r>
      <w:r w:rsidR="0034321E"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агрохимикатов</w:t>
      </w:r>
      <w:proofErr w:type="spellEnd"/>
      <w:r w:rsidRPr="00FE04D3">
        <w:rPr>
          <w:rFonts w:ascii="Times New Roman" w:hAnsi="Times New Roman" w:cs="Times New Roman"/>
          <w:bCs/>
          <w:iCs/>
          <w:color w:val="000000"/>
          <w:sz w:val="28"/>
          <w:szCs w:val="28"/>
        </w:rPr>
        <w:t>, разрешенных к применению на территории Российской</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Федерации</w:t>
      </w:r>
      <w:r w:rsidR="0034321E" w:rsidRPr="00FE04D3">
        <w:rPr>
          <w:rFonts w:ascii="Times New Roman" w:hAnsi="Times New Roman" w:cs="Times New Roman"/>
          <w:bCs/>
          <w:iCs/>
          <w:color w:val="000000"/>
          <w:sz w:val="28"/>
          <w:szCs w:val="28"/>
        </w:rPr>
        <w:t>)</w:t>
      </w:r>
      <w:r w:rsidRPr="00FE04D3">
        <w:rPr>
          <w:rFonts w:ascii="Times New Roman" w:hAnsi="Times New Roman" w:cs="Times New Roman"/>
          <w:bCs/>
          <w:iCs/>
          <w:color w:val="000000"/>
          <w:sz w:val="28"/>
          <w:szCs w:val="28"/>
        </w:rPr>
        <w:t>.</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 лесах, расположенных на особо охраняемых природных территориях, в</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городских лесах использование токсичных химических препаратов</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(химических препаратов, обладающих токсическим воздействием) запрещается</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 соответствии со статьёй 116 Лесного кодекса РФ.</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По результатам обследований для оценки технической эффективности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мероприятий по уничтожению или подавлению численности вредных</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организмов оформляется акт, в котором указываются: лесничество, субъект</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Российской Федерации, фамилия, имя, отчество (при наличии) исполнителя,</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дата и место проведения, количество пунктов учета, способы обработки,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техническая </w:t>
      </w:r>
      <w:r w:rsidRPr="00FE04D3">
        <w:rPr>
          <w:rFonts w:ascii="Times New Roman" w:hAnsi="Times New Roman" w:cs="Times New Roman"/>
          <w:bCs/>
          <w:iCs/>
          <w:color w:val="000000"/>
          <w:sz w:val="28"/>
          <w:szCs w:val="28"/>
        </w:rPr>
        <w:lastRenderedPageBreak/>
        <w:t>эффективность, степень повреждения насаждения на</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обработанных лесных участках, дополнительно заполняется ведомость учетов</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эффективности мер по уничтожению (подавлению) численности вредных</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организмов</w:t>
      </w:r>
      <w:proofErr w:type="gramEnd"/>
      <w:r w:rsidRPr="00FE04D3">
        <w:rPr>
          <w:rFonts w:ascii="Times New Roman" w:hAnsi="Times New Roman" w:cs="Times New Roman"/>
          <w:bCs/>
          <w:iCs/>
          <w:color w:val="000000"/>
          <w:sz w:val="28"/>
          <w:szCs w:val="28"/>
        </w:rPr>
        <w:t xml:space="preserve">, </w:t>
      </w:r>
      <w:proofErr w:type="gramStart"/>
      <w:r w:rsidRPr="00FE04D3">
        <w:rPr>
          <w:rFonts w:ascii="Times New Roman" w:hAnsi="Times New Roman" w:cs="Times New Roman"/>
          <w:bCs/>
          <w:iCs/>
          <w:color w:val="000000"/>
          <w:sz w:val="28"/>
          <w:szCs w:val="28"/>
        </w:rPr>
        <w:t>в</w:t>
      </w:r>
      <w:proofErr w:type="gramEnd"/>
      <w:r w:rsidRPr="00FE04D3">
        <w:rPr>
          <w:rFonts w:ascii="Times New Roman" w:hAnsi="Times New Roman" w:cs="Times New Roman"/>
          <w:bCs/>
          <w:iCs/>
          <w:color w:val="000000"/>
          <w:sz w:val="28"/>
          <w:szCs w:val="28"/>
        </w:rPr>
        <w:t xml:space="preserve"> </w:t>
      </w:r>
      <w:proofErr w:type="gramStart"/>
      <w:r w:rsidRPr="00FE04D3">
        <w:rPr>
          <w:rFonts w:ascii="Times New Roman" w:hAnsi="Times New Roman" w:cs="Times New Roman"/>
          <w:bCs/>
          <w:iCs/>
          <w:color w:val="000000"/>
          <w:sz w:val="28"/>
          <w:szCs w:val="28"/>
        </w:rPr>
        <w:t>которой</w:t>
      </w:r>
      <w:proofErr w:type="gramEnd"/>
      <w:r w:rsidRPr="00FE04D3">
        <w:rPr>
          <w:rFonts w:ascii="Times New Roman" w:hAnsi="Times New Roman" w:cs="Times New Roman"/>
          <w:bCs/>
          <w:iCs/>
          <w:color w:val="000000"/>
          <w:sz w:val="28"/>
          <w:szCs w:val="28"/>
        </w:rPr>
        <w:t xml:space="preserve"> указываются номера обрабатываемых участков,</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кварталов, выделов, вид вредного организма, его численность до и после</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обработки, единица учета, эффективность обработок.</w:t>
      </w:r>
    </w:p>
    <w:p w:rsidR="0034321E" w:rsidRPr="00FE04D3" w:rsidRDefault="0034321E"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Рубки лесных насаждений, зараженных вредными организмами,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проводятся на основании утвержденного в установленном порядке акта</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обследования.</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Рубка лесных насаждений, зараженных вредными организмами, включает</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 себя следующие мероприятия:</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рубку и выкладку ловчих деревьев с их последующей уборкой;</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рубку лесных насаждений, являющихся очагами вредных организмов.</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Выкладка ловчих деревьев направлена на частичный отлов 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уничтожение стволовых вредителей. После заселения ловчих деревьев они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должны быть вовремя окорены или обработаны инсектицидами и вывезены из</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леса в соответствии с требованиями Правил санитарной безопасности в лесах.</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Рубка лесных насаждений, являющихся очагами вредных организмов,</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планируется в случае развития активного процесса заражения деревьев от</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первой до третьей категорий состояния, определенных в соответствии с</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Правилами санитарной безопасности в лесах, стволовыми вредителями или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возбудителями сосудистых и бактериальных заболеваний.</w:t>
      </w:r>
    </w:p>
    <w:p w:rsidR="002A2F8F" w:rsidRPr="00FE04D3" w:rsidRDefault="002A2F8F" w:rsidP="0034321E">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Рубка лесных насаждений, являющихся очагами вредных организмов,</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проводится сплошным способом. Отвод лесосек для рубки лесных насаждений,</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являющихся очагами вредных организмов, осуществляется в соответствии с</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Правилами заготовки древесины и Особенностями заготовки древесины в</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лесничествах, указанных в статье 23 Лесного кодекса РФ, утвержденными</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приказом Министерства природных ресурсов и экологии Российской</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Федерации от 01.12.2020</w:t>
      </w:r>
      <w:r w:rsidR="0034321E" w:rsidRPr="00FE04D3">
        <w:rPr>
          <w:rFonts w:ascii="Times New Roman" w:hAnsi="Times New Roman" w:cs="Times New Roman"/>
          <w:bCs/>
          <w:iCs/>
          <w:color w:val="000000"/>
          <w:sz w:val="28"/>
          <w:szCs w:val="28"/>
        </w:rPr>
        <w:t>г.</w:t>
      </w:r>
      <w:r w:rsidRPr="00FE04D3">
        <w:rPr>
          <w:rFonts w:ascii="Times New Roman" w:hAnsi="Times New Roman" w:cs="Times New Roman"/>
          <w:bCs/>
          <w:iCs/>
          <w:color w:val="000000"/>
          <w:sz w:val="28"/>
          <w:szCs w:val="28"/>
        </w:rPr>
        <w:t xml:space="preserve"> № 993.</w:t>
      </w:r>
    </w:p>
    <w:p w:rsidR="0034321E" w:rsidRPr="00FE04D3" w:rsidRDefault="0034321E"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34321E" w:rsidRPr="00FE04D3" w:rsidRDefault="002A2F8F" w:rsidP="0034321E">
      <w:pPr>
        <w:autoSpaceDE w:val="0"/>
        <w:autoSpaceDN w:val="0"/>
        <w:adjustRightInd w:val="0"/>
        <w:spacing w:after="0" w:line="240" w:lineRule="auto"/>
        <w:ind w:firstLine="708"/>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Таблица 2.17.2.3</w:t>
      </w:r>
      <w:r w:rsidR="0034321E"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Параметры мероприятий </w:t>
      </w:r>
    </w:p>
    <w:p w:rsidR="002A2F8F" w:rsidRPr="00FE04D3" w:rsidRDefault="002A2F8F" w:rsidP="0034321E">
      <w:pPr>
        <w:autoSpaceDE w:val="0"/>
        <w:autoSpaceDN w:val="0"/>
        <w:adjustRightInd w:val="0"/>
        <w:spacing w:after="0" w:line="240" w:lineRule="auto"/>
        <w:ind w:firstLine="708"/>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 ликвидации очагов вредных организмов</w:t>
      </w:r>
    </w:p>
    <w:p w:rsidR="0034321E" w:rsidRPr="00FE04D3" w:rsidRDefault="0034321E" w:rsidP="00D50C4B">
      <w:pPr>
        <w:autoSpaceDE w:val="0"/>
        <w:autoSpaceDN w:val="0"/>
        <w:adjustRightInd w:val="0"/>
        <w:spacing w:after="0" w:line="240" w:lineRule="auto"/>
        <w:jc w:val="both"/>
        <w:rPr>
          <w:rFonts w:ascii="Times New Roman" w:hAnsi="Times New Roman" w:cs="Times New Roman"/>
          <w:bCs/>
          <w:i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3374"/>
        <w:gridCol w:w="1416"/>
        <w:gridCol w:w="1560"/>
        <w:gridCol w:w="1699"/>
        <w:gridCol w:w="1613"/>
      </w:tblGrid>
      <w:tr w:rsidR="00156D95" w:rsidRPr="00FE04D3" w:rsidTr="00156D95">
        <w:trPr>
          <w:trHeight w:hRule="exact" w:val="835"/>
        </w:trPr>
        <w:tc>
          <w:tcPr>
            <w:tcW w:w="3374" w:type="dxa"/>
            <w:tcBorders>
              <w:top w:val="single" w:sz="4" w:space="0" w:color="auto"/>
              <w:left w:val="single" w:sz="4" w:space="0" w:color="auto"/>
            </w:tcBorders>
            <w:shd w:val="clear" w:color="auto" w:fill="FFFFFF"/>
            <w:vAlign w:val="center"/>
          </w:tcPr>
          <w:p w:rsidR="00156D95" w:rsidRPr="00FE04D3" w:rsidRDefault="00156D95" w:rsidP="00156D95">
            <w:pPr>
              <w:pStyle w:val="20"/>
              <w:shd w:val="clear" w:color="auto" w:fill="auto"/>
              <w:spacing w:after="0" w:line="240" w:lineRule="auto"/>
              <w:ind w:left="240"/>
              <w:jc w:val="left"/>
              <w:rPr>
                <w:sz w:val="22"/>
                <w:szCs w:val="22"/>
              </w:rPr>
            </w:pPr>
            <w:r w:rsidRPr="00FE04D3">
              <w:rPr>
                <w:rStyle w:val="265pt"/>
                <w:sz w:val="22"/>
                <w:szCs w:val="22"/>
              </w:rPr>
              <w:t>Наименование мероприятия</w:t>
            </w:r>
          </w:p>
        </w:tc>
        <w:tc>
          <w:tcPr>
            <w:tcW w:w="1416" w:type="dxa"/>
            <w:tcBorders>
              <w:top w:val="single" w:sz="4" w:space="0" w:color="auto"/>
              <w:left w:val="single" w:sz="4" w:space="0" w:color="auto"/>
            </w:tcBorders>
            <w:shd w:val="clear" w:color="auto" w:fill="FFFFFF"/>
            <w:vAlign w:val="center"/>
          </w:tcPr>
          <w:p w:rsidR="00156D95" w:rsidRPr="00FE04D3" w:rsidRDefault="00156D95" w:rsidP="00156D95">
            <w:pPr>
              <w:pStyle w:val="20"/>
              <w:shd w:val="clear" w:color="auto" w:fill="auto"/>
              <w:spacing w:after="0" w:line="240" w:lineRule="auto"/>
              <w:ind w:left="240"/>
              <w:jc w:val="left"/>
              <w:rPr>
                <w:sz w:val="22"/>
                <w:szCs w:val="22"/>
              </w:rPr>
            </w:pPr>
            <w:r w:rsidRPr="00FE04D3">
              <w:rPr>
                <w:rStyle w:val="265pt"/>
                <w:sz w:val="22"/>
                <w:szCs w:val="22"/>
              </w:rPr>
              <w:t>Единицы</w:t>
            </w:r>
          </w:p>
          <w:p w:rsidR="00156D95" w:rsidRPr="00FE04D3" w:rsidRDefault="00156D95" w:rsidP="00156D95">
            <w:pPr>
              <w:pStyle w:val="20"/>
              <w:shd w:val="clear" w:color="auto" w:fill="auto"/>
              <w:spacing w:after="0" w:line="240" w:lineRule="auto"/>
              <w:ind w:left="180"/>
              <w:jc w:val="left"/>
              <w:rPr>
                <w:sz w:val="22"/>
                <w:szCs w:val="22"/>
              </w:rPr>
            </w:pPr>
            <w:r w:rsidRPr="00FE04D3">
              <w:rPr>
                <w:rStyle w:val="265pt"/>
                <w:sz w:val="22"/>
                <w:szCs w:val="22"/>
              </w:rPr>
              <w:t>измерения</w:t>
            </w:r>
          </w:p>
        </w:tc>
        <w:tc>
          <w:tcPr>
            <w:tcW w:w="1560" w:type="dxa"/>
            <w:tcBorders>
              <w:top w:val="single" w:sz="4" w:space="0" w:color="auto"/>
              <w:left w:val="single" w:sz="4" w:space="0" w:color="auto"/>
            </w:tcBorders>
            <w:shd w:val="clear" w:color="auto" w:fill="FFFFFF"/>
            <w:vAlign w:val="center"/>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Объём</w:t>
            </w:r>
          </w:p>
          <w:p w:rsidR="00156D95" w:rsidRPr="00FE04D3" w:rsidRDefault="00156D95" w:rsidP="00156D95">
            <w:pPr>
              <w:pStyle w:val="20"/>
              <w:shd w:val="clear" w:color="auto" w:fill="auto"/>
              <w:spacing w:after="0" w:line="240" w:lineRule="auto"/>
              <w:jc w:val="left"/>
              <w:rPr>
                <w:sz w:val="22"/>
                <w:szCs w:val="22"/>
              </w:rPr>
            </w:pPr>
            <w:r w:rsidRPr="00FE04D3">
              <w:rPr>
                <w:rStyle w:val="265pt"/>
                <w:sz w:val="22"/>
                <w:szCs w:val="22"/>
              </w:rPr>
              <w:t>мероприятия</w:t>
            </w:r>
          </w:p>
        </w:tc>
        <w:tc>
          <w:tcPr>
            <w:tcW w:w="1699" w:type="dxa"/>
            <w:tcBorders>
              <w:top w:val="single" w:sz="4" w:space="0" w:color="auto"/>
              <w:left w:val="single" w:sz="4" w:space="0" w:color="auto"/>
            </w:tcBorders>
            <w:shd w:val="clear" w:color="auto" w:fill="FFFFFF"/>
            <w:vAlign w:val="center"/>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Срок</w:t>
            </w:r>
          </w:p>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проведения</w:t>
            </w:r>
          </w:p>
        </w:tc>
        <w:tc>
          <w:tcPr>
            <w:tcW w:w="1613" w:type="dxa"/>
            <w:tcBorders>
              <w:top w:val="single" w:sz="4" w:space="0" w:color="auto"/>
              <w:left w:val="single" w:sz="4" w:space="0" w:color="auto"/>
              <w:right w:val="single" w:sz="4" w:space="0" w:color="auto"/>
            </w:tcBorders>
            <w:shd w:val="clear" w:color="auto" w:fill="FFFFFF"/>
            <w:vAlign w:val="bottom"/>
          </w:tcPr>
          <w:p w:rsidR="00156D95" w:rsidRPr="00FE04D3" w:rsidRDefault="00156D95" w:rsidP="00156D95">
            <w:pPr>
              <w:pStyle w:val="20"/>
              <w:shd w:val="clear" w:color="auto" w:fill="auto"/>
              <w:spacing w:after="0" w:line="240" w:lineRule="auto"/>
              <w:ind w:left="220"/>
              <w:jc w:val="left"/>
              <w:rPr>
                <w:sz w:val="22"/>
                <w:szCs w:val="22"/>
              </w:rPr>
            </w:pPr>
            <w:r w:rsidRPr="00FE04D3">
              <w:rPr>
                <w:rStyle w:val="265pt"/>
                <w:sz w:val="22"/>
                <w:szCs w:val="22"/>
              </w:rPr>
              <w:t>Ежегодный</w:t>
            </w:r>
          </w:p>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объём</w:t>
            </w:r>
          </w:p>
          <w:p w:rsidR="00156D95" w:rsidRPr="00FE04D3" w:rsidRDefault="00156D95" w:rsidP="00156D95">
            <w:pPr>
              <w:pStyle w:val="20"/>
              <w:shd w:val="clear" w:color="auto" w:fill="auto"/>
              <w:spacing w:after="0" w:line="240" w:lineRule="auto"/>
              <w:ind w:left="140"/>
              <w:jc w:val="left"/>
              <w:rPr>
                <w:sz w:val="22"/>
                <w:szCs w:val="22"/>
              </w:rPr>
            </w:pPr>
            <w:r w:rsidRPr="00FE04D3">
              <w:rPr>
                <w:rStyle w:val="265pt"/>
                <w:sz w:val="22"/>
                <w:szCs w:val="22"/>
              </w:rPr>
              <w:t>мероприятия</w:t>
            </w:r>
          </w:p>
        </w:tc>
      </w:tr>
      <w:tr w:rsidR="00156D95" w:rsidRPr="00FE04D3" w:rsidTr="00156D95">
        <w:trPr>
          <w:trHeight w:hRule="exact" w:val="638"/>
        </w:trPr>
        <w:tc>
          <w:tcPr>
            <w:tcW w:w="3374"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Проведение обследований очагов вредных организмов</w:t>
            </w:r>
          </w:p>
        </w:tc>
        <w:tc>
          <w:tcPr>
            <w:tcW w:w="1416"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560"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699"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613" w:type="dxa"/>
            <w:tcBorders>
              <w:top w:val="single" w:sz="4" w:space="0" w:color="auto"/>
              <w:left w:val="single" w:sz="4" w:space="0" w:color="auto"/>
              <w:righ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r>
      <w:tr w:rsidR="00156D95" w:rsidRPr="00FE04D3" w:rsidTr="00156D95">
        <w:trPr>
          <w:trHeight w:hRule="exact" w:val="1909"/>
        </w:trPr>
        <w:tc>
          <w:tcPr>
            <w:tcW w:w="3374"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6"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560"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699"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613" w:type="dxa"/>
            <w:tcBorders>
              <w:top w:val="single" w:sz="4" w:space="0" w:color="auto"/>
              <w:left w:val="single" w:sz="4" w:space="0" w:color="auto"/>
              <w:righ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r>
      <w:tr w:rsidR="00156D95" w:rsidRPr="00FE04D3" w:rsidTr="00156D95">
        <w:trPr>
          <w:trHeight w:hRule="exact" w:val="283"/>
        </w:trPr>
        <w:tc>
          <w:tcPr>
            <w:tcW w:w="3374"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в том числе:</w:t>
            </w:r>
          </w:p>
        </w:tc>
        <w:tc>
          <w:tcPr>
            <w:tcW w:w="1416" w:type="dxa"/>
            <w:tcBorders>
              <w:top w:val="single" w:sz="4" w:space="0" w:color="auto"/>
              <w:left w:val="single" w:sz="4" w:space="0" w:color="auto"/>
            </w:tcBorders>
            <w:shd w:val="clear" w:color="auto" w:fill="FFFFFF"/>
          </w:tcPr>
          <w:p w:rsidR="00156D95" w:rsidRPr="00FE04D3" w:rsidRDefault="00156D95" w:rsidP="00156D95">
            <w:pPr>
              <w:spacing w:after="0" w:line="240" w:lineRule="auto"/>
              <w:jc w:val="center"/>
              <w:rPr>
                <w:rFonts w:ascii="Times New Roman" w:hAnsi="Times New Roman" w:cs="Times New Roman"/>
              </w:rPr>
            </w:pPr>
          </w:p>
        </w:tc>
        <w:tc>
          <w:tcPr>
            <w:tcW w:w="1560" w:type="dxa"/>
            <w:tcBorders>
              <w:top w:val="single" w:sz="4" w:space="0" w:color="auto"/>
              <w:left w:val="single" w:sz="4" w:space="0" w:color="auto"/>
            </w:tcBorders>
            <w:shd w:val="clear" w:color="auto" w:fill="FFFFFF"/>
          </w:tcPr>
          <w:p w:rsidR="00156D95" w:rsidRPr="00FE04D3" w:rsidRDefault="00156D95" w:rsidP="00156D95">
            <w:pPr>
              <w:spacing w:after="0" w:line="240" w:lineRule="auto"/>
              <w:jc w:val="center"/>
              <w:rPr>
                <w:rFonts w:ascii="Times New Roman" w:hAnsi="Times New Roman" w:cs="Times New Roman"/>
              </w:rPr>
            </w:pPr>
          </w:p>
        </w:tc>
        <w:tc>
          <w:tcPr>
            <w:tcW w:w="1699" w:type="dxa"/>
            <w:tcBorders>
              <w:top w:val="single" w:sz="4" w:space="0" w:color="auto"/>
              <w:left w:val="single" w:sz="4" w:space="0" w:color="auto"/>
            </w:tcBorders>
            <w:shd w:val="clear" w:color="auto" w:fill="FFFFFF"/>
          </w:tcPr>
          <w:p w:rsidR="00156D95" w:rsidRPr="00FE04D3" w:rsidRDefault="00156D95" w:rsidP="00156D95">
            <w:pPr>
              <w:spacing w:after="0" w:line="240" w:lineRule="auto"/>
              <w:jc w:val="center"/>
              <w:rPr>
                <w:rFonts w:ascii="Times New Roman" w:hAnsi="Times New Roman" w:cs="Times New Roman"/>
              </w:rPr>
            </w:pPr>
          </w:p>
        </w:tc>
        <w:tc>
          <w:tcPr>
            <w:tcW w:w="1613" w:type="dxa"/>
            <w:tcBorders>
              <w:top w:val="single" w:sz="4" w:space="0" w:color="auto"/>
              <w:left w:val="single" w:sz="4" w:space="0" w:color="auto"/>
              <w:right w:val="single" w:sz="4" w:space="0" w:color="auto"/>
            </w:tcBorders>
            <w:shd w:val="clear" w:color="auto" w:fill="FFFFFF"/>
          </w:tcPr>
          <w:p w:rsidR="00156D95" w:rsidRPr="00FE04D3" w:rsidRDefault="00156D95" w:rsidP="00156D95">
            <w:pPr>
              <w:spacing w:after="0" w:line="240" w:lineRule="auto"/>
              <w:jc w:val="center"/>
              <w:rPr>
                <w:rFonts w:ascii="Times New Roman" w:hAnsi="Times New Roman" w:cs="Times New Roman"/>
              </w:rPr>
            </w:pPr>
          </w:p>
        </w:tc>
      </w:tr>
      <w:tr w:rsidR="00156D95" w:rsidRPr="00FE04D3" w:rsidTr="00156D95">
        <w:trPr>
          <w:trHeight w:hRule="exact" w:val="288"/>
        </w:trPr>
        <w:tc>
          <w:tcPr>
            <w:tcW w:w="3374"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lastRenderedPageBreak/>
              <w:t>- наземными способами</w:t>
            </w:r>
          </w:p>
        </w:tc>
        <w:tc>
          <w:tcPr>
            <w:tcW w:w="1416"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560"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699"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613" w:type="dxa"/>
            <w:tcBorders>
              <w:top w:val="single" w:sz="4" w:space="0" w:color="auto"/>
              <w:left w:val="single" w:sz="4" w:space="0" w:color="auto"/>
              <w:righ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r>
      <w:tr w:rsidR="00156D95" w:rsidRPr="00FE04D3" w:rsidTr="00156D95">
        <w:trPr>
          <w:trHeight w:hRule="exact" w:val="283"/>
        </w:trPr>
        <w:tc>
          <w:tcPr>
            <w:tcW w:w="3374"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 авиационными способами</w:t>
            </w:r>
          </w:p>
        </w:tc>
        <w:tc>
          <w:tcPr>
            <w:tcW w:w="1416"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vertAlign w:val="subscript"/>
              </w:rPr>
              <w:t>-</w:t>
            </w:r>
          </w:p>
        </w:tc>
        <w:tc>
          <w:tcPr>
            <w:tcW w:w="1560"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vertAlign w:val="subscript"/>
              </w:rPr>
              <w:t>-</w:t>
            </w:r>
          </w:p>
        </w:tc>
        <w:tc>
          <w:tcPr>
            <w:tcW w:w="1699"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vertAlign w:val="subscript"/>
              </w:rPr>
              <w:t>-</w:t>
            </w:r>
          </w:p>
        </w:tc>
        <w:tc>
          <w:tcPr>
            <w:tcW w:w="1613" w:type="dxa"/>
            <w:tcBorders>
              <w:top w:val="single" w:sz="4" w:space="0" w:color="auto"/>
              <w:left w:val="single" w:sz="4" w:space="0" w:color="auto"/>
              <w:righ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vertAlign w:val="subscript"/>
              </w:rPr>
              <w:t>-</w:t>
            </w:r>
          </w:p>
        </w:tc>
      </w:tr>
      <w:tr w:rsidR="00156D95" w:rsidRPr="00FE04D3" w:rsidTr="00156D95">
        <w:trPr>
          <w:trHeight w:hRule="exact" w:val="1424"/>
        </w:trPr>
        <w:tc>
          <w:tcPr>
            <w:tcW w:w="3374"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6"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560"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699"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613" w:type="dxa"/>
            <w:tcBorders>
              <w:top w:val="single" w:sz="4" w:space="0" w:color="auto"/>
              <w:left w:val="single" w:sz="4" w:space="0" w:color="auto"/>
              <w:righ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r>
      <w:tr w:rsidR="00156D95" w:rsidRPr="00FE04D3" w:rsidTr="00156D95">
        <w:trPr>
          <w:trHeight w:hRule="exact" w:val="565"/>
        </w:trPr>
        <w:tc>
          <w:tcPr>
            <w:tcW w:w="3374"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Рубка и выкладка ловчих деревьев с их последующей уборкой</w:t>
            </w:r>
          </w:p>
        </w:tc>
        <w:tc>
          <w:tcPr>
            <w:tcW w:w="1416"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560"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699" w:type="dxa"/>
            <w:tcBorders>
              <w:top w:val="single" w:sz="4" w:space="0" w:color="auto"/>
              <w:lef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613" w:type="dxa"/>
            <w:tcBorders>
              <w:top w:val="single" w:sz="4" w:space="0" w:color="auto"/>
              <w:left w:val="single" w:sz="4" w:space="0" w:color="auto"/>
              <w:righ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r>
      <w:tr w:rsidR="00156D95" w:rsidRPr="00FE04D3" w:rsidTr="00156D95">
        <w:trPr>
          <w:trHeight w:hRule="exact" w:val="850"/>
        </w:trPr>
        <w:tc>
          <w:tcPr>
            <w:tcW w:w="3374" w:type="dxa"/>
            <w:tcBorders>
              <w:top w:val="single" w:sz="4" w:space="0" w:color="auto"/>
              <w:left w:val="single" w:sz="4" w:space="0" w:color="auto"/>
              <w:bottom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Рубка лесных насаждений, являющихся очагами вредных организмов</w:t>
            </w:r>
          </w:p>
        </w:tc>
        <w:tc>
          <w:tcPr>
            <w:tcW w:w="1416" w:type="dxa"/>
            <w:tcBorders>
              <w:top w:val="single" w:sz="4" w:space="0" w:color="auto"/>
              <w:left w:val="single" w:sz="4" w:space="0" w:color="auto"/>
              <w:bottom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560" w:type="dxa"/>
            <w:tcBorders>
              <w:top w:val="single" w:sz="4" w:space="0" w:color="auto"/>
              <w:left w:val="single" w:sz="4" w:space="0" w:color="auto"/>
              <w:bottom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699" w:type="dxa"/>
            <w:tcBorders>
              <w:top w:val="single" w:sz="4" w:space="0" w:color="auto"/>
              <w:left w:val="single" w:sz="4" w:space="0" w:color="auto"/>
              <w:bottom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156D95" w:rsidRPr="00FE04D3" w:rsidRDefault="00156D95" w:rsidP="00156D95">
            <w:pPr>
              <w:pStyle w:val="20"/>
              <w:shd w:val="clear" w:color="auto" w:fill="auto"/>
              <w:spacing w:after="0" w:line="240" w:lineRule="auto"/>
              <w:rPr>
                <w:sz w:val="22"/>
                <w:szCs w:val="22"/>
              </w:rPr>
            </w:pPr>
            <w:r w:rsidRPr="00FE04D3">
              <w:rPr>
                <w:rStyle w:val="265pt"/>
                <w:sz w:val="22"/>
                <w:szCs w:val="22"/>
              </w:rPr>
              <w:t>-</w:t>
            </w:r>
          </w:p>
        </w:tc>
      </w:tr>
    </w:tbl>
    <w:p w:rsidR="00156D95" w:rsidRPr="00FE04D3" w:rsidRDefault="00156D95"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156D9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Примечание: на момент </w:t>
      </w:r>
      <w:proofErr w:type="gramStart"/>
      <w:r w:rsidRPr="00FE04D3">
        <w:rPr>
          <w:rFonts w:ascii="Times New Roman" w:hAnsi="Times New Roman" w:cs="Times New Roman"/>
          <w:bCs/>
          <w:iCs/>
          <w:color w:val="000000"/>
          <w:sz w:val="28"/>
          <w:szCs w:val="28"/>
        </w:rPr>
        <w:t>разработки лесохозяйственного регламента специальных</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обследований очагов вредных организмов</w:t>
      </w:r>
      <w:proofErr w:type="gramEnd"/>
      <w:r w:rsidRPr="00FE04D3">
        <w:rPr>
          <w:rFonts w:ascii="Times New Roman" w:hAnsi="Times New Roman" w:cs="Times New Roman"/>
          <w:bCs/>
          <w:iCs/>
          <w:color w:val="000000"/>
          <w:sz w:val="28"/>
          <w:szCs w:val="28"/>
        </w:rPr>
        <w:t xml:space="preserve"> не проводилось и проведение мер по ликвидации</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очагов вредных организмов не планировалось.</w:t>
      </w:r>
    </w:p>
    <w:p w:rsidR="002B1D15" w:rsidRPr="00FE04D3" w:rsidRDefault="002B1D15"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 дальнейшем планирование мероприятий по ликвидации очагов вредных организмов</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проводится в соответствии с обоснованием, которое составляется по результатам</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инвентаризации очагов вредных организмов, проводимой, в том числе, на основании данных</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ГЛПМ.</w:t>
      </w:r>
    </w:p>
    <w:p w:rsidR="002B1D15" w:rsidRPr="00FE04D3" w:rsidRDefault="002B1D15"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2.17.3. Требования к воспроизводству лесов</w:t>
      </w:r>
    </w:p>
    <w:p w:rsidR="002B1D15" w:rsidRPr="00FE04D3" w:rsidRDefault="002B1D15"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Согласно статье 61 Лесного кодекса РФ вырубленные, погибшие,</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поврежденные леса подлежат воспроизводству.</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Воспроизводство лесов включает в себя:</w:t>
      </w: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1)лесное семеноводство;</w:t>
      </w: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2)</w:t>
      </w:r>
      <w:proofErr w:type="spellStart"/>
      <w:r w:rsidRPr="00FE04D3">
        <w:rPr>
          <w:rFonts w:ascii="Times New Roman" w:hAnsi="Times New Roman" w:cs="Times New Roman"/>
          <w:bCs/>
          <w:iCs/>
          <w:color w:val="000000"/>
          <w:sz w:val="28"/>
          <w:szCs w:val="28"/>
        </w:rPr>
        <w:t>лесовосстановление</w:t>
      </w:r>
      <w:proofErr w:type="spellEnd"/>
      <w:r w:rsidRPr="00FE04D3">
        <w:rPr>
          <w:rFonts w:ascii="Times New Roman" w:hAnsi="Times New Roman" w:cs="Times New Roman"/>
          <w:bCs/>
          <w:iCs/>
          <w:color w:val="000000"/>
          <w:sz w:val="28"/>
          <w:szCs w:val="28"/>
        </w:rPr>
        <w:t>;</w:t>
      </w: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3)уход за лесами;</w:t>
      </w:r>
    </w:p>
    <w:p w:rsidR="002A2F8F" w:rsidRPr="00FE04D3" w:rsidRDefault="002A2F8F" w:rsidP="00156D95">
      <w:pPr>
        <w:tabs>
          <w:tab w:val="left" w:pos="993"/>
        </w:tabs>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4)осуществление отнесения земель, предназначенных для</w:t>
      </w:r>
      <w:r w:rsidR="002B1D15"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 к землям, занятым лесными насаждениями.</w:t>
      </w: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Воспроизводство лесов осуществляется органами государственной</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власти, органами местного самоуправления в пределах их полномочий,</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определенных в соответствии со статьями 81 – 84 Лесного кодекса РФ, если</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иное не предусмотрено Лесным кодексом РФ, другими федеральными</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законами.</w:t>
      </w:r>
    </w:p>
    <w:p w:rsidR="002B1D15" w:rsidRPr="00FE04D3" w:rsidRDefault="002B1D15"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Государственный мониторинг воспроизводства лесов включает в себя:</w:t>
      </w:r>
    </w:p>
    <w:p w:rsidR="002B1D15"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оценку изменения площади земель, на которых расположены леса;</w:t>
      </w:r>
      <w:r w:rsidR="002B1D15" w:rsidRPr="00FE04D3">
        <w:rPr>
          <w:rFonts w:ascii="Times New Roman" w:hAnsi="Times New Roman" w:cs="Times New Roman"/>
          <w:bCs/>
          <w:iCs/>
          <w:color w:val="000000"/>
          <w:sz w:val="28"/>
          <w:szCs w:val="28"/>
        </w:rPr>
        <w:t xml:space="preserve"> </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выявление лесов, требующих воспроизводства;</w:t>
      </w:r>
    </w:p>
    <w:p w:rsidR="002B1D15" w:rsidRPr="00FE04D3" w:rsidRDefault="002A2F8F" w:rsidP="002B1D15">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оценку качественных и количественных характеристик лесных</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насаждений при воспроизводстве лесов;</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оценку установленных требований к выращиванию саженцев, сеянцев</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основных лесных древесных пород в лесных питомниках;</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оценку качества используемых при воспроизводстве лесов семян лесных</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растений и саженцев, сеянцев основных лесных древесных пород;</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 xml:space="preserve">оценку эффективности воспроизводства лесов, </w:t>
      </w:r>
      <w:proofErr w:type="gramStart"/>
      <w:r w:rsidRPr="00FE04D3">
        <w:rPr>
          <w:rFonts w:ascii="Times New Roman" w:hAnsi="Times New Roman" w:cs="Times New Roman"/>
          <w:bCs/>
          <w:iCs/>
          <w:color w:val="000000"/>
          <w:sz w:val="28"/>
          <w:szCs w:val="28"/>
        </w:rPr>
        <w:t>осуществляемого</w:t>
      </w:r>
      <w:proofErr w:type="gramEnd"/>
      <w:r w:rsidRPr="00FE04D3">
        <w:rPr>
          <w:rFonts w:ascii="Times New Roman" w:hAnsi="Times New Roman" w:cs="Times New Roman"/>
          <w:bCs/>
          <w:iCs/>
          <w:color w:val="000000"/>
          <w:sz w:val="28"/>
          <w:szCs w:val="28"/>
        </w:rPr>
        <w:t xml:space="preserve"> в том</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числе в соответствии со статьёй 63.1 Лесного кодекса.</w:t>
      </w: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Государственный мониторинг воспроизводства лесов осуществляется</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путем наблюдения за воспроизводством лесов с использованием наземных,</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авиационных или космических средств, а также путем сбора и анализа</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информации о воспроизводстве лесов.</w:t>
      </w: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Государственный мониторинг воспроизводства лесов является частью</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государственного экологического мониторинга (государственного мониторинга</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окружающей среды).</w:t>
      </w: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Государственный мониторинг воспроизводства лесов осуществляется в</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соответствии с Порядком осуществления государственного мониторинга</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воспроизводства лесов, утверждённого приказом Министерства природных</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ресурсов и экологии Российской Федерации от </w:t>
      </w:r>
      <w:r w:rsidR="002B1D15" w:rsidRPr="00FE04D3">
        <w:rPr>
          <w:rFonts w:ascii="Times New Roman" w:hAnsi="Times New Roman" w:cs="Times New Roman"/>
          <w:bCs/>
          <w:iCs/>
          <w:color w:val="000000"/>
          <w:sz w:val="28"/>
          <w:szCs w:val="28"/>
        </w:rPr>
        <w:t>13.06.</w:t>
      </w:r>
      <w:r w:rsidRPr="00FE04D3">
        <w:rPr>
          <w:rFonts w:ascii="Times New Roman" w:hAnsi="Times New Roman" w:cs="Times New Roman"/>
          <w:bCs/>
          <w:iCs/>
          <w:color w:val="000000"/>
          <w:sz w:val="28"/>
          <w:szCs w:val="28"/>
        </w:rPr>
        <w:t>2023г. №359.</w:t>
      </w:r>
    </w:p>
    <w:p w:rsidR="002B1D15" w:rsidRPr="00FE04D3" w:rsidRDefault="002B1D15"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Уход за лесами представляет собой осуществление мероприятий,</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направленных на повышение продуктивност</w:t>
      </w:r>
      <w:r w:rsidR="002B1D15" w:rsidRPr="00FE04D3">
        <w:rPr>
          <w:rFonts w:ascii="Times New Roman" w:hAnsi="Times New Roman" w:cs="Times New Roman"/>
          <w:bCs/>
          <w:iCs/>
          <w:color w:val="000000"/>
          <w:sz w:val="28"/>
          <w:szCs w:val="28"/>
        </w:rPr>
        <w:t xml:space="preserve">и лесов, сохранение их полезных </w:t>
      </w:r>
      <w:r w:rsidRPr="00FE04D3">
        <w:rPr>
          <w:rFonts w:ascii="Times New Roman" w:hAnsi="Times New Roman" w:cs="Times New Roman"/>
          <w:bCs/>
          <w:iCs/>
          <w:color w:val="000000"/>
          <w:sz w:val="28"/>
          <w:szCs w:val="28"/>
        </w:rPr>
        <w:t xml:space="preserve">функций (рубка части деревьев, кустарников, </w:t>
      </w:r>
      <w:proofErr w:type="spellStart"/>
      <w:r w:rsidRPr="00FE04D3">
        <w:rPr>
          <w:rFonts w:ascii="Times New Roman" w:hAnsi="Times New Roman" w:cs="Times New Roman"/>
          <w:bCs/>
          <w:iCs/>
          <w:color w:val="000000"/>
          <w:sz w:val="28"/>
          <w:szCs w:val="28"/>
        </w:rPr>
        <w:t>агролесомелиоративные</w:t>
      </w:r>
      <w:proofErr w:type="spellEnd"/>
      <w:r w:rsidRPr="00FE04D3">
        <w:rPr>
          <w:rFonts w:ascii="Times New Roman" w:hAnsi="Times New Roman" w:cs="Times New Roman"/>
          <w:bCs/>
          <w:iCs/>
          <w:color w:val="000000"/>
          <w:sz w:val="28"/>
          <w:szCs w:val="28"/>
        </w:rPr>
        <w:t xml:space="preserve"> и иные</w:t>
      </w:r>
      <w:proofErr w:type="gramEnd"/>
    </w:p>
    <w:p w:rsidR="002A2F8F" w:rsidRPr="00FE04D3" w:rsidRDefault="002A2F8F" w:rsidP="00D50C4B">
      <w:pPr>
        <w:autoSpaceDE w:val="0"/>
        <w:autoSpaceDN w:val="0"/>
        <w:adjustRightInd w:val="0"/>
        <w:spacing w:after="0" w:line="240" w:lineRule="auto"/>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мероприятия).</w:t>
      </w: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Уход за лесами осуществляется лицами, использующими леса на</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основании проекта освоения лесов (часть 2 статьи 64 Лесного кодекса РФ).</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Уход за молодняками (рубки осветления и рубки прочистки) назначаются</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 соответствии с Правилами ухода за лесами, утверждёнными приказом</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Министерства природных ресурсов и экологии Российской Федерации от </w:t>
      </w:r>
      <w:r w:rsidR="002B1D15" w:rsidRPr="00FE04D3">
        <w:rPr>
          <w:rFonts w:ascii="Times New Roman" w:hAnsi="Times New Roman" w:cs="Times New Roman"/>
          <w:bCs/>
          <w:iCs/>
          <w:color w:val="000000"/>
          <w:sz w:val="28"/>
          <w:szCs w:val="28"/>
        </w:rPr>
        <w:t>30.07.</w:t>
      </w:r>
      <w:r w:rsidRPr="00FE04D3">
        <w:rPr>
          <w:rFonts w:ascii="Times New Roman" w:hAnsi="Times New Roman" w:cs="Times New Roman"/>
          <w:bCs/>
          <w:iCs/>
          <w:color w:val="000000"/>
          <w:sz w:val="28"/>
          <w:szCs w:val="28"/>
        </w:rPr>
        <w:t>2020 г. № 534.</w:t>
      </w: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Уход за лесами должен осуществляться лицами, использующими леса на</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основании договора аренды лесного участка, права постоянного (бессрочного)</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пользования лесным участком или безвозмездного пользования лесным</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участком, или органами государственной власти, органами местного</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самоуправления в пределах их полномочий, определенных в соответствии со</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статьями 81-84 Лесного кодекса, статьей 19 Лесного кодекса.</w:t>
      </w:r>
    </w:p>
    <w:p w:rsidR="002A2F8F" w:rsidRPr="00FE04D3" w:rsidRDefault="002A2F8F" w:rsidP="002B1D1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 зависимости от возраста лесных насаждений и целей ухода за лесами</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осуществляются следующие виды рубок в молодняках, проводимых в целях</w:t>
      </w:r>
      <w:r w:rsidR="002B1D1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ухода за лесными насаждениями:</w:t>
      </w:r>
    </w:p>
    <w:p w:rsidR="002A2F8F" w:rsidRPr="00FE04D3" w:rsidRDefault="002A2F8F" w:rsidP="0010401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а) рубки осветления, направленные на улучшение породного и</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качественного состава молодняков и условий роста деревьев целевой или</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целевых древесных пород;</w:t>
      </w:r>
    </w:p>
    <w:p w:rsidR="002A2F8F" w:rsidRPr="00FE04D3" w:rsidRDefault="002A2F8F" w:rsidP="0010401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б) рубки прочистки, направленные на регулирование густоты лесных</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насаждений и улучшение условий роста деревьев целевой или целевых</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древесных пород, а также на продолжение формирования породного и</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качественного состава молодняков.</w:t>
      </w:r>
    </w:p>
    <w:p w:rsidR="002A2F8F" w:rsidRPr="00FE04D3" w:rsidRDefault="002A2F8F" w:rsidP="0010401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Возраст лесных насаждений в целях назначения рубок ухода за лесами</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определяется на основании материалов лесоустройства с учётом периода</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времени до назначения рубок и по результатам обследования лесного участка.</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 молодняках, созданных искусственным и комбинированным способом,</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отнесённых к землям, на которых расположены леса и не включённым в</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lastRenderedPageBreak/>
        <w:t>ведомости проектируемых мероприятий рубки осветления назначаются и</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проводятся по результатам обследования площадей с соблюдением нормативов</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рубок, установленных Правилами ухода за лесами.</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Уход за молодняками (рубки осветления и рубки прочистки) может</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осуществляться как методом равномерной рубки деревьев по всей площади, так</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 неравномерной (группами, коридорами, куртинами) рубки деревьев.</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При неравномерном групповом или куртинном размещении деревьев</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целевых древесных пород по площади лесного участка должен применяться</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неравномерный групповой метод проведения рубок или куртинный метод</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проведения рубок лесных насаждений, проводимых в целях ухода за лесными</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насаждениями.</w:t>
      </w:r>
    </w:p>
    <w:p w:rsidR="002A2F8F" w:rsidRPr="00FE04D3" w:rsidRDefault="002A2F8F" w:rsidP="0010401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 смешанных молодняках при выращивании смешанных насаждений</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необходимо обеспечивать (в том числе рубками) размещение деревьев каждой</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древесной породы чистыми группами и с примесью деревьев других пород, не</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превышающих по высоте целевые (полосами или куртинами, состоящими из</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деревьев одной древесной породы).</w:t>
      </w:r>
    </w:p>
    <w:p w:rsidR="002A2F8F" w:rsidRPr="00FE04D3" w:rsidRDefault="002A2F8F" w:rsidP="0010401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 молодняках (при рубках осветления и рубках прочистки)</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определяющими признаками целесообразности осуществления рубок,</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проводимых в целях ухода за лесными насаждениями, являются: состав</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древостоя, сомкнутость его полога (крон), густота, определяемая количеством</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деревьев на единицу площади, соотношение высот целевых и второстепенных</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древесных пород.</w:t>
      </w:r>
    </w:p>
    <w:p w:rsidR="002A2F8F" w:rsidRPr="00FE04D3" w:rsidRDefault="002A2F8F" w:rsidP="0010401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 смешанных молодняках для освобождения деревьев целевых древесных</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пород от отрицательного влияния деревьев второстепенных древесных пород,</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рубки, проводимые в целях ухода за лесными насаждениями, назначаются</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независимо от сомкнутости полога лесных насаждений.</w:t>
      </w:r>
    </w:p>
    <w:p w:rsidR="00A95297" w:rsidRDefault="002A2F8F" w:rsidP="00A95297">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Рубки осветления и рубки прочистки должны проводиться при</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отсутствии глубокого снежного покрова.</w:t>
      </w:r>
      <w:r w:rsidR="00A95297">
        <w:rPr>
          <w:rFonts w:ascii="Times New Roman" w:hAnsi="Times New Roman" w:cs="Times New Roman"/>
          <w:bCs/>
          <w:iCs/>
          <w:color w:val="000000"/>
          <w:sz w:val="28"/>
          <w:szCs w:val="28"/>
        </w:rPr>
        <w:t xml:space="preserve"> </w:t>
      </w:r>
    </w:p>
    <w:p w:rsidR="00A95297" w:rsidRPr="00FE04D3" w:rsidRDefault="00A95297" w:rsidP="00A95297">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w:t>
      </w:r>
      <w:proofErr w:type="spellStart"/>
      <w:r w:rsidRPr="00FE04D3">
        <w:rPr>
          <w:rFonts w:ascii="Times New Roman" w:hAnsi="Times New Roman" w:cs="Times New Roman"/>
          <w:bCs/>
          <w:iCs/>
          <w:color w:val="000000"/>
          <w:sz w:val="28"/>
          <w:szCs w:val="28"/>
        </w:rPr>
        <w:t>охлёстываются</w:t>
      </w:r>
      <w:proofErr w:type="spellEnd"/>
      <w:r w:rsidRPr="00FE04D3">
        <w:rPr>
          <w:rFonts w:ascii="Times New Roman" w:hAnsi="Times New Roman" w:cs="Times New Roman"/>
          <w:bCs/>
          <w:iCs/>
          <w:color w:val="000000"/>
          <w:sz w:val="28"/>
          <w:szCs w:val="28"/>
        </w:rPr>
        <w:t xml:space="preserve">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A95297" w:rsidRPr="00FE04D3" w:rsidRDefault="00A95297" w:rsidP="00A95297">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В лесных культурах и в молодняках естественного происхождения, в которых целевые древесные породы находятся под пологом малоценных </w:t>
      </w:r>
      <w:proofErr w:type="spellStart"/>
      <w:r w:rsidRPr="00FE04D3">
        <w:rPr>
          <w:rFonts w:ascii="Times New Roman" w:hAnsi="Times New Roman" w:cs="Times New Roman"/>
          <w:bCs/>
          <w:iCs/>
          <w:color w:val="000000"/>
          <w:sz w:val="28"/>
          <w:szCs w:val="28"/>
        </w:rPr>
        <w:t>мягколиственных</w:t>
      </w:r>
      <w:proofErr w:type="spellEnd"/>
      <w:r w:rsidRPr="00FE04D3">
        <w:rPr>
          <w:rFonts w:ascii="Times New Roman" w:hAnsi="Times New Roman" w:cs="Times New Roman"/>
          <w:bCs/>
          <w:iCs/>
          <w:color w:val="000000"/>
          <w:sz w:val="28"/>
          <w:szCs w:val="28"/>
        </w:rPr>
        <w:t xml:space="preserve"> пород, допускается полная вырубка верхнего полога малоценных древесных пород. </w:t>
      </w:r>
    </w:p>
    <w:p w:rsidR="00E94A2D" w:rsidRDefault="00E94A2D" w:rsidP="00104019">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A95297" w:rsidRPr="00FE04D3" w:rsidRDefault="00A95297" w:rsidP="00104019">
      <w:pPr>
        <w:autoSpaceDE w:val="0"/>
        <w:autoSpaceDN w:val="0"/>
        <w:adjustRightInd w:val="0"/>
        <w:spacing w:after="0" w:line="240" w:lineRule="auto"/>
        <w:ind w:firstLine="708"/>
        <w:jc w:val="both"/>
        <w:rPr>
          <w:rFonts w:ascii="Times New Roman" w:hAnsi="Times New Roman" w:cs="Times New Roman"/>
          <w:bCs/>
          <w:iCs/>
          <w:color w:val="000000"/>
          <w:sz w:val="28"/>
          <w:szCs w:val="28"/>
        </w:rPr>
        <w:sectPr w:rsidR="00A95297" w:rsidRPr="00FE04D3" w:rsidSect="00952083">
          <w:pgSz w:w="11906" w:h="16838"/>
          <w:pgMar w:top="1134" w:right="567" w:bottom="1134" w:left="1418" w:header="709" w:footer="709" w:gutter="0"/>
          <w:cols w:space="708"/>
          <w:docGrid w:linePitch="360"/>
        </w:sectPr>
      </w:pPr>
    </w:p>
    <w:p w:rsidR="00E94A2D" w:rsidRPr="00FE04D3" w:rsidRDefault="002A2F8F" w:rsidP="00E94A2D">
      <w:pPr>
        <w:autoSpaceDE w:val="0"/>
        <w:autoSpaceDN w:val="0"/>
        <w:adjustRightInd w:val="0"/>
        <w:spacing w:after="0" w:line="240" w:lineRule="auto"/>
        <w:ind w:firstLine="708"/>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Таблица 2.17.3.1</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Нормативы и параметры ухода за молодняками</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и </w:t>
      </w:r>
    </w:p>
    <w:p w:rsidR="002A2F8F" w:rsidRPr="00FE04D3" w:rsidRDefault="002A2F8F" w:rsidP="00E94A2D">
      <w:pPr>
        <w:autoSpaceDE w:val="0"/>
        <w:autoSpaceDN w:val="0"/>
        <w:adjustRightInd w:val="0"/>
        <w:spacing w:after="0" w:line="240" w:lineRule="auto"/>
        <w:ind w:firstLine="708"/>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иных мероприятий по уходу за лесами,</w:t>
      </w:r>
      <w:r w:rsidR="0010401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не связанных с рубками ухода</w:t>
      </w:r>
    </w:p>
    <w:p w:rsidR="00104019" w:rsidRPr="00FE04D3" w:rsidRDefault="00104019" w:rsidP="00D50C4B">
      <w:pPr>
        <w:autoSpaceDE w:val="0"/>
        <w:autoSpaceDN w:val="0"/>
        <w:adjustRightInd w:val="0"/>
        <w:spacing w:after="0" w:line="240" w:lineRule="auto"/>
        <w:jc w:val="both"/>
        <w:rPr>
          <w:rFonts w:ascii="Times New Roman" w:hAnsi="Times New Roman" w:cs="Times New Roman"/>
          <w:bCs/>
          <w:iCs/>
          <w:color w:val="000000"/>
          <w:sz w:val="28"/>
          <w:szCs w:val="28"/>
        </w:rPr>
      </w:pPr>
    </w:p>
    <w:tbl>
      <w:tblPr>
        <w:tblW w:w="14983" w:type="dxa"/>
        <w:tblInd w:w="10" w:type="dxa"/>
        <w:tblLayout w:type="fixed"/>
        <w:tblCellMar>
          <w:left w:w="10" w:type="dxa"/>
          <w:right w:w="10" w:type="dxa"/>
        </w:tblCellMar>
        <w:tblLook w:val="04A0" w:firstRow="1" w:lastRow="0" w:firstColumn="1" w:lastColumn="0" w:noHBand="0" w:noVBand="1"/>
      </w:tblPr>
      <w:tblGrid>
        <w:gridCol w:w="2616"/>
        <w:gridCol w:w="1618"/>
        <w:gridCol w:w="2074"/>
        <w:gridCol w:w="1896"/>
        <w:gridCol w:w="1109"/>
        <w:gridCol w:w="1319"/>
        <w:gridCol w:w="1417"/>
        <w:gridCol w:w="992"/>
        <w:gridCol w:w="993"/>
        <w:gridCol w:w="949"/>
      </w:tblGrid>
      <w:tr w:rsidR="00E94A2D" w:rsidRPr="00FE04D3" w:rsidTr="00E94A2D">
        <w:trPr>
          <w:trHeight w:hRule="exact" w:val="288"/>
        </w:trPr>
        <w:tc>
          <w:tcPr>
            <w:tcW w:w="2616" w:type="dxa"/>
            <w:vMerge w:val="restart"/>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Наименование видов ухода за лесами</w:t>
            </w:r>
          </w:p>
        </w:tc>
        <w:tc>
          <w:tcPr>
            <w:tcW w:w="1618" w:type="dxa"/>
            <w:vMerge w:val="restart"/>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Наименование</w:t>
            </w:r>
          </w:p>
          <w:p w:rsidR="00E94A2D" w:rsidRPr="00FE04D3" w:rsidRDefault="00E94A2D" w:rsidP="00E94A2D">
            <w:pPr>
              <w:pStyle w:val="20"/>
              <w:shd w:val="clear" w:color="auto" w:fill="auto"/>
              <w:spacing w:after="0" w:line="240" w:lineRule="auto"/>
              <w:ind w:left="180"/>
              <w:rPr>
                <w:sz w:val="22"/>
                <w:szCs w:val="22"/>
              </w:rPr>
            </w:pPr>
            <w:r w:rsidRPr="00FE04D3">
              <w:rPr>
                <w:rStyle w:val="265pt"/>
                <w:sz w:val="22"/>
                <w:szCs w:val="22"/>
              </w:rPr>
              <w:t>участкового</w:t>
            </w:r>
          </w:p>
          <w:p w:rsidR="00E94A2D" w:rsidRPr="00FE04D3" w:rsidRDefault="00E94A2D" w:rsidP="00E94A2D">
            <w:pPr>
              <w:pStyle w:val="20"/>
              <w:shd w:val="clear" w:color="auto" w:fill="auto"/>
              <w:spacing w:after="0" w:line="240" w:lineRule="auto"/>
              <w:ind w:left="180"/>
              <w:rPr>
                <w:sz w:val="22"/>
                <w:szCs w:val="22"/>
              </w:rPr>
            </w:pPr>
            <w:r w:rsidRPr="00FE04D3">
              <w:rPr>
                <w:rStyle w:val="265pt"/>
                <w:sz w:val="22"/>
                <w:szCs w:val="22"/>
              </w:rPr>
              <w:t>лесничества</w:t>
            </w:r>
          </w:p>
        </w:tc>
        <w:tc>
          <w:tcPr>
            <w:tcW w:w="2074" w:type="dxa"/>
            <w:vMerge w:val="restart"/>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Хозяйство</w:t>
            </w:r>
          </w:p>
        </w:tc>
        <w:tc>
          <w:tcPr>
            <w:tcW w:w="1896" w:type="dxa"/>
            <w:vMerge w:val="restart"/>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Древесная</w:t>
            </w:r>
          </w:p>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порода</w:t>
            </w:r>
          </w:p>
        </w:tc>
        <w:tc>
          <w:tcPr>
            <w:tcW w:w="1109" w:type="dxa"/>
            <w:vMerge w:val="restart"/>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Площадь,</w:t>
            </w:r>
          </w:p>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га</w:t>
            </w:r>
          </w:p>
        </w:tc>
        <w:tc>
          <w:tcPr>
            <w:tcW w:w="1319" w:type="dxa"/>
            <w:vMerge w:val="restart"/>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Вырубаемый запас, куб. м</w:t>
            </w:r>
          </w:p>
        </w:tc>
        <w:tc>
          <w:tcPr>
            <w:tcW w:w="1417" w:type="dxa"/>
            <w:vMerge w:val="restart"/>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Срок</w:t>
            </w:r>
          </w:p>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повторяемости,</w:t>
            </w:r>
          </w:p>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лет</w:t>
            </w:r>
          </w:p>
        </w:tc>
        <w:tc>
          <w:tcPr>
            <w:tcW w:w="2934" w:type="dxa"/>
            <w:gridSpan w:val="3"/>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80"/>
              <w:rPr>
                <w:sz w:val="22"/>
                <w:szCs w:val="22"/>
              </w:rPr>
            </w:pPr>
            <w:r w:rsidRPr="00FE04D3">
              <w:rPr>
                <w:rStyle w:val="265pt"/>
                <w:sz w:val="22"/>
                <w:szCs w:val="22"/>
              </w:rPr>
              <w:t>Ежегодный размер</w:t>
            </w:r>
          </w:p>
        </w:tc>
      </w:tr>
      <w:tr w:rsidR="00E94A2D" w:rsidRPr="00FE04D3" w:rsidTr="00E94A2D">
        <w:trPr>
          <w:trHeight w:hRule="exact" w:val="566"/>
        </w:trPr>
        <w:tc>
          <w:tcPr>
            <w:tcW w:w="2616"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618"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2074"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896"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109"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319"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417"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2" w:type="dxa"/>
            <w:vMerge w:val="restart"/>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площадь,</w:t>
            </w:r>
          </w:p>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га</w:t>
            </w:r>
          </w:p>
        </w:tc>
        <w:tc>
          <w:tcPr>
            <w:tcW w:w="1942" w:type="dxa"/>
            <w:gridSpan w:val="2"/>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вырубаемый запас, куб. м</w:t>
            </w:r>
          </w:p>
        </w:tc>
      </w:tr>
      <w:tr w:rsidR="00E94A2D" w:rsidRPr="00FE04D3" w:rsidTr="00E94A2D">
        <w:trPr>
          <w:trHeight w:hRule="exact" w:val="562"/>
        </w:trPr>
        <w:tc>
          <w:tcPr>
            <w:tcW w:w="2616"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618"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2074"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896"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109"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319"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417"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2"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общий</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65pt"/>
                <w:sz w:val="22"/>
                <w:szCs w:val="22"/>
              </w:rPr>
              <w:t xml:space="preserve">с </w:t>
            </w:r>
            <w:r w:rsidRPr="00FE04D3">
              <w:rPr>
                <w:rStyle w:val="2Candara95pt"/>
                <w:rFonts w:ascii="Times New Roman" w:hAnsi="Times New Roman" w:cs="Times New Roman"/>
                <w:sz w:val="22"/>
                <w:szCs w:val="22"/>
              </w:rPr>
              <w:t xml:space="preserve">1 </w:t>
            </w:r>
            <w:r w:rsidRPr="00FE04D3">
              <w:rPr>
                <w:rStyle w:val="265pt"/>
                <w:sz w:val="22"/>
                <w:szCs w:val="22"/>
              </w:rPr>
              <w:t>га</w:t>
            </w:r>
          </w:p>
        </w:tc>
      </w:tr>
      <w:tr w:rsidR="00E94A2D" w:rsidRPr="00FE04D3" w:rsidTr="00E94A2D">
        <w:trPr>
          <w:trHeight w:hRule="exact" w:val="562"/>
        </w:trPr>
        <w:tc>
          <w:tcPr>
            <w:tcW w:w="2616"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Проведение рубок ухода за лесами,</w:t>
            </w:r>
          </w:p>
        </w:tc>
        <w:tc>
          <w:tcPr>
            <w:tcW w:w="1618"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896"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109"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319"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417"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r>
      <w:tr w:rsidR="00E94A2D" w:rsidRPr="00FE04D3" w:rsidTr="00E94A2D">
        <w:trPr>
          <w:trHeight w:hRule="exact" w:val="283"/>
        </w:trPr>
        <w:tc>
          <w:tcPr>
            <w:tcW w:w="2616"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в том числе:</w:t>
            </w:r>
          </w:p>
        </w:tc>
        <w:tc>
          <w:tcPr>
            <w:tcW w:w="1618"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896"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109"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319"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417"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3"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r>
      <w:tr w:rsidR="00E94A2D" w:rsidRPr="00FE04D3" w:rsidTr="00E94A2D">
        <w:trPr>
          <w:trHeight w:hRule="exact" w:val="288"/>
        </w:trPr>
        <w:tc>
          <w:tcPr>
            <w:tcW w:w="2616" w:type="dxa"/>
            <w:vMerge w:val="restart"/>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осветление</w:t>
            </w:r>
          </w:p>
        </w:tc>
        <w:tc>
          <w:tcPr>
            <w:tcW w:w="1618" w:type="dxa"/>
            <w:vMerge w:val="restart"/>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Липецкое</w:t>
            </w:r>
          </w:p>
        </w:tc>
        <w:tc>
          <w:tcPr>
            <w:tcW w:w="2074"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Хвойное</w:t>
            </w:r>
          </w:p>
        </w:tc>
        <w:tc>
          <w:tcPr>
            <w:tcW w:w="1896"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Сосна</w:t>
            </w:r>
          </w:p>
        </w:tc>
        <w:tc>
          <w:tcPr>
            <w:tcW w:w="110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40,0</w:t>
            </w:r>
          </w:p>
        </w:tc>
        <w:tc>
          <w:tcPr>
            <w:tcW w:w="131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360</w:t>
            </w:r>
          </w:p>
        </w:tc>
        <w:tc>
          <w:tcPr>
            <w:tcW w:w="1417"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5</w:t>
            </w:r>
          </w:p>
        </w:tc>
        <w:tc>
          <w:tcPr>
            <w:tcW w:w="992"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8,0</w:t>
            </w: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ind w:left="320"/>
              <w:rPr>
                <w:sz w:val="22"/>
                <w:szCs w:val="22"/>
              </w:rPr>
            </w:pPr>
            <w:r w:rsidRPr="00FE04D3">
              <w:rPr>
                <w:rStyle w:val="265pt"/>
                <w:sz w:val="22"/>
                <w:szCs w:val="22"/>
              </w:rPr>
              <w:t>72</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65pt"/>
                <w:sz w:val="22"/>
                <w:szCs w:val="22"/>
              </w:rPr>
              <w:t>9</w:t>
            </w:r>
          </w:p>
        </w:tc>
      </w:tr>
      <w:tr w:rsidR="00E94A2D" w:rsidRPr="00FE04D3" w:rsidTr="00E94A2D">
        <w:trPr>
          <w:trHeight w:hRule="exact" w:val="288"/>
        </w:trPr>
        <w:tc>
          <w:tcPr>
            <w:tcW w:w="2616"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618"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Итого хвойные:</w:t>
            </w:r>
          </w:p>
        </w:tc>
        <w:tc>
          <w:tcPr>
            <w:tcW w:w="1896"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10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40,0</w:t>
            </w:r>
          </w:p>
        </w:tc>
        <w:tc>
          <w:tcPr>
            <w:tcW w:w="131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360</w:t>
            </w:r>
          </w:p>
        </w:tc>
        <w:tc>
          <w:tcPr>
            <w:tcW w:w="1417"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8,0</w:t>
            </w: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ind w:left="320"/>
              <w:rPr>
                <w:sz w:val="22"/>
                <w:szCs w:val="22"/>
              </w:rPr>
            </w:pPr>
            <w:r w:rsidRPr="00FE04D3">
              <w:rPr>
                <w:rStyle w:val="265pt"/>
                <w:sz w:val="22"/>
                <w:szCs w:val="22"/>
              </w:rPr>
              <w:t>72</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65pt"/>
                <w:sz w:val="22"/>
                <w:szCs w:val="22"/>
              </w:rPr>
              <w:t>9</w:t>
            </w:r>
          </w:p>
        </w:tc>
      </w:tr>
      <w:tr w:rsidR="00E94A2D" w:rsidRPr="00FE04D3" w:rsidTr="00E94A2D">
        <w:trPr>
          <w:trHeight w:hRule="exact" w:val="278"/>
        </w:trPr>
        <w:tc>
          <w:tcPr>
            <w:tcW w:w="2616"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618"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Твердолиственные</w:t>
            </w:r>
          </w:p>
        </w:tc>
        <w:tc>
          <w:tcPr>
            <w:tcW w:w="1896"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Дуб</w:t>
            </w:r>
          </w:p>
        </w:tc>
        <w:tc>
          <w:tcPr>
            <w:tcW w:w="110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3,6</w:t>
            </w:r>
          </w:p>
        </w:tc>
        <w:tc>
          <w:tcPr>
            <w:tcW w:w="131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3</w:t>
            </w:r>
          </w:p>
        </w:tc>
        <w:tc>
          <w:tcPr>
            <w:tcW w:w="1417"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3</w:t>
            </w:r>
          </w:p>
        </w:tc>
        <w:tc>
          <w:tcPr>
            <w:tcW w:w="992"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1,2</w:t>
            </w: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ind w:left="320"/>
              <w:rPr>
                <w:sz w:val="22"/>
                <w:szCs w:val="22"/>
              </w:rPr>
            </w:pPr>
            <w:r w:rsidRPr="00FE04D3">
              <w:rPr>
                <w:rStyle w:val="2Candara95pt"/>
                <w:rFonts w:ascii="Times New Roman" w:hAnsi="Times New Roman" w:cs="Times New Roman"/>
                <w:sz w:val="22"/>
                <w:szCs w:val="22"/>
              </w:rPr>
              <w:t>1</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Candara95pt"/>
                <w:rFonts w:ascii="Times New Roman" w:hAnsi="Times New Roman" w:cs="Times New Roman"/>
                <w:sz w:val="22"/>
                <w:szCs w:val="22"/>
              </w:rPr>
              <w:t>1</w:t>
            </w:r>
          </w:p>
        </w:tc>
      </w:tr>
      <w:tr w:rsidR="00E94A2D" w:rsidRPr="00FE04D3" w:rsidTr="00E94A2D">
        <w:trPr>
          <w:trHeight w:hRule="exact" w:val="562"/>
        </w:trPr>
        <w:tc>
          <w:tcPr>
            <w:tcW w:w="2616"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618"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Итого</w:t>
            </w:r>
          </w:p>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твердолиственные:</w:t>
            </w:r>
          </w:p>
        </w:tc>
        <w:tc>
          <w:tcPr>
            <w:tcW w:w="1896"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10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3,6</w:t>
            </w:r>
          </w:p>
        </w:tc>
        <w:tc>
          <w:tcPr>
            <w:tcW w:w="131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3</w:t>
            </w:r>
          </w:p>
        </w:tc>
        <w:tc>
          <w:tcPr>
            <w:tcW w:w="1417"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1,2</w:t>
            </w: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ind w:left="320"/>
              <w:rPr>
                <w:sz w:val="22"/>
                <w:szCs w:val="22"/>
              </w:rPr>
            </w:pPr>
            <w:r w:rsidRPr="00FE04D3">
              <w:rPr>
                <w:rStyle w:val="2Candara95pt"/>
                <w:rFonts w:ascii="Times New Roman" w:hAnsi="Times New Roman" w:cs="Times New Roman"/>
                <w:sz w:val="22"/>
                <w:szCs w:val="22"/>
              </w:rPr>
              <w:t>1</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Candara95pt"/>
                <w:rFonts w:ascii="Times New Roman" w:hAnsi="Times New Roman" w:cs="Times New Roman"/>
                <w:sz w:val="22"/>
                <w:szCs w:val="22"/>
              </w:rPr>
              <w:t>1</w:t>
            </w:r>
          </w:p>
        </w:tc>
      </w:tr>
      <w:tr w:rsidR="00E94A2D" w:rsidRPr="00FE04D3" w:rsidTr="00E94A2D">
        <w:trPr>
          <w:trHeight w:hRule="exact" w:val="288"/>
        </w:trPr>
        <w:tc>
          <w:tcPr>
            <w:tcW w:w="2616"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618"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proofErr w:type="spellStart"/>
            <w:r w:rsidRPr="00FE04D3">
              <w:rPr>
                <w:rStyle w:val="265pt"/>
                <w:sz w:val="22"/>
                <w:szCs w:val="22"/>
              </w:rPr>
              <w:t>Мягколиственные</w:t>
            </w:r>
            <w:proofErr w:type="spellEnd"/>
          </w:p>
        </w:tc>
        <w:tc>
          <w:tcPr>
            <w:tcW w:w="1896"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Береза</w:t>
            </w:r>
          </w:p>
        </w:tc>
        <w:tc>
          <w:tcPr>
            <w:tcW w:w="110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29,0</w:t>
            </w:r>
          </w:p>
        </w:tc>
        <w:tc>
          <w:tcPr>
            <w:tcW w:w="131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230</w:t>
            </w:r>
          </w:p>
        </w:tc>
        <w:tc>
          <w:tcPr>
            <w:tcW w:w="1417"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5</w:t>
            </w:r>
          </w:p>
        </w:tc>
        <w:tc>
          <w:tcPr>
            <w:tcW w:w="992"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5,8</w:t>
            </w: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ind w:left="320"/>
              <w:rPr>
                <w:sz w:val="22"/>
                <w:szCs w:val="22"/>
              </w:rPr>
            </w:pPr>
            <w:r w:rsidRPr="00FE04D3">
              <w:rPr>
                <w:rStyle w:val="265pt"/>
                <w:sz w:val="22"/>
                <w:szCs w:val="22"/>
              </w:rPr>
              <w:t>46</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Candara95pt"/>
                <w:rFonts w:ascii="Times New Roman" w:hAnsi="Times New Roman" w:cs="Times New Roman"/>
                <w:sz w:val="22"/>
                <w:szCs w:val="22"/>
              </w:rPr>
              <w:t>8</w:t>
            </w:r>
          </w:p>
        </w:tc>
      </w:tr>
      <w:tr w:rsidR="00E94A2D" w:rsidRPr="00FE04D3" w:rsidTr="00E94A2D">
        <w:trPr>
          <w:trHeight w:hRule="exact" w:val="566"/>
        </w:trPr>
        <w:tc>
          <w:tcPr>
            <w:tcW w:w="2616"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618" w:type="dxa"/>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Итого</w:t>
            </w:r>
          </w:p>
          <w:p w:rsidR="00E94A2D" w:rsidRPr="00FE04D3" w:rsidRDefault="00E94A2D" w:rsidP="00E94A2D">
            <w:pPr>
              <w:pStyle w:val="20"/>
              <w:shd w:val="clear" w:color="auto" w:fill="auto"/>
              <w:spacing w:after="0" w:line="240" w:lineRule="auto"/>
              <w:rPr>
                <w:sz w:val="22"/>
                <w:szCs w:val="22"/>
              </w:rPr>
            </w:pPr>
            <w:proofErr w:type="spellStart"/>
            <w:r w:rsidRPr="00FE04D3">
              <w:rPr>
                <w:rStyle w:val="265pt"/>
                <w:sz w:val="22"/>
                <w:szCs w:val="22"/>
              </w:rPr>
              <w:t>мягколиственные</w:t>
            </w:r>
            <w:proofErr w:type="spellEnd"/>
            <w:r w:rsidRPr="00FE04D3">
              <w:rPr>
                <w:rStyle w:val="265pt"/>
                <w:sz w:val="22"/>
                <w:szCs w:val="22"/>
              </w:rPr>
              <w:t>:</w:t>
            </w:r>
          </w:p>
        </w:tc>
        <w:tc>
          <w:tcPr>
            <w:tcW w:w="1896"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10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29,0</w:t>
            </w:r>
          </w:p>
        </w:tc>
        <w:tc>
          <w:tcPr>
            <w:tcW w:w="131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230</w:t>
            </w:r>
          </w:p>
        </w:tc>
        <w:tc>
          <w:tcPr>
            <w:tcW w:w="1417"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5,8</w:t>
            </w: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ind w:left="320"/>
              <w:rPr>
                <w:sz w:val="22"/>
                <w:szCs w:val="22"/>
              </w:rPr>
            </w:pPr>
            <w:r w:rsidRPr="00FE04D3">
              <w:rPr>
                <w:rStyle w:val="265pt"/>
                <w:sz w:val="22"/>
                <w:szCs w:val="22"/>
              </w:rPr>
              <w:t>46</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Candara95pt"/>
                <w:rFonts w:ascii="Times New Roman" w:hAnsi="Times New Roman" w:cs="Times New Roman"/>
                <w:sz w:val="22"/>
                <w:szCs w:val="22"/>
              </w:rPr>
              <w:t>8</w:t>
            </w:r>
          </w:p>
        </w:tc>
      </w:tr>
      <w:tr w:rsidR="00E94A2D" w:rsidRPr="00FE04D3" w:rsidTr="00E94A2D">
        <w:trPr>
          <w:trHeight w:hRule="exact" w:val="283"/>
        </w:trPr>
        <w:tc>
          <w:tcPr>
            <w:tcW w:w="6308" w:type="dxa"/>
            <w:gridSpan w:val="3"/>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Итого осветление</w:t>
            </w:r>
          </w:p>
        </w:tc>
        <w:tc>
          <w:tcPr>
            <w:tcW w:w="1896"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10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72,6</w:t>
            </w:r>
          </w:p>
        </w:tc>
        <w:tc>
          <w:tcPr>
            <w:tcW w:w="131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593</w:t>
            </w:r>
          </w:p>
        </w:tc>
        <w:tc>
          <w:tcPr>
            <w:tcW w:w="1417"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15,0</w:t>
            </w: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ind w:left="320"/>
              <w:rPr>
                <w:sz w:val="22"/>
                <w:szCs w:val="22"/>
              </w:rPr>
            </w:pPr>
            <w:r w:rsidRPr="00FE04D3">
              <w:rPr>
                <w:rStyle w:val="265pt"/>
                <w:sz w:val="22"/>
                <w:szCs w:val="22"/>
              </w:rPr>
              <w:t>119</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Candara95pt"/>
                <w:rFonts w:ascii="Times New Roman" w:hAnsi="Times New Roman" w:cs="Times New Roman"/>
                <w:sz w:val="22"/>
                <w:szCs w:val="22"/>
              </w:rPr>
              <w:t>8</w:t>
            </w:r>
          </w:p>
        </w:tc>
      </w:tr>
      <w:tr w:rsidR="00E94A2D" w:rsidRPr="00FE04D3" w:rsidTr="00E94A2D">
        <w:trPr>
          <w:trHeight w:hRule="exact" w:val="283"/>
        </w:trPr>
        <w:tc>
          <w:tcPr>
            <w:tcW w:w="2616"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прочистка</w:t>
            </w:r>
          </w:p>
        </w:tc>
        <w:tc>
          <w:tcPr>
            <w:tcW w:w="1618"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w:t>
            </w:r>
          </w:p>
        </w:tc>
        <w:tc>
          <w:tcPr>
            <w:tcW w:w="2074"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vertAlign w:val="subscript"/>
              </w:rPr>
              <w:t>-</w:t>
            </w:r>
          </w:p>
        </w:tc>
        <w:tc>
          <w:tcPr>
            <w:tcW w:w="1896"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w:t>
            </w:r>
          </w:p>
        </w:tc>
        <w:tc>
          <w:tcPr>
            <w:tcW w:w="110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vertAlign w:val="subscript"/>
              </w:rPr>
              <w:t>-</w:t>
            </w:r>
          </w:p>
        </w:tc>
        <w:tc>
          <w:tcPr>
            <w:tcW w:w="131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vertAlign w:val="subscript"/>
              </w:rPr>
              <w:t>-</w:t>
            </w:r>
          </w:p>
        </w:tc>
        <w:tc>
          <w:tcPr>
            <w:tcW w:w="1417"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vertAlign w:val="subscript"/>
              </w:rPr>
              <w:t>-</w:t>
            </w:r>
          </w:p>
        </w:tc>
        <w:tc>
          <w:tcPr>
            <w:tcW w:w="992"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vertAlign w:val="subscript"/>
              </w:rPr>
              <w:t>-</w:t>
            </w: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ind w:left="320"/>
              <w:rPr>
                <w:sz w:val="22"/>
                <w:szCs w:val="22"/>
              </w:rPr>
            </w:pPr>
            <w:r w:rsidRPr="00FE04D3">
              <w:rPr>
                <w:rStyle w:val="265pt"/>
                <w:sz w:val="22"/>
                <w:szCs w:val="22"/>
                <w:vertAlign w:val="subscript"/>
              </w:rPr>
              <w:t>-</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65pt"/>
                <w:sz w:val="22"/>
                <w:szCs w:val="22"/>
                <w:vertAlign w:val="subscript"/>
              </w:rPr>
              <w:t>-</w:t>
            </w:r>
          </w:p>
        </w:tc>
      </w:tr>
      <w:tr w:rsidR="00E94A2D" w:rsidRPr="00FE04D3" w:rsidTr="00E94A2D">
        <w:trPr>
          <w:trHeight w:hRule="exact" w:val="566"/>
        </w:trPr>
        <w:tc>
          <w:tcPr>
            <w:tcW w:w="4234" w:type="dxa"/>
            <w:gridSpan w:val="2"/>
            <w:vMerge w:val="restart"/>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Всего по лесничеству рубок ухода за лесами: в том числе:</w:t>
            </w:r>
          </w:p>
        </w:tc>
        <w:tc>
          <w:tcPr>
            <w:tcW w:w="2074"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896"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10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72,6</w:t>
            </w:r>
          </w:p>
        </w:tc>
        <w:tc>
          <w:tcPr>
            <w:tcW w:w="131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593</w:t>
            </w:r>
          </w:p>
        </w:tc>
        <w:tc>
          <w:tcPr>
            <w:tcW w:w="1417"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15,0</w:t>
            </w: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ind w:left="320"/>
              <w:rPr>
                <w:sz w:val="22"/>
                <w:szCs w:val="22"/>
              </w:rPr>
            </w:pPr>
            <w:r w:rsidRPr="00FE04D3">
              <w:rPr>
                <w:rStyle w:val="265pt"/>
                <w:sz w:val="22"/>
                <w:szCs w:val="22"/>
              </w:rPr>
              <w:t>119</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Candara95pt"/>
                <w:rFonts w:ascii="Times New Roman" w:hAnsi="Times New Roman" w:cs="Times New Roman"/>
                <w:sz w:val="22"/>
                <w:szCs w:val="22"/>
              </w:rPr>
              <w:t>8</w:t>
            </w:r>
          </w:p>
        </w:tc>
      </w:tr>
      <w:tr w:rsidR="00E94A2D" w:rsidRPr="00FE04D3" w:rsidTr="00E94A2D">
        <w:trPr>
          <w:trHeight w:hRule="exact" w:val="288"/>
        </w:trPr>
        <w:tc>
          <w:tcPr>
            <w:tcW w:w="4234" w:type="dxa"/>
            <w:gridSpan w:val="2"/>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Хвойные</w:t>
            </w:r>
          </w:p>
        </w:tc>
        <w:tc>
          <w:tcPr>
            <w:tcW w:w="1896"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10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40,0</w:t>
            </w:r>
          </w:p>
        </w:tc>
        <w:tc>
          <w:tcPr>
            <w:tcW w:w="131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360</w:t>
            </w:r>
          </w:p>
        </w:tc>
        <w:tc>
          <w:tcPr>
            <w:tcW w:w="1417"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8,0</w:t>
            </w: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ind w:left="320"/>
              <w:rPr>
                <w:sz w:val="22"/>
                <w:szCs w:val="22"/>
              </w:rPr>
            </w:pPr>
            <w:r w:rsidRPr="00FE04D3">
              <w:rPr>
                <w:rStyle w:val="265pt"/>
                <w:sz w:val="22"/>
                <w:szCs w:val="22"/>
              </w:rPr>
              <w:t>72</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65pt"/>
                <w:sz w:val="22"/>
                <w:szCs w:val="22"/>
              </w:rPr>
              <w:t>9</w:t>
            </w:r>
          </w:p>
        </w:tc>
      </w:tr>
      <w:tr w:rsidR="00E94A2D" w:rsidRPr="00FE04D3" w:rsidTr="00E94A2D">
        <w:trPr>
          <w:trHeight w:hRule="exact" w:val="278"/>
        </w:trPr>
        <w:tc>
          <w:tcPr>
            <w:tcW w:w="4234" w:type="dxa"/>
            <w:gridSpan w:val="2"/>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Твердолиственные</w:t>
            </w:r>
          </w:p>
        </w:tc>
        <w:tc>
          <w:tcPr>
            <w:tcW w:w="1896"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10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3,6</w:t>
            </w:r>
          </w:p>
        </w:tc>
        <w:tc>
          <w:tcPr>
            <w:tcW w:w="131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3</w:t>
            </w:r>
          </w:p>
        </w:tc>
        <w:tc>
          <w:tcPr>
            <w:tcW w:w="1417"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1,2</w:t>
            </w: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ind w:left="320"/>
              <w:rPr>
                <w:sz w:val="22"/>
                <w:szCs w:val="22"/>
              </w:rPr>
            </w:pPr>
            <w:r w:rsidRPr="00FE04D3">
              <w:rPr>
                <w:rStyle w:val="2Candara95pt"/>
                <w:rFonts w:ascii="Times New Roman" w:hAnsi="Times New Roman" w:cs="Times New Roman"/>
                <w:sz w:val="22"/>
                <w:szCs w:val="22"/>
              </w:rPr>
              <w:t>1</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Candara95pt"/>
                <w:rFonts w:ascii="Times New Roman" w:hAnsi="Times New Roman" w:cs="Times New Roman"/>
                <w:sz w:val="22"/>
                <w:szCs w:val="22"/>
              </w:rPr>
              <w:t>1</w:t>
            </w:r>
          </w:p>
        </w:tc>
      </w:tr>
      <w:tr w:rsidR="00E94A2D" w:rsidRPr="00FE04D3" w:rsidTr="00E94A2D">
        <w:trPr>
          <w:trHeight w:hRule="exact" w:val="293"/>
        </w:trPr>
        <w:tc>
          <w:tcPr>
            <w:tcW w:w="4234" w:type="dxa"/>
            <w:gridSpan w:val="2"/>
            <w:vMerge/>
            <w:tcBorders>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2074"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proofErr w:type="spellStart"/>
            <w:r w:rsidRPr="00FE04D3">
              <w:rPr>
                <w:rStyle w:val="265pt"/>
                <w:sz w:val="22"/>
                <w:szCs w:val="22"/>
              </w:rPr>
              <w:t>Мягколиственные</w:t>
            </w:r>
            <w:proofErr w:type="spellEnd"/>
          </w:p>
        </w:tc>
        <w:tc>
          <w:tcPr>
            <w:tcW w:w="1896"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110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29,0</w:t>
            </w:r>
          </w:p>
        </w:tc>
        <w:tc>
          <w:tcPr>
            <w:tcW w:w="131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230</w:t>
            </w:r>
          </w:p>
        </w:tc>
        <w:tc>
          <w:tcPr>
            <w:tcW w:w="1417" w:type="dxa"/>
            <w:tcBorders>
              <w:top w:val="single" w:sz="4" w:space="0" w:color="auto"/>
              <w:left w:val="single" w:sz="4" w:space="0" w:color="auto"/>
            </w:tcBorders>
            <w:shd w:val="clear" w:color="auto" w:fill="FFFFFF"/>
          </w:tcPr>
          <w:p w:rsidR="00E94A2D" w:rsidRPr="00FE04D3" w:rsidRDefault="00E94A2D" w:rsidP="00E94A2D">
            <w:pPr>
              <w:spacing w:after="0" w:line="240" w:lineRule="auto"/>
              <w:jc w:val="center"/>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5,8</w:t>
            </w: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ind w:left="320"/>
              <w:rPr>
                <w:sz w:val="22"/>
                <w:szCs w:val="22"/>
              </w:rPr>
            </w:pPr>
            <w:r w:rsidRPr="00FE04D3">
              <w:rPr>
                <w:rStyle w:val="265pt"/>
                <w:sz w:val="22"/>
                <w:szCs w:val="22"/>
              </w:rPr>
              <w:t>46</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Candara95pt"/>
                <w:rFonts w:ascii="Times New Roman" w:hAnsi="Times New Roman" w:cs="Times New Roman"/>
                <w:sz w:val="22"/>
                <w:szCs w:val="22"/>
              </w:rPr>
              <w:t>8</w:t>
            </w:r>
          </w:p>
        </w:tc>
      </w:tr>
      <w:tr w:rsidR="00E94A2D" w:rsidRPr="00FE04D3" w:rsidTr="004F6B58">
        <w:trPr>
          <w:trHeight w:val="1120"/>
        </w:trPr>
        <w:tc>
          <w:tcPr>
            <w:tcW w:w="2616"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Уход за лесами путём проведения</w:t>
            </w:r>
          </w:p>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агролесомелиоративных</w:t>
            </w:r>
            <w:proofErr w:type="spellEnd"/>
          </w:p>
          <w:p w:rsidR="00E94A2D" w:rsidRPr="00FE04D3" w:rsidRDefault="00E94A2D" w:rsidP="00E94A2D">
            <w:pPr>
              <w:pStyle w:val="20"/>
              <w:spacing w:after="0" w:line="240" w:lineRule="auto"/>
              <w:rPr>
                <w:sz w:val="22"/>
                <w:szCs w:val="22"/>
              </w:rPr>
            </w:pPr>
            <w:r w:rsidRPr="00FE04D3">
              <w:rPr>
                <w:rStyle w:val="265pt"/>
                <w:sz w:val="22"/>
                <w:szCs w:val="22"/>
              </w:rPr>
              <w:t>мероприятий</w:t>
            </w:r>
          </w:p>
        </w:tc>
        <w:tc>
          <w:tcPr>
            <w:tcW w:w="1618"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w:t>
            </w:r>
          </w:p>
        </w:tc>
        <w:tc>
          <w:tcPr>
            <w:tcW w:w="2074"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w:t>
            </w:r>
          </w:p>
        </w:tc>
        <w:tc>
          <w:tcPr>
            <w:tcW w:w="1896"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w:t>
            </w:r>
          </w:p>
        </w:tc>
        <w:tc>
          <w:tcPr>
            <w:tcW w:w="110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w:t>
            </w:r>
          </w:p>
        </w:tc>
        <w:tc>
          <w:tcPr>
            <w:tcW w:w="1319"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w:t>
            </w:r>
          </w:p>
        </w:tc>
        <w:tc>
          <w:tcPr>
            <w:tcW w:w="1417"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w:t>
            </w:r>
          </w:p>
        </w:tc>
        <w:tc>
          <w:tcPr>
            <w:tcW w:w="992"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rPr>
                <w:sz w:val="22"/>
                <w:szCs w:val="22"/>
              </w:rPr>
            </w:pPr>
            <w:r w:rsidRPr="00FE04D3">
              <w:rPr>
                <w:rStyle w:val="265pt"/>
                <w:sz w:val="22"/>
                <w:szCs w:val="22"/>
              </w:rPr>
              <w:t>-</w:t>
            </w:r>
          </w:p>
        </w:tc>
        <w:tc>
          <w:tcPr>
            <w:tcW w:w="993" w:type="dxa"/>
            <w:tcBorders>
              <w:top w:val="single" w:sz="4" w:space="0" w:color="auto"/>
              <w:left w:val="single" w:sz="4" w:space="0" w:color="auto"/>
            </w:tcBorders>
            <w:shd w:val="clear" w:color="auto" w:fill="FFFFFF"/>
          </w:tcPr>
          <w:p w:rsidR="00E94A2D" w:rsidRPr="00FE04D3" w:rsidRDefault="00E94A2D" w:rsidP="00E94A2D">
            <w:pPr>
              <w:pStyle w:val="20"/>
              <w:shd w:val="clear" w:color="auto" w:fill="auto"/>
              <w:spacing w:after="0" w:line="240" w:lineRule="auto"/>
              <w:ind w:left="320"/>
              <w:rPr>
                <w:sz w:val="22"/>
                <w:szCs w:val="22"/>
              </w:rPr>
            </w:pPr>
            <w:r w:rsidRPr="00FE04D3">
              <w:rPr>
                <w:rStyle w:val="265pt"/>
                <w:sz w:val="22"/>
                <w:szCs w:val="22"/>
              </w:rPr>
              <w:t>-</w:t>
            </w:r>
          </w:p>
        </w:tc>
        <w:tc>
          <w:tcPr>
            <w:tcW w:w="949" w:type="dxa"/>
            <w:tcBorders>
              <w:top w:val="single" w:sz="4" w:space="0" w:color="auto"/>
              <w:left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sz w:val="22"/>
                <w:szCs w:val="22"/>
              </w:rPr>
            </w:pPr>
            <w:r w:rsidRPr="00FE04D3">
              <w:rPr>
                <w:rStyle w:val="265pt"/>
                <w:sz w:val="22"/>
                <w:szCs w:val="22"/>
              </w:rPr>
              <w:t>-</w:t>
            </w:r>
          </w:p>
        </w:tc>
      </w:tr>
      <w:tr w:rsidR="00E94A2D" w:rsidRPr="00FE04D3" w:rsidTr="00E94A2D">
        <w:trPr>
          <w:trHeight w:hRule="exact" w:val="864"/>
        </w:trPr>
        <w:tc>
          <w:tcPr>
            <w:tcW w:w="261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Иные мероприятия по уходу за лесами, в том числе:</w:t>
            </w:r>
          </w:p>
        </w:tc>
        <w:tc>
          <w:tcPr>
            <w:tcW w:w="1618"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2074"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189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110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131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1417"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992"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993"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ind w:left="320"/>
              <w:rPr>
                <w:color w:val="000000"/>
                <w:sz w:val="22"/>
                <w:szCs w:val="22"/>
                <w:shd w:val="clear" w:color="auto" w:fill="FFFFFF"/>
                <w:lang w:eastAsia="ru-RU" w:bidi="ru-RU"/>
              </w:rPr>
            </w:pP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E94A2D" w:rsidRPr="00FE04D3" w:rsidRDefault="00E94A2D" w:rsidP="00E94A2D">
            <w:pPr>
              <w:pStyle w:val="20"/>
              <w:spacing w:after="0" w:line="240" w:lineRule="auto"/>
              <w:ind w:left="260"/>
              <w:rPr>
                <w:color w:val="000000"/>
                <w:sz w:val="22"/>
                <w:szCs w:val="22"/>
                <w:shd w:val="clear" w:color="auto" w:fill="FFFFFF"/>
                <w:lang w:eastAsia="ru-RU" w:bidi="ru-RU"/>
              </w:rPr>
            </w:pPr>
          </w:p>
        </w:tc>
      </w:tr>
      <w:tr w:rsidR="00E94A2D" w:rsidRPr="00FE04D3" w:rsidTr="00E94A2D">
        <w:trPr>
          <w:trHeight w:hRule="exact" w:val="565"/>
        </w:trPr>
        <w:tc>
          <w:tcPr>
            <w:tcW w:w="261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lastRenderedPageBreak/>
              <w:t>реконструкция малоценных лесных насаждений</w:t>
            </w:r>
          </w:p>
        </w:tc>
        <w:tc>
          <w:tcPr>
            <w:tcW w:w="1618"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r w:rsidRPr="00FE04D3">
              <w:rPr>
                <w:color w:val="000000"/>
                <w:sz w:val="22"/>
                <w:szCs w:val="22"/>
                <w:shd w:val="clear" w:color="auto" w:fill="FFFFFF"/>
                <w:lang w:eastAsia="ru-RU" w:bidi="ru-RU"/>
              </w:rPr>
              <w:t>-</w:t>
            </w:r>
          </w:p>
        </w:tc>
        <w:tc>
          <w:tcPr>
            <w:tcW w:w="2074"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r w:rsidRPr="00FE04D3">
              <w:rPr>
                <w:color w:val="000000"/>
                <w:sz w:val="22"/>
                <w:szCs w:val="22"/>
                <w:shd w:val="clear" w:color="auto" w:fill="FFFFFF"/>
                <w:lang w:eastAsia="ru-RU" w:bidi="ru-RU"/>
              </w:rPr>
              <w:t>-</w:t>
            </w:r>
          </w:p>
        </w:tc>
        <w:tc>
          <w:tcPr>
            <w:tcW w:w="189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r w:rsidRPr="00FE04D3">
              <w:rPr>
                <w:color w:val="000000"/>
                <w:sz w:val="22"/>
                <w:szCs w:val="22"/>
                <w:shd w:val="clear" w:color="auto" w:fill="FFFFFF"/>
                <w:lang w:eastAsia="ru-RU" w:bidi="ru-RU"/>
              </w:rPr>
              <w:t>-</w:t>
            </w:r>
          </w:p>
        </w:tc>
        <w:tc>
          <w:tcPr>
            <w:tcW w:w="110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r w:rsidRPr="00FE04D3">
              <w:rPr>
                <w:color w:val="000000"/>
                <w:sz w:val="22"/>
                <w:szCs w:val="22"/>
                <w:shd w:val="clear" w:color="auto" w:fill="FFFFFF"/>
                <w:lang w:eastAsia="ru-RU" w:bidi="ru-RU"/>
              </w:rPr>
              <w:t>-</w:t>
            </w:r>
          </w:p>
        </w:tc>
        <w:tc>
          <w:tcPr>
            <w:tcW w:w="131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r w:rsidRPr="00FE04D3">
              <w:rPr>
                <w:color w:val="000000"/>
                <w:sz w:val="22"/>
                <w:szCs w:val="22"/>
                <w:shd w:val="clear" w:color="auto" w:fill="FFFFFF"/>
                <w:lang w:eastAsia="ru-RU" w:bidi="ru-RU"/>
              </w:rPr>
              <w:t>-</w:t>
            </w:r>
          </w:p>
        </w:tc>
        <w:tc>
          <w:tcPr>
            <w:tcW w:w="1417"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r w:rsidRPr="00FE04D3">
              <w:rPr>
                <w:color w:val="000000"/>
                <w:sz w:val="22"/>
                <w:szCs w:val="22"/>
                <w:shd w:val="clear" w:color="auto" w:fill="FFFFFF"/>
                <w:lang w:eastAsia="ru-RU" w:bidi="ru-RU"/>
              </w:rPr>
              <w:t>-</w:t>
            </w:r>
          </w:p>
        </w:tc>
        <w:tc>
          <w:tcPr>
            <w:tcW w:w="992"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r w:rsidRPr="00FE04D3">
              <w:rPr>
                <w:color w:val="000000"/>
                <w:sz w:val="22"/>
                <w:szCs w:val="22"/>
                <w:shd w:val="clear" w:color="auto" w:fill="FFFFFF"/>
                <w:lang w:eastAsia="ru-RU" w:bidi="ru-RU"/>
              </w:rPr>
              <w:t>-</w:t>
            </w:r>
          </w:p>
        </w:tc>
        <w:tc>
          <w:tcPr>
            <w:tcW w:w="993"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ind w:left="320"/>
              <w:rPr>
                <w:color w:val="000000"/>
                <w:sz w:val="22"/>
                <w:szCs w:val="22"/>
                <w:shd w:val="clear" w:color="auto" w:fill="FFFFFF"/>
                <w:lang w:eastAsia="ru-RU" w:bidi="ru-RU"/>
              </w:rPr>
            </w:pPr>
            <w:r w:rsidRPr="00FE04D3">
              <w:rPr>
                <w:color w:val="000000"/>
                <w:sz w:val="22"/>
                <w:szCs w:val="22"/>
                <w:shd w:val="clear" w:color="auto" w:fill="FFFFFF"/>
                <w:lang w:eastAsia="ru-RU" w:bidi="ru-RU"/>
              </w:rPr>
              <w:t>-</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E94A2D" w:rsidRPr="00FE04D3" w:rsidRDefault="00E94A2D" w:rsidP="00E94A2D">
            <w:pPr>
              <w:pStyle w:val="20"/>
              <w:spacing w:after="0" w:line="240" w:lineRule="auto"/>
              <w:ind w:left="260"/>
              <w:rPr>
                <w:color w:val="000000"/>
                <w:sz w:val="22"/>
                <w:szCs w:val="22"/>
                <w:shd w:val="clear" w:color="auto" w:fill="FFFFFF"/>
                <w:lang w:eastAsia="ru-RU" w:bidi="ru-RU"/>
              </w:rPr>
            </w:pPr>
            <w:r w:rsidRPr="00FE04D3">
              <w:rPr>
                <w:color w:val="000000"/>
                <w:sz w:val="22"/>
                <w:szCs w:val="22"/>
                <w:shd w:val="clear" w:color="auto" w:fill="FFFFFF"/>
                <w:lang w:eastAsia="ru-RU" w:bidi="ru-RU"/>
              </w:rPr>
              <w:t>-</w:t>
            </w:r>
          </w:p>
        </w:tc>
      </w:tr>
      <w:tr w:rsidR="00E94A2D" w:rsidRPr="00FE04D3" w:rsidTr="00E94A2D">
        <w:trPr>
          <w:trHeight w:hRule="exact" w:val="565"/>
        </w:trPr>
        <w:tc>
          <w:tcPr>
            <w:tcW w:w="261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уход за плодоношением древесных пород</w:t>
            </w:r>
          </w:p>
        </w:tc>
        <w:tc>
          <w:tcPr>
            <w:tcW w:w="1618"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2074"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89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10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31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417"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992"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993"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ind w:left="320"/>
              <w:rPr>
                <w:color w:val="000000"/>
                <w:sz w:val="22"/>
                <w:szCs w:val="22"/>
                <w:shd w:val="clear" w:color="auto" w:fill="FFFFFF"/>
                <w:lang w:eastAsia="ru-RU" w:bidi="ru-RU"/>
              </w:rPr>
            </w:pPr>
            <w:r w:rsidRPr="00FE04D3">
              <w:rPr>
                <w:rStyle w:val="265pt"/>
                <w:sz w:val="22"/>
                <w:szCs w:val="22"/>
              </w:rPr>
              <w:t>-</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color w:val="000000"/>
                <w:sz w:val="22"/>
                <w:szCs w:val="22"/>
                <w:shd w:val="clear" w:color="auto" w:fill="FFFFFF"/>
                <w:lang w:eastAsia="ru-RU" w:bidi="ru-RU"/>
              </w:rPr>
            </w:pPr>
            <w:r w:rsidRPr="00FE04D3">
              <w:rPr>
                <w:rStyle w:val="265pt"/>
                <w:sz w:val="22"/>
                <w:szCs w:val="22"/>
              </w:rPr>
              <w:t>-</w:t>
            </w:r>
          </w:p>
        </w:tc>
      </w:tr>
      <w:tr w:rsidR="00E94A2D" w:rsidRPr="00FE04D3" w:rsidTr="00E94A2D">
        <w:trPr>
          <w:trHeight w:hRule="exact" w:val="565"/>
        </w:trPr>
        <w:tc>
          <w:tcPr>
            <w:tcW w:w="261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обрезка сучьев деревьев</w:t>
            </w:r>
          </w:p>
        </w:tc>
        <w:tc>
          <w:tcPr>
            <w:tcW w:w="1618"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2074"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89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10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31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417"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992"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993"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ind w:left="320"/>
              <w:rPr>
                <w:color w:val="000000"/>
                <w:sz w:val="22"/>
                <w:szCs w:val="22"/>
                <w:shd w:val="clear" w:color="auto" w:fill="FFFFFF"/>
                <w:lang w:eastAsia="ru-RU" w:bidi="ru-RU"/>
              </w:rPr>
            </w:pPr>
            <w:r w:rsidRPr="00FE04D3">
              <w:rPr>
                <w:rStyle w:val="265pt"/>
                <w:sz w:val="22"/>
                <w:szCs w:val="22"/>
              </w:rPr>
              <w:t>-</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color w:val="000000"/>
                <w:sz w:val="22"/>
                <w:szCs w:val="22"/>
                <w:shd w:val="clear" w:color="auto" w:fill="FFFFFF"/>
                <w:lang w:eastAsia="ru-RU" w:bidi="ru-RU"/>
              </w:rPr>
            </w:pPr>
            <w:r w:rsidRPr="00FE04D3">
              <w:rPr>
                <w:rStyle w:val="265pt"/>
                <w:sz w:val="22"/>
                <w:szCs w:val="22"/>
              </w:rPr>
              <w:t>-</w:t>
            </w:r>
          </w:p>
        </w:tc>
      </w:tr>
      <w:tr w:rsidR="00E94A2D" w:rsidRPr="00FE04D3" w:rsidTr="00E94A2D">
        <w:trPr>
          <w:trHeight w:hRule="exact" w:val="565"/>
        </w:trPr>
        <w:tc>
          <w:tcPr>
            <w:tcW w:w="261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удобрение лесов</w:t>
            </w:r>
          </w:p>
        </w:tc>
        <w:tc>
          <w:tcPr>
            <w:tcW w:w="1618"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2074"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89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10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31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417"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992"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993"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ind w:left="320"/>
              <w:rPr>
                <w:color w:val="000000"/>
                <w:sz w:val="22"/>
                <w:szCs w:val="22"/>
                <w:shd w:val="clear" w:color="auto" w:fill="FFFFFF"/>
                <w:lang w:eastAsia="ru-RU" w:bidi="ru-RU"/>
              </w:rPr>
            </w:pPr>
            <w:r w:rsidRPr="00FE04D3">
              <w:rPr>
                <w:rStyle w:val="265pt"/>
                <w:sz w:val="22"/>
                <w:szCs w:val="22"/>
              </w:rPr>
              <w:t>-</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color w:val="000000"/>
                <w:sz w:val="22"/>
                <w:szCs w:val="22"/>
                <w:shd w:val="clear" w:color="auto" w:fill="FFFFFF"/>
                <w:lang w:eastAsia="ru-RU" w:bidi="ru-RU"/>
              </w:rPr>
            </w:pPr>
            <w:r w:rsidRPr="00FE04D3">
              <w:rPr>
                <w:rStyle w:val="265pt"/>
                <w:sz w:val="22"/>
                <w:szCs w:val="22"/>
              </w:rPr>
              <w:t>-</w:t>
            </w:r>
          </w:p>
        </w:tc>
      </w:tr>
      <w:tr w:rsidR="00E94A2D" w:rsidRPr="00FE04D3" w:rsidTr="00E94A2D">
        <w:trPr>
          <w:trHeight w:hRule="exact" w:val="565"/>
        </w:trPr>
        <w:tc>
          <w:tcPr>
            <w:tcW w:w="261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уход за опушками</w:t>
            </w:r>
          </w:p>
        </w:tc>
        <w:tc>
          <w:tcPr>
            <w:tcW w:w="1618"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2074"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89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10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31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417"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992"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993"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ind w:left="320"/>
              <w:rPr>
                <w:color w:val="000000"/>
                <w:sz w:val="22"/>
                <w:szCs w:val="22"/>
                <w:shd w:val="clear" w:color="auto" w:fill="FFFFFF"/>
                <w:lang w:eastAsia="ru-RU" w:bidi="ru-RU"/>
              </w:rPr>
            </w:pPr>
            <w:r w:rsidRPr="00FE04D3">
              <w:rPr>
                <w:rStyle w:val="265pt"/>
                <w:sz w:val="22"/>
                <w:szCs w:val="22"/>
              </w:rPr>
              <w:t>-</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color w:val="000000"/>
                <w:sz w:val="22"/>
                <w:szCs w:val="22"/>
                <w:shd w:val="clear" w:color="auto" w:fill="FFFFFF"/>
                <w:lang w:eastAsia="ru-RU" w:bidi="ru-RU"/>
              </w:rPr>
            </w:pPr>
            <w:r w:rsidRPr="00FE04D3">
              <w:rPr>
                <w:rStyle w:val="265pt"/>
                <w:sz w:val="22"/>
                <w:szCs w:val="22"/>
              </w:rPr>
              <w:t>-</w:t>
            </w:r>
          </w:p>
        </w:tc>
      </w:tr>
      <w:tr w:rsidR="00E94A2D" w:rsidRPr="00FE04D3" w:rsidTr="00E94A2D">
        <w:trPr>
          <w:trHeight w:hRule="exact" w:val="565"/>
        </w:trPr>
        <w:tc>
          <w:tcPr>
            <w:tcW w:w="261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уход за подлеском</w:t>
            </w:r>
          </w:p>
        </w:tc>
        <w:tc>
          <w:tcPr>
            <w:tcW w:w="1618"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2074"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89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10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31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417"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992"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993"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ind w:left="320"/>
              <w:rPr>
                <w:color w:val="000000"/>
                <w:sz w:val="22"/>
                <w:szCs w:val="22"/>
                <w:shd w:val="clear" w:color="auto" w:fill="FFFFFF"/>
                <w:lang w:eastAsia="ru-RU" w:bidi="ru-RU"/>
              </w:rPr>
            </w:pPr>
            <w:r w:rsidRPr="00FE04D3">
              <w:rPr>
                <w:rStyle w:val="265pt"/>
                <w:sz w:val="22"/>
                <w:szCs w:val="22"/>
              </w:rPr>
              <w:t>-</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color w:val="000000"/>
                <w:sz w:val="22"/>
                <w:szCs w:val="22"/>
                <w:shd w:val="clear" w:color="auto" w:fill="FFFFFF"/>
                <w:lang w:eastAsia="ru-RU" w:bidi="ru-RU"/>
              </w:rPr>
            </w:pPr>
            <w:r w:rsidRPr="00FE04D3">
              <w:rPr>
                <w:rStyle w:val="265pt"/>
                <w:sz w:val="22"/>
                <w:szCs w:val="22"/>
              </w:rPr>
              <w:t>-</w:t>
            </w:r>
          </w:p>
        </w:tc>
      </w:tr>
      <w:tr w:rsidR="00E94A2D" w:rsidRPr="00FE04D3" w:rsidTr="00E94A2D">
        <w:trPr>
          <w:trHeight w:hRule="exact" w:val="565"/>
        </w:trPr>
        <w:tc>
          <w:tcPr>
            <w:tcW w:w="261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уход за лесами путём</w:t>
            </w:r>
          </w:p>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уничтожения</w:t>
            </w:r>
          </w:p>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нежелательной</w:t>
            </w:r>
          </w:p>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древесной</w:t>
            </w:r>
          </w:p>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растительности</w:t>
            </w:r>
          </w:p>
        </w:tc>
        <w:tc>
          <w:tcPr>
            <w:tcW w:w="1618"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2074"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189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110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131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1417"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992"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rPr>
                <w:color w:val="000000"/>
                <w:sz w:val="22"/>
                <w:szCs w:val="22"/>
                <w:shd w:val="clear" w:color="auto" w:fill="FFFFFF"/>
                <w:lang w:eastAsia="ru-RU" w:bidi="ru-RU"/>
              </w:rPr>
            </w:pPr>
          </w:p>
        </w:tc>
        <w:tc>
          <w:tcPr>
            <w:tcW w:w="993"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pacing w:after="0" w:line="240" w:lineRule="auto"/>
              <w:ind w:left="320"/>
              <w:rPr>
                <w:color w:val="000000"/>
                <w:sz w:val="22"/>
                <w:szCs w:val="22"/>
                <w:shd w:val="clear" w:color="auto" w:fill="FFFFFF"/>
                <w:lang w:eastAsia="ru-RU" w:bidi="ru-RU"/>
              </w:rPr>
            </w:pP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E94A2D" w:rsidRPr="00FE04D3" w:rsidRDefault="00E94A2D" w:rsidP="00E94A2D">
            <w:pPr>
              <w:pStyle w:val="20"/>
              <w:spacing w:after="0" w:line="240" w:lineRule="auto"/>
              <w:ind w:left="260"/>
              <w:rPr>
                <w:color w:val="000000"/>
                <w:sz w:val="22"/>
                <w:szCs w:val="22"/>
                <w:shd w:val="clear" w:color="auto" w:fill="FFFFFF"/>
                <w:lang w:eastAsia="ru-RU" w:bidi="ru-RU"/>
              </w:rPr>
            </w:pPr>
          </w:p>
        </w:tc>
      </w:tr>
      <w:tr w:rsidR="00E94A2D" w:rsidRPr="00FE04D3" w:rsidTr="00E94A2D">
        <w:trPr>
          <w:trHeight w:hRule="exact" w:val="565"/>
        </w:trPr>
        <w:tc>
          <w:tcPr>
            <w:tcW w:w="261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другие мероприятия</w:t>
            </w:r>
          </w:p>
        </w:tc>
        <w:tc>
          <w:tcPr>
            <w:tcW w:w="1618"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2074"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896"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10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319"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1417"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992"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c>
          <w:tcPr>
            <w:tcW w:w="993" w:type="dxa"/>
            <w:tcBorders>
              <w:top w:val="single" w:sz="4" w:space="0" w:color="auto"/>
              <w:left w:val="single" w:sz="4" w:space="0" w:color="auto"/>
              <w:bottom w:val="single" w:sz="4" w:space="0" w:color="auto"/>
            </w:tcBorders>
            <w:shd w:val="clear" w:color="auto" w:fill="FFFFFF"/>
          </w:tcPr>
          <w:p w:rsidR="00E94A2D" w:rsidRPr="00FE04D3" w:rsidRDefault="00E94A2D" w:rsidP="00E94A2D">
            <w:pPr>
              <w:pStyle w:val="20"/>
              <w:shd w:val="clear" w:color="auto" w:fill="auto"/>
              <w:spacing w:after="0" w:line="240" w:lineRule="auto"/>
              <w:ind w:left="320"/>
              <w:rPr>
                <w:color w:val="000000"/>
                <w:sz w:val="22"/>
                <w:szCs w:val="22"/>
                <w:shd w:val="clear" w:color="auto" w:fill="FFFFFF"/>
                <w:lang w:eastAsia="ru-RU" w:bidi="ru-RU"/>
              </w:rPr>
            </w:pPr>
            <w:r w:rsidRPr="00FE04D3">
              <w:rPr>
                <w:rStyle w:val="265pt"/>
                <w:sz w:val="22"/>
                <w:szCs w:val="22"/>
              </w:rPr>
              <w:t>-</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E94A2D" w:rsidRPr="00FE04D3" w:rsidRDefault="00E94A2D" w:rsidP="00E94A2D">
            <w:pPr>
              <w:pStyle w:val="20"/>
              <w:shd w:val="clear" w:color="auto" w:fill="auto"/>
              <w:spacing w:after="0" w:line="240" w:lineRule="auto"/>
              <w:ind w:left="260"/>
              <w:rPr>
                <w:color w:val="000000"/>
                <w:sz w:val="22"/>
                <w:szCs w:val="22"/>
                <w:shd w:val="clear" w:color="auto" w:fill="FFFFFF"/>
                <w:lang w:eastAsia="ru-RU" w:bidi="ru-RU"/>
              </w:rPr>
            </w:pPr>
            <w:r w:rsidRPr="00FE04D3">
              <w:rPr>
                <w:rStyle w:val="265pt"/>
                <w:sz w:val="22"/>
                <w:szCs w:val="22"/>
              </w:rPr>
              <w:t>-</w:t>
            </w:r>
          </w:p>
        </w:tc>
      </w:tr>
    </w:tbl>
    <w:p w:rsidR="00872307" w:rsidRPr="00FE04D3" w:rsidRDefault="00872307"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E94A2D" w:rsidRPr="00FE04D3" w:rsidRDefault="00E94A2D" w:rsidP="00D50C4B">
      <w:pPr>
        <w:autoSpaceDE w:val="0"/>
        <w:autoSpaceDN w:val="0"/>
        <w:adjustRightInd w:val="0"/>
        <w:spacing w:after="0" w:line="240" w:lineRule="auto"/>
        <w:jc w:val="both"/>
        <w:rPr>
          <w:rFonts w:ascii="Times New Roman" w:hAnsi="Times New Roman" w:cs="Times New Roman"/>
          <w:bCs/>
          <w:iCs/>
          <w:color w:val="000000"/>
          <w:sz w:val="28"/>
          <w:szCs w:val="28"/>
        </w:rPr>
        <w:sectPr w:rsidR="00E94A2D" w:rsidRPr="00FE04D3" w:rsidSect="00E94A2D">
          <w:pgSz w:w="16838" w:h="11906" w:orient="landscape"/>
          <w:pgMar w:top="1418" w:right="1134" w:bottom="567" w:left="1134" w:header="709" w:footer="709" w:gutter="0"/>
          <w:cols w:space="708"/>
          <w:docGrid w:linePitch="360"/>
        </w:sectPr>
      </w:pPr>
    </w:p>
    <w:p w:rsidR="00E94A2D" w:rsidRPr="00FE04D3" w:rsidRDefault="00E94A2D"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E94A2D">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Нормативы и параметры мероприятий</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по </w:t>
      </w:r>
      <w:proofErr w:type="spellStart"/>
      <w:r w:rsidRPr="00FE04D3">
        <w:rPr>
          <w:rFonts w:ascii="Times New Roman" w:hAnsi="Times New Roman" w:cs="Times New Roman"/>
          <w:bCs/>
          <w:iCs/>
          <w:color w:val="000000"/>
          <w:sz w:val="28"/>
          <w:szCs w:val="28"/>
        </w:rPr>
        <w:t>лесовосстановлению</w:t>
      </w:r>
      <w:proofErr w:type="spellEnd"/>
      <w:r w:rsidRPr="00FE04D3">
        <w:rPr>
          <w:rFonts w:ascii="Times New Roman" w:hAnsi="Times New Roman" w:cs="Times New Roman"/>
          <w:bCs/>
          <w:iCs/>
          <w:color w:val="000000"/>
          <w:sz w:val="28"/>
          <w:szCs w:val="28"/>
        </w:rPr>
        <w:t xml:space="preserve"> и лесоразведению</w:t>
      </w:r>
    </w:p>
    <w:p w:rsidR="00872307" w:rsidRPr="00FE04D3" w:rsidRDefault="00872307"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872307" w:rsidRPr="00FE04D3" w:rsidRDefault="002A2F8F" w:rsidP="00E94A2D">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spellStart"/>
      <w:r w:rsidRPr="00FE04D3">
        <w:rPr>
          <w:rFonts w:ascii="Times New Roman" w:hAnsi="Times New Roman" w:cs="Times New Roman"/>
          <w:bCs/>
          <w:iCs/>
          <w:color w:val="000000"/>
          <w:sz w:val="28"/>
          <w:szCs w:val="28"/>
        </w:rPr>
        <w:t>Лесовосстановление</w:t>
      </w:r>
      <w:proofErr w:type="spellEnd"/>
      <w:r w:rsidRPr="00FE04D3">
        <w:rPr>
          <w:rFonts w:ascii="Times New Roman" w:hAnsi="Times New Roman" w:cs="Times New Roman"/>
          <w:bCs/>
          <w:iCs/>
          <w:color w:val="000000"/>
          <w:sz w:val="28"/>
          <w:szCs w:val="28"/>
        </w:rPr>
        <w:t xml:space="preserve"> осуществляется в целях восстановления</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вырубленных, погибших, поврежденных лесов. </w:t>
      </w:r>
      <w:proofErr w:type="spellStart"/>
      <w:r w:rsidRPr="00FE04D3">
        <w:rPr>
          <w:rFonts w:ascii="Times New Roman" w:hAnsi="Times New Roman" w:cs="Times New Roman"/>
          <w:bCs/>
          <w:iCs/>
          <w:color w:val="000000"/>
          <w:sz w:val="28"/>
          <w:szCs w:val="28"/>
        </w:rPr>
        <w:t>Лесовосстановление</w:t>
      </w:r>
      <w:proofErr w:type="spellEnd"/>
      <w:r w:rsidRPr="00FE04D3">
        <w:rPr>
          <w:rFonts w:ascii="Times New Roman" w:hAnsi="Times New Roman" w:cs="Times New Roman"/>
          <w:bCs/>
          <w:iCs/>
          <w:color w:val="000000"/>
          <w:sz w:val="28"/>
          <w:szCs w:val="28"/>
        </w:rPr>
        <w:t xml:space="preserve"> должно</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обеспечивать восстановление лесных насаждений, сохранение биологического</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разнообразия лесов, сохранение полезных функций лесов.</w:t>
      </w:r>
      <w:r w:rsidR="00872307"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Лесовосстановление</w:t>
      </w:r>
      <w:proofErr w:type="spellEnd"/>
      <w:r w:rsidRPr="00FE04D3">
        <w:rPr>
          <w:rFonts w:ascii="Times New Roman" w:hAnsi="Times New Roman" w:cs="Times New Roman"/>
          <w:bCs/>
          <w:iCs/>
          <w:color w:val="000000"/>
          <w:sz w:val="28"/>
          <w:szCs w:val="28"/>
        </w:rPr>
        <w:t xml:space="preserve"> осуществляется в соответствии с Правилами</w:t>
      </w:r>
      <w:r w:rsidR="00872307"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 утверждёнными приказом Министерства природных</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ресурсов и экологии Российской Федерации от 29</w:t>
      </w:r>
      <w:r w:rsidR="00872307" w:rsidRPr="00FE04D3">
        <w:rPr>
          <w:rFonts w:ascii="Times New Roman" w:hAnsi="Times New Roman" w:cs="Times New Roman"/>
          <w:bCs/>
          <w:iCs/>
          <w:color w:val="000000"/>
          <w:sz w:val="28"/>
          <w:szCs w:val="28"/>
        </w:rPr>
        <w:t>.12.</w:t>
      </w:r>
      <w:r w:rsidRPr="00FE04D3">
        <w:rPr>
          <w:rFonts w:ascii="Times New Roman" w:hAnsi="Times New Roman" w:cs="Times New Roman"/>
          <w:bCs/>
          <w:iCs/>
          <w:color w:val="000000"/>
          <w:sz w:val="28"/>
          <w:szCs w:val="28"/>
        </w:rPr>
        <w:t xml:space="preserve">2021г. № </w:t>
      </w:r>
      <w:r w:rsidR="00872307" w:rsidRPr="00FE04D3">
        <w:rPr>
          <w:rFonts w:ascii="Times New Roman" w:hAnsi="Times New Roman" w:cs="Times New Roman"/>
          <w:bCs/>
          <w:iCs/>
          <w:color w:val="000000"/>
          <w:sz w:val="28"/>
          <w:szCs w:val="28"/>
        </w:rPr>
        <w:t>1024.</w:t>
      </w:r>
    </w:p>
    <w:p w:rsidR="002A2F8F" w:rsidRPr="00FE04D3" w:rsidRDefault="002A2F8F" w:rsidP="00872307">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spellStart"/>
      <w:r w:rsidRPr="00FE04D3">
        <w:rPr>
          <w:rFonts w:ascii="Times New Roman" w:hAnsi="Times New Roman" w:cs="Times New Roman"/>
          <w:bCs/>
          <w:iCs/>
          <w:color w:val="000000"/>
          <w:sz w:val="28"/>
          <w:szCs w:val="28"/>
        </w:rPr>
        <w:t>Лесовосстановление</w:t>
      </w:r>
      <w:proofErr w:type="spellEnd"/>
      <w:r w:rsidRPr="00FE04D3">
        <w:rPr>
          <w:rFonts w:ascii="Times New Roman" w:hAnsi="Times New Roman" w:cs="Times New Roman"/>
          <w:bCs/>
          <w:iCs/>
          <w:color w:val="000000"/>
          <w:sz w:val="28"/>
          <w:szCs w:val="28"/>
        </w:rPr>
        <w:t xml:space="preserve"> осуществляется путем естественного,</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искусственного или комбинированного восстановления лесов.</w:t>
      </w:r>
    </w:p>
    <w:p w:rsidR="002A2F8F" w:rsidRPr="00FE04D3" w:rsidRDefault="002A2F8F" w:rsidP="00872307">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Естественное восстановление лесов (далее </w:t>
      </w:r>
      <w:r w:rsidR="00872307" w:rsidRPr="00FE04D3">
        <w:rPr>
          <w:rFonts w:ascii="Times New Roman" w:hAnsi="Times New Roman" w:cs="Times New Roman"/>
          <w:bCs/>
          <w:iCs/>
          <w:color w:val="000000"/>
          <w:sz w:val="28"/>
          <w:szCs w:val="28"/>
        </w:rPr>
        <w:t>–</w:t>
      </w:r>
      <w:r w:rsidRPr="00FE04D3">
        <w:rPr>
          <w:rFonts w:ascii="Times New Roman" w:hAnsi="Times New Roman" w:cs="Times New Roman"/>
          <w:bCs/>
          <w:iCs/>
          <w:color w:val="000000"/>
          <w:sz w:val="28"/>
          <w:szCs w:val="28"/>
        </w:rPr>
        <w:t xml:space="preserve"> естественное</w:t>
      </w:r>
      <w:r w:rsidR="00872307"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лесовосстановление</w:t>
      </w:r>
      <w:proofErr w:type="spellEnd"/>
      <w:r w:rsidRPr="00FE04D3">
        <w:rPr>
          <w:rFonts w:ascii="Times New Roman" w:hAnsi="Times New Roman" w:cs="Times New Roman"/>
          <w:bCs/>
          <w:iCs/>
          <w:color w:val="000000"/>
          <w:sz w:val="28"/>
          <w:szCs w:val="28"/>
        </w:rPr>
        <w:t>) осуществляется вследствие как природных процессов, так</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и мер содействия </w:t>
      </w:r>
      <w:proofErr w:type="spellStart"/>
      <w:r w:rsidRPr="00FE04D3">
        <w:rPr>
          <w:rFonts w:ascii="Times New Roman" w:hAnsi="Times New Roman" w:cs="Times New Roman"/>
          <w:bCs/>
          <w:iCs/>
          <w:color w:val="000000"/>
          <w:sz w:val="28"/>
          <w:szCs w:val="28"/>
        </w:rPr>
        <w:t>лесовосстановлению</w:t>
      </w:r>
      <w:proofErr w:type="spellEnd"/>
      <w:r w:rsidRPr="00FE04D3">
        <w:rPr>
          <w:rFonts w:ascii="Times New Roman" w:hAnsi="Times New Roman" w:cs="Times New Roman"/>
          <w:bCs/>
          <w:iCs/>
          <w:color w:val="000000"/>
          <w:sz w:val="28"/>
          <w:szCs w:val="28"/>
        </w:rPr>
        <w:t>: путем сохранения подроста лесных</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древесных пород при проведении рубок лесных насаждений, минерализации</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почвы, огораживании (далее - содействие </w:t>
      </w:r>
      <w:proofErr w:type="gramStart"/>
      <w:r w:rsidRPr="00FE04D3">
        <w:rPr>
          <w:rFonts w:ascii="Times New Roman" w:hAnsi="Times New Roman" w:cs="Times New Roman"/>
          <w:bCs/>
          <w:iCs/>
          <w:color w:val="000000"/>
          <w:sz w:val="28"/>
          <w:szCs w:val="28"/>
        </w:rPr>
        <w:t>естественному</w:t>
      </w:r>
      <w:proofErr w:type="gramEnd"/>
      <w:r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лесовосстановлению</w:t>
      </w:r>
      <w:proofErr w:type="spellEnd"/>
      <w:r w:rsidRPr="00FE04D3">
        <w:rPr>
          <w:rFonts w:ascii="Times New Roman" w:hAnsi="Times New Roman" w:cs="Times New Roman"/>
          <w:bCs/>
          <w:iCs/>
          <w:color w:val="000000"/>
          <w:sz w:val="28"/>
          <w:szCs w:val="28"/>
        </w:rPr>
        <w:t>).</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Искусственное восстановление лесов (далее </w:t>
      </w:r>
      <w:r w:rsidR="00872307" w:rsidRPr="00FE04D3">
        <w:rPr>
          <w:rFonts w:ascii="Times New Roman" w:hAnsi="Times New Roman" w:cs="Times New Roman"/>
          <w:bCs/>
          <w:iCs/>
          <w:color w:val="000000"/>
          <w:sz w:val="28"/>
          <w:szCs w:val="28"/>
        </w:rPr>
        <w:t>–</w:t>
      </w:r>
      <w:r w:rsidRPr="00FE04D3">
        <w:rPr>
          <w:rFonts w:ascii="Times New Roman" w:hAnsi="Times New Roman" w:cs="Times New Roman"/>
          <w:bCs/>
          <w:iCs/>
          <w:color w:val="000000"/>
          <w:sz w:val="28"/>
          <w:szCs w:val="28"/>
        </w:rPr>
        <w:t xml:space="preserve"> искусственное</w:t>
      </w:r>
      <w:r w:rsidR="00872307"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лесовосстановление</w:t>
      </w:r>
      <w:proofErr w:type="spellEnd"/>
      <w:r w:rsidRPr="00FE04D3">
        <w:rPr>
          <w:rFonts w:ascii="Times New Roman" w:hAnsi="Times New Roman" w:cs="Times New Roman"/>
          <w:bCs/>
          <w:iCs/>
          <w:color w:val="000000"/>
          <w:sz w:val="28"/>
          <w:szCs w:val="28"/>
        </w:rPr>
        <w:t>) осуществляется путем создания лесных культур: посадки</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сеянцев, саженцев, в том числе с закрытой корневой системой, черенков или</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посева семян лесных растений, в том числе при реконструкции малоценных</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лесных насаждений.</w:t>
      </w:r>
    </w:p>
    <w:p w:rsidR="002A2F8F" w:rsidRPr="00FE04D3" w:rsidRDefault="002A2F8F" w:rsidP="00872307">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Искусственное </w:t>
      </w:r>
      <w:proofErr w:type="spellStart"/>
      <w:r w:rsidRPr="00FE04D3">
        <w:rPr>
          <w:rFonts w:ascii="Times New Roman" w:hAnsi="Times New Roman" w:cs="Times New Roman"/>
          <w:bCs/>
          <w:iCs/>
          <w:color w:val="000000"/>
          <w:sz w:val="28"/>
          <w:szCs w:val="28"/>
        </w:rPr>
        <w:t>лесовосстановление</w:t>
      </w:r>
      <w:proofErr w:type="spellEnd"/>
      <w:r w:rsidRPr="00FE04D3">
        <w:rPr>
          <w:rFonts w:ascii="Times New Roman" w:hAnsi="Times New Roman" w:cs="Times New Roman"/>
          <w:bCs/>
          <w:iCs/>
          <w:color w:val="000000"/>
          <w:sz w:val="28"/>
          <w:szCs w:val="28"/>
        </w:rPr>
        <w:t xml:space="preserve"> проводится, когда невозможно</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обеспечить естественное или нецелесообразно комбинированное</w:t>
      </w:r>
      <w:r w:rsidR="00872307"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лесовосстановление</w:t>
      </w:r>
      <w:proofErr w:type="spellEnd"/>
      <w:r w:rsidRPr="00FE04D3">
        <w:rPr>
          <w:rFonts w:ascii="Times New Roman" w:hAnsi="Times New Roman" w:cs="Times New Roman"/>
          <w:bCs/>
          <w:iCs/>
          <w:color w:val="000000"/>
          <w:sz w:val="28"/>
          <w:szCs w:val="28"/>
        </w:rPr>
        <w:t xml:space="preserve"> хозяйственно ценными лесными древесными породами, а</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также на лесных участках, на которых погибли лесные культуры.</w:t>
      </w:r>
    </w:p>
    <w:p w:rsidR="002A2F8F" w:rsidRPr="00FE04D3" w:rsidRDefault="002A2F8F" w:rsidP="00872307">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Комбинированное восстановление лесов (далее </w:t>
      </w:r>
      <w:r w:rsidR="00872307" w:rsidRPr="00FE04D3">
        <w:rPr>
          <w:rFonts w:ascii="Times New Roman" w:hAnsi="Times New Roman" w:cs="Times New Roman"/>
          <w:bCs/>
          <w:iCs/>
          <w:color w:val="000000"/>
          <w:sz w:val="28"/>
          <w:szCs w:val="28"/>
        </w:rPr>
        <w:t>–</w:t>
      </w:r>
      <w:r w:rsidRPr="00FE04D3">
        <w:rPr>
          <w:rFonts w:ascii="Times New Roman" w:hAnsi="Times New Roman" w:cs="Times New Roman"/>
          <w:bCs/>
          <w:iCs/>
          <w:color w:val="000000"/>
          <w:sz w:val="28"/>
          <w:szCs w:val="28"/>
        </w:rPr>
        <w:t xml:space="preserve"> комбинированное</w:t>
      </w:r>
      <w:r w:rsidR="00872307"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лесовосстановление</w:t>
      </w:r>
      <w:proofErr w:type="spellEnd"/>
      <w:r w:rsidRPr="00FE04D3">
        <w:rPr>
          <w:rFonts w:ascii="Times New Roman" w:hAnsi="Times New Roman" w:cs="Times New Roman"/>
          <w:bCs/>
          <w:iCs/>
          <w:color w:val="000000"/>
          <w:sz w:val="28"/>
          <w:szCs w:val="28"/>
        </w:rPr>
        <w:t>) осуществляется за счёт сочетания естественного и</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искусственного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w:t>
      </w:r>
    </w:p>
    <w:p w:rsidR="002A2F8F" w:rsidRPr="00FE04D3" w:rsidRDefault="002A2F8F" w:rsidP="00872307">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Начиная с 2022 г. 20% площадей искусственного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проводимого на территории Липецкой области, выполняется посадкой сеянцев</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 (или) саженцев с закрытой корневой системой. Начиная с 2025 г. не менее</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30% площади </w:t>
      </w:r>
      <w:proofErr w:type="gramStart"/>
      <w:r w:rsidRPr="00FE04D3">
        <w:rPr>
          <w:rFonts w:ascii="Times New Roman" w:hAnsi="Times New Roman" w:cs="Times New Roman"/>
          <w:bCs/>
          <w:iCs/>
          <w:color w:val="000000"/>
          <w:sz w:val="28"/>
          <w:szCs w:val="28"/>
        </w:rPr>
        <w:t>искусственного</w:t>
      </w:r>
      <w:proofErr w:type="gramEnd"/>
      <w:r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 xml:space="preserve"> должно быть выполнено</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посадкой сеянцев и (или) саженцев с закрытой корневой системой.</w:t>
      </w:r>
    </w:p>
    <w:p w:rsidR="002A2F8F" w:rsidRPr="00FE04D3" w:rsidRDefault="002A2F8F" w:rsidP="00872307">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spellStart"/>
      <w:r w:rsidRPr="00FE04D3">
        <w:rPr>
          <w:rFonts w:ascii="Times New Roman" w:hAnsi="Times New Roman" w:cs="Times New Roman"/>
          <w:bCs/>
          <w:iCs/>
          <w:color w:val="000000"/>
          <w:sz w:val="28"/>
          <w:szCs w:val="28"/>
        </w:rPr>
        <w:t>Лесовосстановление</w:t>
      </w:r>
      <w:proofErr w:type="spellEnd"/>
      <w:r w:rsidRPr="00FE04D3">
        <w:rPr>
          <w:rFonts w:ascii="Times New Roman" w:hAnsi="Times New Roman" w:cs="Times New Roman"/>
          <w:bCs/>
          <w:iCs/>
          <w:color w:val="000000"/>
          <w:sz w:val="28"/>
          <w:szCs w:val="28"/>
        </w:rPr>
        <w:t xml:space="preserve"> проводится на вырубках, гарях, прогалинах, землях,</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не занятых лесными насаждениями и требующих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Лесовосстановительные мероприятия на каждом лесном участке,</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предназначенном для проведения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 осуществляются в</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соответствии с проектом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w:t>
      </w:r>
    </w:p>
    <w:p w:rsidR="002A2F8F" w:rsidRPr="00FE04D3" w:rsidRDefault="002A2F8F" w:rsidP="00872307">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Для выращивания посадочного материала и создания лесных культур</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используются районированные семена лесных насаждений.</w:t>
      </w:r>
    </w:p>
    <w:p w:rsidR="002A2F8F" w:rsidRPr="00FE04D3" w:rsidRDefault="002A2F8F" w:rsidP="00872307">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Обработка почвы под лесные культуры включает механическое</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воздействие на почву рабочими органами машин и орудий с целью улучшения</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ее водного, воздушного и теплового режимов, ослабления вредного влияния</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сорной </w:t>
      </w:r>
      <w:r w:rsidRPr="00FE04D3">
        <w:rPr>
          <w:rFonts w:ascii="Times New Roman" w:hAnsi="Times New Roman" w:cs="Times New Roman"/>
          <w:bCs/>
          <w:iCs/>
          <w:color w:val="000000"/>
          <w:sz w:val="28"/>
          <w:szCs w:val="28"/>
        </w:rPr>
        <w:lastRenderedPageBreak/>
        <w:t>растительности и создания благоприятных условий для приживаемости</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 роста лесных культур.</w:t>
      </w:r>
    </w:p>
    <w:p w:rsidR="002A2F8F" w:rsidRPr="00FE04D3" w:rsidRDefault="002A2F8F" w:rsidP="00872307">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Под лесные культуры применяется сплошная и частичная (полосовая)</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обработка почвы. Выбор способа обработки почвы зависит от состояния</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участка, типа почв и других природных особенностей. На задернелых участках</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почву обрабатывают по системе черного пара, а на участках, где нет сорной</w:t>
      </w:r>
      <w:r w:rsidR="00872307"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растительности по системе зяблевой обработки.</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Способы обработки почвы выбираются при проектировании</w:t>
      </w:r>
      <w:r w:rsidR="003A6D80" w:rsidRPr="00FE04D3">
        <w:rPr>
          <w:rFonts w:ascii="Times New Roman" w:hAnsi="Times New Roman" w:cs="Times New Roman"/>
          <w:bCs/>
          <w:iCs/>
          <w:color w:val="000000"/>
          <w:sz w:val="28"/>
          <w:szCs w:val="28"/>
        </w:rPr>
        <w:t xml:space="preserve"> </w:t>
      </w:r>
      <w:proofErr w:type="gramStart"/>
      <w:r w:rsidRPr="00FE04D3">
        <w:rPr>
          <w:rFonts w:ascii="Times New Roman" w:hAnsi="Times New Roman" w:cs="Times New Roman"/>
          <w:bCs/>
          <w:iCs/>
          <w:color w:val="000000"/>
          <w:sz w:val="28"/>
          <w:szCs w:val="28"/>
        </w:rPr>
        <w:t>искусственного</w:t>
      </w:r>
      <w:proofErr w:type="gramEnd"/>
      <w:r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 xml:space="preserve"> в зависимости от природно-климатических</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условий, типов почвы и иных факторов.</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Сплошная механическая обработка может проводиться на лесных</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участках, не имеющих на всей территории препятствий для работы техники</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(при крутизне склонов до 6 градусов и отсутствии водной и ветровой эрозии</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почвы).</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Частичная механическая обработка почвы осуществляется путем</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полосной вспашки, минерализации или рыхления почвы на полосах или</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площадках, нарезки борозд или траншей, образования </w:t>
      </w:r>
      <w:proofErr w:type="spellStart"/>
      <w:r w:rsidRPr="00FE04D3">
        <w:rPr>
          <w:rFonts w:ascii="Times New Roman" w:hAnsi="Times New Roman" w:cs="Times New Roman"/>
          <w:bCs/>
          <w:iCs/>
          <w:color w:val="000000"/>
          <w:sz w:val="28"/>
          <w:szCs w:val="28"/>
        </w:rPr>
        <w:t>микроповышений</w:t>
      </w:r>
      <w:proofErr w:type="spellEnd"/>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(пластов, гряд, гребней, холмиков), подготовки ямок. При обработке почвы</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бороздами или полосами должны обеспечиваться их прямолинейность и</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параллельность.</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Без предварительной обработки почвы, как исключение, допускается</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создание лесных культур путем посадки саженцев на хорошо очищенных</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вырубках с количеством пней до 500 шт. на 1 га при отсутствии опасности</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возобновления быстрорастущих лесных насаждений малоценных древесных</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пород.</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Лесные культуры могут создаваться из лесных растений одной главной</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лесной древесной породы (чистые культуры) или из лесных растений</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нескольких главных и сопутствующих лесных древесных и кустарниковых</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пород (смешанные культуры).</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Главная лесная древесная порода выбирается из местных лесных</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древесных пород и должна отвечать целям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 xml:space="preserve"> и</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соответствовать природно-климатическим условиям лесного участка.</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выборе сопутствующих лесных древесных и кустарниковых пород</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следует учитывать их влияние на главную лесную древесную породу.</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Сопутствующие лесные древесные и кустарниковые породы вводятся в</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лесные культуры в основном путем чередования их рядов с рядами главной</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лесной древесной породы или путем смешения звеньев главной и</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сопутствующих пород в ряду.</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Основным методом создания лесных культур является посадка, которая</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осуществляется различными видами посадочного материала. На почвах,</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подверженных водной и ветровой эрозии, на избыточно увлажненных почвах и</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 участках с быстрым зарастанием посадочных мест растительностью, а также</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 лесорастительных условиях с недостаточным увлажнением, выполняется</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посадка лесных культур.</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Создание лесных культур посевом семян допускается на лесных участках</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со слабым развитием травянистого покрова. </w:t>
      </w:r>
      <w:proofErr w:type="gramStart"/>
      <w:r w:rsidRPr="00FE04D3">
        <w:rPr>
          <w:rFonts w:ascii="Times New Roman" w:hAnsi="Times New Roman" w:cs="Times New Roman"/>
          <w:bCs/>
          <w:iCs/>
          <w:color w:val="000000"/>
          <w:sz w:val="28"/>
          <w:szCs w:val="28"/>
        </w:rPr>
        <w:t>Посев возможен в лесостепной и</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lastRenderedPageBreak/>
        <w:t>степной зонах европейской части Российской Федерации - при создании</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лесных культур дуба, каштана, ореха и других пород, имеющих крупные</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семена.</w:t>
      </w:r>
      <w:proofErr w:type="gramEnd"/>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Посадка и посев лесных культур могут сочетаться с внесением в почву</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удобрений, средств защиты растений, а также с посевом специальных</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почвоулучшающих трав.</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 большинстве случаев лучшим сроком посадки и посева лесных культур</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является ранняя весна, до начала распускания почек.</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создании лесных культур посевом семян число посевных мест по</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сравнению с указанными нормами густоты культур при посадке сеянцев</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увеличивается на 20%.</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 целях предотвращения зарастания поверхности почвы сорной</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травянистой и древесно-кустарниковой растительностью, накопления влаги </w:t>
      </w:r>
      <w:proofErr w:type="gramStart"/>
      <w:r w:rsidRPr="00FE04D3">
        <w:rPr>
          <w:rFonts w:ascii="Times New Roman" w:hAnsi="Times New Roman" w:cs="Times New Roman"/>
          <w:bCs/>
          <w:iCs/>
          <w:color w:val="000000"/>
          <w:sz w:val="28"/>
          <w:szCs w:val="28"/>
        </w:rPr>
        <w:t>в</w:t>
      </w:r>
      <w:proofErr w:type="gramEnd"/>
    </w:p>
    <w:p w:rsidR="003A6D80" w:rsidRPr="00FE04D3" w:rsidRDefault="002A2F8F" w:rsidP="00D50C4B">
      <w:pPr>
        <w:autoSpaceDE w:val="0"/>
        <w:autoSpaceDN w:val="0"/>
        <w:adjustRightInd w:val="0"/>
        <w:spacing w:after="0" w:line="240" w:lineRule="auto"/>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почве, проводятся </w:t>
      </w:r>
      <w:proofErr w:type="gramStart"/>
      <w:r w:rsidRPr="00FE04D3">
        <w:rPr>
          <w:rFonts w:ascii="Times New Roman" w:hAnsi="Times New Roman" w:cs="Times New Roman"/>
          <w:bCs/>
          <w:iCs/>
          <w:color w:val="000000"/>
          <w:sz w:val="28"/>
          <w:szCs w:val="28"/>
        </w:rPr>
        <w:t>агротехнический</w:t>
      </w:r>
      <w:proofErr w:type="gramEnd"/>
      <w:r w:rsidRPr="00FE04D3">
        <w:rPr>
          <w:rFonts w:ascii="Times New Roman" w:hAnsi="Times New Roman" w:cs="Times New Roman"/>
          <w:bCs/>
          <w:iCs/>
          <w:color w:val="000000"/>
          <w:sz w:val="28"/>
          <w:szCs w:val="28"/>
        </w:rPr>
        <w:t xml:space="preserve"> и </w:t>
      </w:r>
      <w:proofErr w:type="spellStart"/>
      <w:r w:rsidRPr="00FE04D3">
        <w:rPr>
          <w:rFonts w:ascii="Times New Roman" w:hAnsi="Times New Roman" w:cs="Times New Roman"/>
          <w:bCs/>
          <w:iCs/>
          <w:color w:val="000000"/>
          <w:sz w:val="28"/>
          <w:szCs w:val="28"/>
        </w:rPr>
        <w:t>лесоводственный</w:t>
      </w:r>
      <w:proofErr w:type="spellEnd"/>
      <w:r w:rsidRPr="00FE04D3">
        <w:rPr>
          <w:rFonts w:ascii="Times New Roman" w:hAnsi="Times New Roman" w:cs="Times New Roman"/>
          <w:bCs/>
          <w:iCs/>
          <w:color w:val="000000"/>
          <w:sz w:val="28"/>
          <w:szCs w:val="28"/>
        </w:rPr>
        <w:t xml:space="preserve"> уходы за лесными</w:t>
      </w:r>
      <w:r w:rsidR="003A6D80"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культурами.</w:t>
      </w:r>
      <w:r w:rsidR="003A6D80" w:rsidRPr="00FE04D3">
        <w:rPr>
          <w:rFonts w:ascii="Times New Roman" w:hAnsi="Times New Roman" w:cs="Times New Roman"/>
          <w:bCs/>
          <w:iCs/>
          <w:color w:val="000000"/>
          <w:sz w:val="28"/>
          <w:szCs w:val="28"/>
        </w:rPr>
        <w:t xml:space="preserve"> </w:t>
      </w:r>
    </w:p>
    <w:p w:rsidR="002A2F8F" w:rsidRPr="00FE04D3" w:rsidRDefault="002A2F8F" w:rsidP="003A6D80">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К агротехническому уходу относятся:</w:t>
      </w:r>
    </w:p>
    <w:p w:rsidR="00754FC5"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подавление, скашивание травянистой и </w:t>
      </w:r>
      <w:proofErr w:type="spellStart"/>
      <w:r w:rsidRPr="00FE04D3">
        <w:rPr>
          <w:rFonts w:ascii="Times New Roman" w:hAnsi="Times New Roman" w:cs="Times New Roman"/>
          <w:bCs/>
          <w:iCs/>
          <w:color w:val="000000"/>
          <w:sz w:val="28"/>
          <w:szCs w:val="28"/>
        </w:rPr>
        <w:t>дрвесно</w:t>
      </w:r>
      <w:proofErr w:type="spellEnd"/>
      <w:r w:rsidRPr="00FE04D3">
        <w:rPr>
          <w:rFonts w:ascii="Times New Roman" w:hAnsi="Times New Roman" w:cs="Times New Roman"/>
          <w:bCs/>
          <w:iCs/>
          <w:color w:val="000000"/>
          <w:sz w:val="28"/>
          <w:szCs w:val="28"/>
        </w:rPr>
        <w:t>-кустарниковой</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растительности механическим способом;</w:t>
      </w:r>
    </w:p>
    <w:p w:rsidR="00754FC5"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рыхление почвы с одновременным уничтожением травянистой и</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древесной растительности;</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дополнение лесных культур, подкормка минеральными удобрениями и</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полив лесных культур.</w:t>
      </w:r>
    </w:p>
    <w:p w:rsidR="002A2F8F" w:rsidRPr="00FE04D3" w:rsidRDefault="002A2F8F" w:rsidP="00754FC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К </w:t>
      </w:r>
      <w:proofErr w:type="spellStart"/>
      <w:r w:rsidRPr="00FE04D3">
        <w:rPr>
          <w:rFonts w:ascii="Times New Roman" w:hAnsi="Times New Roman" w:cs="Times New Roman"/>
          <w:bCs/>
          <w:iCs/>
          <w:color w:val="000000"/>
          <w:sz w:val="28"/>
          <w:szCs w:val="28"/>
        </w:rPr>
        <w:t>лесоводственному</w:t>
      </w:r>
      <w:proofErr w:type="spellEnd"/>
      <w:r w:rsidRPr="00FE04D3">
        <w:rPr>
          <w:rFonts w:ascii="Times New Roman" w:hAnsi="Times New Roman" w:cs="Times New Roman"/>
          <w:bCs/>
          <w:iCs/>
          <w:color w:val="000000"/>
          <w:sz w:val="28"/>
          <w:szCs w:val="28"/>
        </w:rPr>
        <w:t xml:space="preserve"> уходу относятся:</w:t>
      </w:r>
    </w:p>
    <w:p w:rsidR="00754FC5" w:rsidRPr="00FE04D3" w:rsidRDefault="00754FC5"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у</w:t>
      </w:r>
      <w:r w:rsidR="002A2F8F" w:rsidRPr="00FE04D3">
        <w:rPr>
          <w:rFonts w:ascii="Times New Roman" w:hAnsi="Times New Roman" w:cs="Times New Roman"/>
          <w:bCs/>
          <w:iCs/>
          <w:color w:val="000000"/>
          <w:sz w:val="28"/>
          <w:szCs w:val="28"/>
        </w:rPr>
        <w:t>ничтожение нежелательной древесно-кустарниковой растительности</w:t>
      </w:r>
      <w:r w:rsidRPr="00FE04D3">
        <w:rPr>
          <w:rFonts w:ascii="Times New Roman" w:hAnsi="Times New Roman" w:cs="Times New Roman"/>
          <w:bCs/>
          <w:iCs/>
          <w:color w:val="000000"/>
          <w:sz w:val="28"/>
          <w:szCs w:val="28"/>
        </w:rPr>
        <w:t xml:space="preserve"> </w:t>
      </w:r>
      <w:proofErr w:type="gramStart"/>
      <w:r w:rsidR="002A2F8F" w:rsidRPr="00FE04D3">
        <w:rPr>
          <w:rFonts w:ascii="Times New Roman" w:hAnsi="Times New Roman" w:cs="Times New Roman"/>
          <w:bCs/>
          <w:iCs/>
          <w:color w:val="000000"/>
          <w:sz w:val="28"/>
          <w:szCs w:val="28"/>
        </w:rPr>
        <w:t>механическим</w:t>
      </w:r>
      <w:proofErr w:type="gramEnd"/>
      <w:r w:rsidR="002A2F8F" w:rsidRPr="00FE04D3">
        <w:rPr>
          <w:rFonts w:ascii="Times New Roman" w:hAnsi="Times New Roman" w:cs="Times New Roman"/>
          <w:bCs/>
          <w:iCs/>
          <w:color w:val="000000"/>
          <w:sz w:val="28"/>
          <w:szCs w:val="28"/>
        </w:rPr>
        <w:t xml:space="preserve"> или химическими средствами.</w:t>
      </w:r>
    </w:p>
    <w:p w:rsidR="002A2F8F" w:rsidRPr="00FE04D3" w:rsidRDefault="00754FC5" w:rsidP="00D50C4B">
      <w:pPr>
        <w:autoSpaceDE w:val="0"/>
        <w:autoSpaceDN w:val="0"/>
        <w:adjustRightInd w:val="0"/>
        <w:spacing w:after="0" w:line="240" w:lineRule="auto"/>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ab/>
      </w:r>
      <w:r w:rsidR="002A2F8F" w:rsidRPr="00FE04D3">
        <w:rPr>
          <w:rFonts w:ascii="Times New Roman" w:hAnsi="Times New Roman" w:cs="Times New Roman"/>
          <w:bCs/>
          <w:iCs/>
          <w:color w:val="000000"/>
          <w:sz w:val="28"/>
          <w:szCs w:val="28"/>
        </w:rPr>
        <w:t xml:space="preserve">В лесной зоне агротехнический и </w:t>
      </w:r>
      <w:proofErr w:type="spellStart"/>
      <w:r w:rsidR="002A2F8F" w:rsidRPr="00FE04D3">
        <w:rPr>
          <w:rFonts w:ascii="Times New Roman" w:hAnsi="Times New Roman" w:cs="Times New Roman"/>
          <w:bCs/>
          <w:iCs/>
          <w:color w:val="000000"/>
          <w:sz w:val="28"/>
          <w:szCs w:val="28"/>
        </w:rPr>
        <w:t>лесоводственный</w:t>
      </w:r>
      <w:proofErr w:type="spellEnd"/>
      <w:r w:rsidR="002A2F8F" w:rsidRPr="00FE04D3">
        <w:rPr>
          <w:rFonts w:ascii="Times New Roman" w:hAnsi="Times New Roman" w:cs="Times New Roman"/>
          <w:bCs/>
          <w:iCs/>
          <w:color w:val="000000"/>
          <w:sz w:val="28"/>
          <w:szCs w:val="28"/>
        </w:rPr>
        <w:t xml:space="preserve"> уходы проводятся с</w:t>
      </w:r>
      <w:r w:rsidRPr="00FE04D3">
        <w:rPr>
          <w:rFonts w:ascii="Times New Roman" w:hAnsi="Times New Roman" w:cs="Times New Roman"/>
          <w:bCs/>
          <w:iCs/>
          <w:color w:val="000000"/>
          <w:sz w:val="28"/>
          <w:szCs w:val="28"/>
        </w:rPr>
        <w:t xml:space="preserve"> </w:t>
      </w:r>
      <w:r w:rsidR="002A2F8F" w:rsidRPr="00FE04D3">
        <w:rPr>
          <w:rFonts w:ascii="Times New Roman" w:hAnsi="Times New Roman" w:cs="Times New Roman"/>
          <w:bCs/>
          <w:iCs/>
          <w:color w:val="000000"/>
          <w:sz w:val="28"/>
          <w:szCs w:val="28"/>
        </w:rPr>
        <w:t xml:space="preserve">целью </w:t>
      </w:r>
      <w:proofErr w:type="gramStart"/>
      <w:r w:rsidR="002A2F8F" w:rsidRPr="00FE04D3">
        <w:rPr>
          <w:rFonts w:ascii="Times New Roman" w:hAnsi="Times New Roman" w:cs="Times New Roman"/>
          <w:bCs/>
          <w:iCs/>
          <w:color w:val="000000"/>
          <w:sz w:val="28"/>
          <w:szCs w:val="28"/>
        </w:rPr>
        <w:t>предотвращения снижения прироста лесных насаждений главной</w:t>
      </w:r>
      <w:r w:rsidRPr="00FE04D3">
        <w:rPr>
          <w:rFonts w:ascii="Times New Roman" w:hAnsi="Times New Roman" w:cs="Times New Roman"/>
          <w:bCs/>
          <w:iCs/>
          <w:color w:val="000000"/>
          <w:sz w:val="28"/>
          <w:szCs w:val="28"/>
        </w:rPr>
        <w:t xml:space="preserve"> </w:t>
      </w:r>
      <w:r w:rsidR="002A2F8F" w:rsidRPr="00FE04D3">
        <w:rPr>
          <w:rFonts w:ascii="Times New Roman" w:hAnsi="Times New Roman" w:cs="Times New Roman"/>
          <w:bCs/>
          <w:iCs/>
          <w:color w:val="000000"/>
          <w:sz w:val="28"/>
          <w:szCs w:val="28"/>
        </w:rPr>
        <w:t>древесной породы</w:t>
      </w:r>
      <w:proofErr w:type="gramEnd"/>
      <w:r w:rsidR="002A2F8F" w:rsidRPr="00FE04D3">
        <w:rPr>
          <w:rFonts w:ascii="Times New Roman" w:hAnsi="Times New Roman" w:cs="Times New Roman"/>
          <w:bCs/>
          <w:iCs/>
          <w:color w:val="000000"/>
          <w:sz w:val="28"/>
          <w:szCs w:val="28"/>
        </w:rPr>
        <w:t xml:space="preserve">. В лесостепной и степной </w:t>
      </w:r>
      <w:proofErr w:type="gramStart"/>
      <w:r w:rsidR="002A2F8F" w:rsidRPr="00FE04D3">
        <w:rPr>
          <w:rFonts w:ascii="Times New Roman" w:hAnsi="Times New Roman" w:cs="Times New Roman"/>
          <w:bCs/>
          <w:iCs/>
          <w:color w:val="000000"/>
          <w:sz w:val="28"/>
          <w:szCs w:val="28"/>
        </w:rPr>
        <w:t>зонах</w:t>
      </w:r>
      <w:proofErr w:type="gramEnd"/>
      <w:r w:rsidR="002A2F8F" w:rsidRPr="00FE04D3">
        <w:rPr>
          <w:rFonts w:ascii="Times New Roman" w:hAnsi="Times New Roman" w:cs="Times New Roman"/>
          <w:bCs/>
          <w:iCs/>
          <w:color w:val="000000"/>
          <w:sz w:val="28"/>
          <w:szCs w:val="28"/>
        </w:rPr>
        <w:t>, зонах полупустынь и</w:t>
      </w:r>
      <w:r w:rsidRPr="00FE04D3">
        <w:rPr>
          <w:rFonts w:ascii="Times New Roman" w:hAnsi="Times New Roman" w:cs="Times New Roman"/>
          <w:bCs/>
          <w:iCs/>
          <w:color w:val="000000"/>
          <w:sz w:val="28"/>
          <w:szCs w:val="28"/>
        </w:rPr>
        <w:t xml:space="preserve"> </w:t>
      </w:r>
      <w:r w:rsidR="002A2F8F" w:rsidRPr="00FE04D3">
        <w:rPr>
          <w:rFonts w:ascii="Times New Roman" w:hAnsi="Times New Roman" w:cs="Times New Roman"/>
          <w:bCs/>
          <w:iCs/>
          <w:color w:val="000000"/>
          <w:sz w:val="28"/>
          <w:szCs w:val="28"/>
        </w:rPr>
        <w:t>пустынь агротехнический уход направлен на накопление и экономное</w:t>
      </w:r>
      <w:r w:rsidRPr="00FE04D3">
        <w:rPr>
          <w:rFonts w:ascii="Times New Roman" w:hAnsi="Times New Roman" w:cs="Times New Roman"/>
          <w:bCs/>
          <w:iCs/>
          <w:color w:val="000000"/>
          <w:sz w:val="28"/>
          <w:szCs w:val="28"/>
        </w:rPr>
        <w:t xml:space="preserve"> </w:t>
      </w:r>
      <w:r w:rsidR="002A2F8F" w:rsidRPr="00FE04D3">
        <w:rPr>
          <w:rFonts w:ascii="Times New Roman" w:hAnsi="Times New Roman" w:cs="Times New Roman"/>
          <w:bCs/>
          <w:iCs/>
          <w:color w:val="000000"/>
          <w:sz w:val="28"/>
          <w:szCs w:val="28"/>
        </w:rPr>
        <w:t>расходование почвенной влаги.</w:t>
      </w:r>
    </w:p>
    <w:p w:rsidR="002A2F8F" w:rsidRPr="00FE04D3" w:rsidRDefault="002A2F8F" w:rsidP="00754FC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Способы, количество и длительность агротехнических уходов зависят от</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природно-климатических условий, биологических особенностей</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культивируемой лесной древесной породы, способа обработки почвы, метода</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создания лесных культур, размеров применявшегося посадочного материала.</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Общее количество агротехнических и </w:t>
      </w:r>
      <w:proofErr w:type="spellStart"/>
      <w:r w:rsidRPr="00FE04D3">
        <w:rPr>
          <w:rFonts w:ascii="Times New Roman" w:hAnsi="Times New Roman" w:cs="Times New Roman"/>
          <w:bCs/>
          <w:iCs/>
          <w:color w:val="000000"/>
          <w:sz w:val="28"/>
          <w:szCs w:val="28"/>
        </w:rPr>
        <w:t>лесоводственных</w:t>
      </w:r>
      <w:proofErr w:type="spellEnd"/>
      <w:r w:rsidRPr="00FE04D3">
        <w:rPr>
          <w:rFonts w:ascii="Times New Roman" w:hAnsi="Times New Roman" w:cs="Times New Roman"/>
          <w:bCs/>
          <w:iCs/>
          <w:color w:val="000000"/>
          <w:sz w:val="28"/>
          <w:szCs w:val="28"/>
        </w:rPr>
        <w:t xml:space="preserve"> уходов на весь</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период выращивания лесных культур от 5 до 10.</w:t>
      </w:r>
    </w:p>
    <w:p w:rsidR="002A2F8F" w:rsidRPr="00FE04D3" w:rsidRDefault="002A2F8F" w:rsidP="00754FC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Агротехнические уходы проводятся по схеме 4-3-2-1.</w:t>
      </w:r>
    </w:p>
    <w:p w:rsidR="002A2F8F" w:rsidRPr="00FE04D3" w:rsidRDefault="002A2F8F" w:rsidP="00754FC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Продолжительность и кратность проведения агротехнических уходов за</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лесными культурами может быть увеличена или сокращена по мере</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необходимости в рамках рекомендуемых технологических схем создания</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лесных культур и отражённых в проектах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w:t>
      </w:r>
    </w:p>
    <w:p w:rsidR="002A2F8F" w:rsidRPr="00FE04D3" w:rsidRDefault="002A2F8F" w:rsidP="00754FC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Сроки проведения агротехнических уходов определяются следующими</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требованиями:</w:t>
      </w:r>
    </w:p>
    <w:p w:rsidR="002A2F8F" w:rsidRPr="00FE04D3" w:rsidRDefault="002A2F8F" w:rsidP="00754FC5">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междурядья и ряды должны содержать в чистом от сорняков состоянии;</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нельзя допускать образование корки.</w:t>
      </w:r>
    </w:p>
    <w:p w:rsidR="002A2F8F" w:rsidRPr="00FE04D3" w:rsidRDefault="002A2F8F" w:rsidP="00754FC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Агротехнический уход за лесными культурами проводится в</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соответствии с проектом лесных культур (проект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 и может</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проводиться по мере необходимости до перевода лесных культур в покрытую</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лесом площадь.</w:t>
      </w:r>
    </w:p>
    <w:p w:rsidR="002A2F8F" w:rsidRPr="00FE04D3" w:rsidRDefault="002A2F8F" w:rsidP="00754FC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Применение химических сре</w:t>
      </w:r>
      <w:proofErr w:type="gramStart"/>
      <w:r w:rsidRPr="00FE04D3">
        <w:rPr>
          <w:rFonts w:ascii="Times New Roman" w:hAnsi="Times New Roman" w:cs="Times New Roman"/>
          <w:bCs/>
          <w:iCs/>
          <w:color w:val="000000"/>
          <w:sz w:val="28"/>
          <w:szCs w:val="28"/>
        </w:rPr>
        <w:t>дств дл</w:t>
      </w:r>
      <w:proofErr w:type="gramEnd"/>
      <w:r w:rsidRPr="00FE04D3">
        <w:rPr>
          <w:rFonts w:ascii="Times New Roman" w:hAnsi="Times New Roman" w:cs="Times New Roman"/>
          <w:bCs/>
          <w:iCs/>
          <w:color w:val="000000"/>
          <w:sz w:val="28"/>
          <w:szCs w:val="28"/>
        </w:rPr>
        <w:t>я борьбы с сорной травянистой и</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нежелательной лесной древесной растительностью допускается в</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исключительных случаях с учетом требований охраны окружающей среды в</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соответствии с законодательством Российской Федерации.</w:t>
      </w:r>
    </w:p>
    <w:p w:rsidR="002A2F8F" w:rsidRPr="00FE04D3" w:rsidRDefault="002A2F8F" w:rsidP="00754FC5">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Критерии и требования для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 xml:space="preserve"> в лесостепном районе</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Европейской части Российской Федерации</w:t>
      </w:r>
    </w:p>
    <w:p w:rsidR="00754FC5" w:rsidRPr="00FE04D3" w:rsidRDefault="00754FC5"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754FC5" w:rsidRPr="00FE04D3" w:rsidRDefault="002A2F8F" w:rsidP="00754FC5">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Таблица 2.17.3.2</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Способы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 xml:space="preserve"> </w:t>
      </w:r>
    </w:p>
    <w:p w:rsidR="00754FC5" w:rsidRPr="00FE04D3" w:rsidRDefault="002A2F8F" w:rsidP="00754FC5">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в зависимости от количества </w:t>
      </w:r>
      <w:proofErr w:type="spellStart"/>
      <w:r w:rsidRPr="00FE04D3">
        <w:rPr>
          <w:rFonts w:ascii="Times New Roman" w:hAnsi="Times New Roman" w:cs="Times New Roman"/>
          <w:bCs/>
          <w:iCs/>
          <w:color w:val="000000"/>
          <w:sz w:val="28"/>
          <w:szCs w:val="28"/>
        </w:rPr>
        <w:t>подростаи</w:t>
      </w:r>
      <w:proofErr w:type="spellEnd"/>
      <w:r w:rsidRPr="00FE04D3">
        <w:rPr>
          <w:rFonts w:ascii="Times New Roman" w:hAnsi="Times New Roman" w:cs="Times New Roman"/>
          <w:bCs/>
          <w:iCs/>
          <w:color w:val="000000"/>
          <w:sz w:val="28"/>
          <w:szCs w:val="28"/>
        </w:rPr>
        <w:t xml:space="preserve"> </w:t>
      </w:r>
    </w:p>
    <w:p w:rsidR="002A2F8F" w:rsidRPr="00FE04D3" w:rsidRDefault="002A2F8F" w:rsidP="00754FC5">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молодняка главных лесных древесных пород</w:t>
      </w:r>
    </w:p>
    <w:p w:rsidR="00754FC5" w:rsidRPr="00FE04D3" w:rsidRDefault="00754FC5" w:rsidP="00D50C4B">
      <w:pPr>
        <w:autoSpaceDE w:val="0"/>
        <w:autoSpaceDN w:val="0"/>
        <w:adjustRightInd w:val="0"/>
        <w:spacing w:after="0" w:line="240" w:lineRule="auto"/>
        <w:jc w:val="both"/>
        <w:rPr>
          <w:rFonts w:ascii="Times New Roman" w:hAnsi="Times New Roman" w:cs="Times New Roman"/>
          <w:bCs/>
          <w:i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2530"/>
        <w:gridCol w:w="1440"/>
        <w:gridCol w:w="3269"/>
        <w:gridCol w:w="2410"/>
      </w:tblGrid>
      <w:tr w:rsidR="003B7775" w:rsidRPr="00FE04D3" w:rsidTr="003B7775">
        <w:trPr>
          <w:trHeight w:hRule="exact" w:val="1118"/>
        </w:trPr>
        <w:tc>
          <w:tcPr>
            <w:tcW w:w="2530"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Способы</w:t>
            </w:r>
          </w:p>
          <w:p w:rsidR="003B7775" w:rsidRPr="00FE04D3" w:rsidRDefault="003B7775" w:rsidP="003B7775">
            <w:pPr>
              <w:pStyle w:val="20"/>
              <w:shd w:val="clear" w:color="auto" w:fill="auto"/>
              <w:spacing w:after="0" w:line="240" w:lineRule="auto"/>
              <w:rPr>
                <w:sz w:val="22"/>
                <w:szCs w:val="22"/>
              </w:rPr>
            </w:pPr>
            <w:proofErr w:type="spellStart"/>
            <w:r w:rsidRPr="00FE04D3">
              <w:rPr>
                <w:rStyle w:val="265pt"/>
                <w:sz w:val="22"/>
                <w:szCs w:val="22"/>
              </w:rPr>
              <w:t>лесовосстановления</w:t>
            </w:r>
            <w:proofErr w:type="spellEnd"/>
          </w:p>
        </w:tc>
        <w:tc>
          <w:tcPr>
            <w:tcW w:w="1440"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ind w:left="160"/>
              <w:rPr>
                <w:sz w:val="22"/>
                <w:szCs w:val="22"/>
              </w:rPr>
            </w:pPr>
            <w:r w:rsidRPr="00FE04D3">
              <w:rPr>
                <w:rStyle w:val="265pt"/>
                <w:sz w:val="22"/>
                <w:szCs w:val="22"/>
              </w:rPr>
              <w:t>Древесные</w:t>
            </w:r>
          </w:p>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породы</w:t>
            </w:r>
          </w:p>
        </w:tc>
        <w:tc>
          <w:tcPr>
            <w:tcW w:w="3269"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Группы типов леса, типы лесорастительных условий</w:t>
            </w:r>
          </w:p>
        </w:tc>
        <w:tc>
          <w:tcPr>
            <w:tcW w:w="2410"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Количество жизнеспособного подроста и молодняка, тыс. штук на </w:t>
            </w:r>
            <w:r w:rsidRPr="00FE04D3">
              <w:rPr>
                <w:rStyle w:val="2Candara95pt"/>
                <w:rFonts w:ascii="Times New Roman" w:hAnsi="Times New Roman" w:cs="Times New Roman"/>
                <w:sz w:val="22"/>
                <w:szCs w:val="22"/>
              </w:rPr>
              <w:t>1</w:t>
            </w:r>
            <w:r w:rsidRPr="00FE04D3">
              <w:rPr>
                <w:rStyle w:val="265pt"/>
                <w:sz w:val="22"/>
                <w:szCs w:val="22"/>
              </w:rPr>
              <w:t xml:space="preserve"> га</w:t>
            </w:r>
          </w:p>
        </w:tc>
      </w:tr>
      <w:tr w:rsidR="003B7775" w:rsidRPr="00FE04D3" w:rsidTr="003B7775">
        <w:trPr>
          <w:trHeight w:hRule="exact" w:val="557"/>
        </w:trPr>
        <w:tc>
          <w:tcPr>
            <w:tcW w:w="9649" w:type="dxa"/>
            <w:gridSpan w:val="4"/>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Лесостепная зона</w:t>
            </w:r>
          </w:p>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Лесостепной район европейской части Российской Федерации</w:t>
            </w:r>
          </w:p>
        </w:tc>
      </w:tr>
      <w:tr w:rsidR="003B7775" w:rsidRPr="00FE04D3" w:rsidTr="003B7775">
        <w:trPr>
          <w:trHeight w:hRule="exact" w:val="562"/>
        </w:trPr>
        <w:tc>
          <w:tcPr>
            <w:tcW w:w="2530"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proofErr w:type="gramStart"/>
            <w:r w:rsidRPr="00FE04D3">
              <w:rPr>
                <w:rStyle w:val="265pt"/>
                <w:sz w:val="22"/>
                <w:szCs w:val="22"/>
              </w:rPr>
              <w:t>Естественное</w:t>
            </w:r>
            <w:proofErr w:type="gramEnd"/>
            <w:r w:rsidRPr="00FE04D3">
              <w:rPr>
                <w:rStyle w:val="265pt"/>
                <w:sz w:val="22"/>
                <w:szCs w:val="22"/>
              </w:rPr>
              <w:t xml:space="preserve"> </w:t>
            </w:r>
            <w:proofErr w:type="spellStart"/>
            <w:r w:rsidRPr="00FE04D3">
              <w:rPr>
                <w:rStyle w:val="265pt"/>
                <w:sz w:val="22"/>
                <w:szCs w:val="22"/>
              </w:rPr>
              <w:t>лесовосстановление</w:t>
            </w:r>
            <w:proofErr w:type="spellEnd"/>
            <w:r w:rsidRPr="00FE04D3">
              <w:rPr>
                <w:rStyle w:val="265pt"/>
                <w:sz w:val="22"/>
                <w:szCs w:val="22"/>
              </w:rPr>
              <w:t xml:space="preserve"> путём мероприятий по сохранению подроста, уход за подростом</w:t>
            </w:r>
          </w:p>
        </w:tc>
        <w:tc>
          <w:tcPr>
            <w:tcW w:w="1440"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Сосна</w:t>
            </w:r>
          </w:p>
        </w:tc>
        <w:tc>
          <w:tcPr>
            <w:tcW w:w="3269"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Очень сухие и сухие боры, </w:t>
            </w:r>
            <w:proofErr w:type="spellStart"/>
            <w:r w:rsidRPr="00FE04D3">
              <w:rPr>
                <w:rStyle w:val="265pt"/>
                <w:sz w:val="22"/>
                <w:szCs w:val="22"/>
              </w:rPr>
              <w:t>субори</w:t>
            </w:r>
            <w:proofErr w:type="spellEnd"/>
            <w:r w:rsidRPr="00FE04D3">
              <w:rPr>
                <w:rStyle w:val="265pt"/>
                <w:sz w:val="22"/>
                <w:szCs w:val="22"/>
              </w:rPr>
              <w:t xml:space="preserve"> и </w:t>
            </w:r>
            <w:proofErr w:type="spellStart"/>
            <w:r w:rsidRPr="00FE04D3">
              <w:rPr>
                <w:rStyle w:val="265pt"/>
                <w:sz w:val="22"/>
                <w:szCs w:val="22"/>
              </w:rPr>
              <w:t>судубравы</w:t>
            </w:r>
            <w:proofErr w:type="spellEnd"/>
          </w:p>
        </w:tc>
        <w:tc>
          <w:tcPr>
            <w:tcW w:w="2410"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Более 4</w:t>
            </w:r>
          </w:p>
        </w:tc>
      </w:tr>
      <w:tr w:rsidR="003B7775" w:rsidRPr="00FE04D3" w:rsidTr="003B7775">
        <w:trPr>
          <w:trHeight w:hRule="exact" w:val="562"/>
        </w:trPr>
        <w:tc>
          <w:tcPr>
            <w:tcW w:w="253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1440"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Дуб</w:t>
            </w:r>
          </w:p>
        </w:tc>
        <w:tc>
          <w:tcPr>
            <w:tcW w:w="3269"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Очень сухие и сухие дубравы и </w:t>
            </w:r>
            <w:proofErr w:type="spellStart"/>
            <w:r w:rsidRPr="00FE04D3">
              <w:rPr>
                <w:rStyle w:val="265pt"/>
                <w:sz w:val="22"/>
                <w:szCs w:val="22"/>
              </w:rPr>
              <w:t>судубравы</w:t>
            </w:r>
            <w:proofErr w:type="spellEnd"/>
          </w:p>
        </w:tc>
        <w:tc>
          <w:tcPr>
            <w:tcW w:w="2410"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Более 3</w:t>
            </w:r>
          </w:p>
        </w:tc>
      </w:tr>
      <w:tr w:rsidR="003B7775" w:rsidRPr="00FE04D3" w:rsidTr="003B7775">
        <w:trPr>
          <w:trHeight w:hRule="exact" w:val="637"/>
        </w:trPr>
        <w:tc>
          <w:tcPr>
            <w:tcW w:w="253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144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Свежие дубравы и </w:t>
            </w:r>
            <w:proofErr w:type="spellStart"/>
            <w:r w:rsidRPr="00FE04D3">
              <w:rPr>
                <w:rStyle w:val="265pt"/>
                <w:sz w:val="22"/>
                <w:szCs w:val="22"/>
              </w:rPr>
              <w:t>судубравы</w:t>
            </w:r>
            <w:proofErr w:type="spellEnd"/>
            <w:r w:rsidRPr="00FE04D3">
              <w:rPr>
                <w:rStyle w:val="265pt"/>
                <w:sz w:val="22"/>
                <w:szCs w:val="22"/>
              </w:rPr>
              <w:t>, влажные и пойменные дубравы</w:t>
            </w:r>
          </w:p>
        </w:tc>
        <w:tc>
          <w:tcPr>
            <w:tcW w:w="2410"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Более 2</w:t>
            </w:r>
          </w:p>
        </w:tc>
      </w:tr>
      <w:tr w:rsidR="003B7775" w:rsidRPr="00FE04D3" w:rsidTr="003B7775">
        <w:trPr>
          <w:trHeight w:hRule="exact" w:val="562"/>
        </w:trPr>
        <w:tc>
          <w:tcPr>
            <w:tcW w:w="2530"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proofErr w:type="gramStart"/>
            <w:r w:rsidRPr="00FE04D3">
              <w:rPr>
                <w:rStyle w:val="265pt"/>
                <w:sz w:val="22"/>
                <w:szCs w:val="22"/>
              </w:rPr>
              <w:t>Естественное</w:t>
            </w:r>
            <w:proofErr w:type="gramEnd"/>
            <w:r w:rsidRPr="00FE04D3">
              <w:rPr>
                <w:rStyle w:val="265pt"/>
                <w:sz w:val="22"/>
                <w:szCs w:val="22"/>
              </w:rPr>
              <w:t xml:space="preserve"> </w:t>
            </w:r>
            <w:proofErr w:type="spellStart"/>
            <w:r w:rsidRPr="00FE04D3">
              <w:rPr>
                <w:rStyle w:val="265pt"/>
                <w:sz w:val="22"/>
                <w:szCs w:val="22"/>
              </w:rPr>
              <w:t>лесовосстановление</w:t>
            </w:r>
            <w:proofErr w:type="spellEnd"/>
            <w:r w:rsidRPr="00FE04D3">
              <w:rPr>
                <w:rStyle w:val="265pt"/>
                <w:sz w:val="22"/>
                <w:szCs w:val="22"/>
              </w:rPr>
              <w:t xml:space="preserve"> путём минерализации почвы, ухода за подростом или комбинированное </w:t>
            </w:r>
            <w:proofErr w:type="spellStart"/>
            <w:r w:rsidRPr="00FE04D3">
              <w:rPr>
                <w:rStyle w:val="265pt"/>
                <w:sz w:val="22"/>
                <w:szCs w:val="22"/>
              </w:rPr>
              <w:t>лесовосстановление</w:t>
            </w:r>
            <w:proofErr w:type="spellEnd"/>
          </w:p>
        </w:tc>
        <w:tc>
          <w:tcPr>
            <w:tcW w:w="1440"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Сосна</w:t>
            </w:r>
          </w:p>
        </w:tc>
        <w:tc>
          <w:tcPr>
            <w:tcW w:w="3269"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Очень сухие и сухие боры, </w:t>
            </w:r>
            <w:proofErr w:type="spellStart"/>
            <w:r w:rsidRPr="00FE04D3">
              <w:rPr>
                <w:rStyle w:val="265pt"/>
                <w:sz w:val="22"/>
                <w:szCs w:val="22"/>
              </w:rPr>
              <w:t>субори</w:t>
            </w:r>
            <w:proofErr w:type="spellEnd"/>
            <w:r w:rsidRPr="00FE04D3">
              <w:rPr>
                <w:rStyle w:val="265pt"/>
                <w:sz w:val="22"/>
                <w:szCs w:val="22"/>
              </w:rPr>
              <w:t xml:space="preserve"> и </w:t>
            </w:r>
            <w:proofErr w:type="spellStart"/>
            <w:r w:rsidRPr="00FE04D3">
              <w:rPr>
                <w:rStyle w:val="265pt"/>
                <w:sz w:val="22"/>
                <w:szCs w:val="22"/>
              </w:rPr>
              <w:t>судубравы</w:t>
            </w:r>
            <w:proofErr w:type="spellEnd"/>
          </w:p>
        </w:tc>
        <w:tc>
          <w:tcPr>
            <w:tcW w:w="2410"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1,5 - 4,0</w:t>
            </w:r>
          </w:p>
        </w:tc>
      </w:tr>
      <w:tr w:rsidR="003B7775" w:rsidRPr="00FE04D3" w:rsidTr="003B7775">
        <w:trPr>
          <w:trHeight w:hRule="exact" w:val="562"/>
        </w:trPr>
        <w:tc>
          <w:tcPr>
            <w:tcW w:w="253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144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Свежие боры, </w:t>
            </w:r>
            <w:proofErr w:type="spellStart"/>
            <w:r w:rsidRPr="00FE04D3">
              <w:rPr>
                <w:rStyle w:val="265pt"/>
                <w:sz w:val="22"/>
                <w:szCs w:val="22"/>
              </w:rPr>
              <w:t>субори</w:t>
            </w:r>
            <w:proofErr w:type="spellEnd"/>
            <w:r w:rsidRPr="00FE04D3">
              <w:rPr>
                <w:rStyle w:val="265pt"/>
                <w:sz w:val="22"/>
                <w:szCs w:val="22"/>
              </w:rPr>
              <w:t xml:space="preserve"> и </w:t>
            </w:r>
            <w:proofErr w:type="spellStart"/>
            <w:r w:rsidRPr="00FE04D3">
              <w:rPr>
                <w:rStyle w:val="265pt"/>
                <w:sz w:val="22"/>
                <w:szCs w:val="22"/>
              </w:rPr>
              <w:t>судубравы</w:t>
            </w:r>
            <w:proofErr w:type="spellEnd"/>
          </w:p>
        </w:tc>
        <w:tc>
          <w:tcPr>
            <w:tcW w:w="2410"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0,5 - 2,0</w:t>
            </w:r>
          </w:p>
        </w:tc>
      </w:tr>
      <w:tr w:rsidR="003B7775" w:rsidRPr="00FE04D3" w:rsidTr="003B7775">
        <w:trPr>
          <w:trHeight w:hRule="exact" w:val="562"/>
        </w:trPr>
        <w:tc>
          <w:tcPr>
            <w:tcW w:w="253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144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Влажные боры, </w:t>
            </w:r>
            <w:proofErr w:type="spellStart"/>
            <w:r w:rsidRPr="00FE04D3">
              <w:rPr>
                <w:rStyle w:val="265pt"/>
                <w:sz w:val="22"/>
                <w:szCs w:val="22"/>
              </w:rPr>
              <w:t>субори</w:t>
            </w:r>
            <w:proofErr w:type="spellEnd"/>
            <w:r w:rsidRPr="00FE04D3">
              <w:rPr>
                <w:rStyle w:val="265pt"/>
                <w:sz w:val="22"/>
                <w:szCs w:val="22"/>
              </w:rPr>
              <w:t xml:space="preserve"> и </w:t>
            </w:r>
            <w:proofErr w:type="spellStart"/>
            <w:r w:rsidRPr="00FE04D3">
              <w:rPr>
                <w:rStyle w:val="265pt"/>
                <w:sz w:val="22"/>
                <w:szCs w:val="22"/>
              </w:rPr>
              <w:t>судубравы</w:t>
            </w:r>
            <w:proofErr w:type="spellEnd"/>
          </w:p>
        </w:tc>
        <w:tc>
          <w:tcPr>
            <w:tcW w:w="2410"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0,5 - 1,5</w:t>
            </w:r>
          </w:p>
        </w:tc>
      </w:tr>
      <w:tr w:rsidR="003B7775" w:rsidRPr="00FE04D3" w:rsidTr="003B7775">
        <w:trPr>
          <w:trHeight w:hRule="exact" w:val="562"/>
        </w:trPr>
        <w:tc>
          <w:tcPr>
            <w:tcW w:w="253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1440"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Дуб</w:t>
            </w:r>
          </w:p>
        </w:tc>
        <w:tc>
          <w:tcPr>
            <w:tcW w:w="3269"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Очень сухие и сухие дубравы и </w:t>
            </w:r>
            <w:proofErr w:type="spellStart"/>
            <w:r w:rsidRPr="00FE04D3">
              <w:rPr>
                <w:rStyle w:val="265pt"/>
                <w:sz w:val="22"/>
                <w:szCs w:val="22"/>
              </w:rPr>
              <w:t>судубравы</w:t>
            </w:r>
            <w:proofErr w:type="spellEnd"/>
          </w:p>
        </w:tc>
        <w:tc>
          <w:tcPr>
            <w:tcW w:w="2410"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2 - 3</w:t>
            </w:r>
          </w:p>
        </w:tc>
      </w:tr>
      <w:tr w:rsidR="003B7775" w:rsidRPr="00FE04D3" w:rsidTr="003B7775">
        <w:trPr>
          <w:trHeight w:hRule="exact" w:val="835"/>
        </w:trPr>
        <w:tc>
          <w:tcPr>
            <w:tcW w:w="253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144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Свежие дубравы и </w:t>
            </w:r>
            <w:proofErr w:type="spellStart"/>
            <w:r w:rsidRPr="00FE04D3">
              <w:rPr>
                <w:rStyle w:val="265pt"/>
                <w:sz w:val="22"/>
                <w:szCs w:val="22"/>
              </w:rPr>
              <w:t>судубравы</w:t>
            </w:r>
            <w:proofErr w:type="spellEnd"/>
            <w:r w:rsidRPr="00FE04D3">
              <w:rPr>
                <w:rStyle w:val="265pt"/>
                <w:sz w:val="22"/>
                <w:szCs w:val="22"/>
              </w:rPr>
              <w:t>, влажные и пойменные дубравы</w:t>
            </w:r>
          </w:p>
        </w:tc>
        <w:tc>
          <w:tcPr>
            <w:tcW w:w="2410"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w:t>
            </w:r>
            <w:r w:rsidRPr="00FE04D3">
              <w:rPr>
                <w:rStyle w:val="265pt"/>
                <w:sz w:val="22"/>
                <w:szCs w:val="22"/>
              </w:rPr>
              <w:t xml:space="preserve"> - </w:t>
            </w:r>
            <w:r w:rsidRPr="00FE04D3">
              <w:rPr>
                <w:rStyle w:val="2Candara95pt"/>
                <w:rFonts w:ascii="Times New Roman" w:hAnsi="Times New Roman" w:cs="Times New Roman"/>
                <w:sz w:val="22"/>
                <w:szCs w:val="22"/>
              </w:rPr>
              <w:t>2</w:t>
            </w:r>
          </w:p>
        </w:tc>
      </w:tr>
      <w:tr w:rsidR="003B7775" w:rsidRPr="00FE04D3" w:rsidTr="003B7775">
        <w:trPr>
          <w:trHeight w:hRule="exact" w:val="566"/>
        </w:trPr>
        <w:tc>
          <w:tcPr>
            <w:tcW w:w="2530"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Искусственное</w:t>
            </w:r>
          </w:p>
          <w:p w:rsidR="003B7775" w:rsidRPr="00FE04D3" w:rsidRDefault="003B7775" w:rsidP="003B7775">
            <w:pPr>
              <w:pStyle w:val="20"/>
              <w:shd w:val="clear" w:color="auto" w:fill="auto"/>
              <w:spacing w:after="0" w:line="240" w:lineRule="auto"/>
              <w:rPr>
                <w:sz w:val="22"/>
                <w:szCs w:val="22"/>
              </w:rPr>
            </w:pPr>
            <w:proofErr w:type="spellStart"/>
            <w:r w:rsidRPr="00FE04D3">
              <w:rPr>
                <w:rStyle w:val="265pt"/>
                <w:sz w:val="22"/>
                <w:szCs w:val="22"/>
              </w:rPr>
              <w:t>лесовосстановление</w:t>
            </w:r>
            <w:proofErr w:type="spellEnd"/>
          </w:p>
        </w:tc>
        <w:tc>
          <w:tcPr>
            <w:tcW w:w="1440"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Сосна</w:t>
            </w:r>
          </w:p>
        </w:tc>
        <w:tc>
          <w:tcPr>
            <w:tcW w:w="3269"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Очень сухие и сухие боры, </w:t>
            </w:r>
            <w:proofErr w:type="spellStart"/>
            <w:r w:rsidRPr="00FE04D3">
              <w:rPr>
                <w:rStyle w:val="265pt"/>
                <w:sz w:val="22"/>
                <w:szCs w:val="22"/>
              </w:rPr>
              <w:t>субори</w:t>
            </w:r>
            <w:proofErr w:type="spellEnd"/>
            <w:r w:rsidRPr="00FE04D3">
              <w:rPr>
                <w:rStyle w:val="265pt"/>
                <w:sz w:val="22"/>
                <w:szCs w:val="22"/>
              </w:rPr>
              <w:t xml:space="preserve"> и </w:t>
            </w:r>
            <w:proofErr w:type="spellStart"/>
            <w:r w:rsidRPr="00FE04D3">
              <w:rPr>
                <w:rStyle w:val="265pt"/>
                <w:sz w:val="22"/>
                <w:szCs w:val="22"/>
              </w:rPr>
              <w:t>судубравы</w:t>
            </w:r>
            <w:proofErr w:type="spellEnd"/>
          </w:p>
        </w:tc>
        <w:tc>
          <w:tcPr>
            <w:tcW w:w="2410"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Менее 1,5</w:t>
            </w:r>
          </w:p>
        </w:tc>
      </w:tr>
      <w:tr w:rsidR="003B7775" w:rsidRPr="00FE04D3" w:rsidTr="003B7775">
        <w:trPr>
          <w:trHeight w:hRule="exact" w:val="835"/>
        </w:trPr>
        <w:tc>
          <w:tcPr>
            <w:tcW w:w="253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1440"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Дуб</w:t>
            </w:r>
          </w:p>
        </w:tc>
        <w:tc>
          <w:tcPr>
            <w:tcW w:w="3269"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Свежие боры, </w:t>
            </w:r>
            <w:proofErr w:type="spellStart"/>
            <w:r w:rsidRPr="00FE04D3">
              <w:rPr>
                <w:rStyle w:val="265pt"/>
                <w:sz w:val="22"/>
                <w:szCs w:val="22"/>
              </w:rPr>
              <w:t>субори</w:t>
            </w:r>
            <w:proofErr w:type="spellEnd"/>
            <w:r w:rsidRPr="00FE04D3">
              <w:rPr>
                <w:rStyle w:val="265pt"/>
                <w:sz w:val="22"/>
                <w:szCs w:val="22"/>
              </w:rPr>
              <w:t xml:space="preserve"> и </w:t>
            </w:r>
            <w:proofErr w:type="spellStart"/>
            <w:r w:rsidRPr="00FE04D3">
              <w:rPr>
                <w:rStyle w:val="265pt"/>
                <w:sz w:val="22"/>
                <w:szCs w:val="22"/>
              </w:rPr>
              <w:t>судубравы</w:t>
            </w:r>
            <w:proofErr w:type="spellEnd"/>
            <w:r w:rsidRPr="00FE04D3">
              <w:rPr>
                <w:rStyle w:val="265pt"/>
                <w:sz w:val="22"/>
                <w:szCs w:val="22"/>
              </w:rPr>
              <w:t xml:space="preserve">, влажные боры, </w:t>
            </w:r>
            <w:proofErr w:type="spellStart"/>
            <w:r w:rsidRPr="00FE04D3">
              <w:rPr>
                <w:rStyle w:val="265pt"/>
                <w:sz w:val="22"/>
                <w:szCs w:val="22"/>
              </w:rPr>
              <w:t>субори</w:t>
            </w:r>
            <w:proofErr w:type="spellEnd"/>
            <w:r w:rsidRPr="00FE04D3">
              <w:rPr>
                <w:rStyle w:val="265pt"/>
                <w:sz w:val="22"/>
                <w:szCs w:val="22"/>
              </w:rPr>
              <w:t xml:space="preserve"> и </w:t>
            </w:r>
            <w:proofErr w:type="spellStart"/>
            <w:r w:rsidRPr="00FE04D3">
              <w:rPr>
                <w:rStyle w:val="265pt"/>
                <w:sz w:val="22"/>
                <w:szCs w:val="22"/>
              </w:rPr>
              <w:t>судубравы</w:t>
            </w:r>
            <w:proofErr w:type="spellEnd"/>
          </w:p>
        </w:tc>
        <w:tc>
          <w:tcPr>
            <w:tcW w:w="2410"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Менее 0,5</w:t>
            </w:r>
          </w:p>
        </w:tc>
      </w:tr>
      <w:tr w:rsidR="003B7775" w:rsidRPr="00FE04D3" w:rsidTr="003B7775">
        <w:trPr>
          <w:trHeight w:hRule="exact" w:val="562"/>
        </w:trPr>
        <w:tc>
          <w:tcPr>
            <w:tcW w:w="253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144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Очень сухие и сухие дубравы и </w:t>
            </w:r>
            <w:proofErr w:type="spellStart"/>
            <w:r w:rsidRPr="00FE04D3">
              <w:rPr>
                <w:rStyle w:val="265pt"/>
                <w:sz w:val="22"/>
                <w:szCs w:val="22"/>
              </w:rPr>
              <w:t>судубравы</w:t>
            </w:r>
            <w:proofErr w:type="spellEnd"/>
          </w:p>
        </w:tc>
        <w:tc>
          <w:tcPr>
            <w:tcW w:w="2410"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Менее 2</w:t>
            </w:r>
          </w:p>
        </w:tc>
      </w:tr>
      <w:tr w:rsidR="003B7775" w:rsidRPr="00FE04D3" w:rsidTr="003B7775">
        <w:trPr>
          <w:trHeight w:hRule="exact" w:val="850"/>
        </w:trPr>
        <w:tc>
          <w:tcPr>
            <w:tcW w:w="2530" w:type="dxa"/>
            <w:vMerge/>
            <w:tcBorders>
              <w:left w:val="single" w:sz="4" w:space="0" w:color="auto"/>
              <w:bottom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1440" w:type="dxa"/>
            <w:vMerge/>
            <w:tcBorders>
              <w:left w:val="single" w:sz="4" w:space="0" w:color="auto"/>
              <w:bottom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3269"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Свежие дубравы и </w:t>
            </w:r>
            <w:proofErr w:type="spellStart"/>
            <w:r w:rsidRPr="00FE04D3">
              <w:rPr>
                <w:rStyle w:val="265pt"/>
                <w:sz w:val="22"/>
                <w:szCs w:val="22"/>
              </w:rPr>
              <w:t>судубравы</w:t>
            </w:r>
            <w:proofErr w:type="spellEnd"/>
            <w:r w:rsidRPr="00FE04D3">
              <w:rPr>
                <w:rStyle w:val="265pt"/>
                <w:sz w:val="22"/>
                <w:szCs w:val="22"/>
              </w:rPr>
              <w:t>, влажные и пойменные дубравы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Менее 1</w:t>
            </w:r>
          </w:p>
        </w:tc>
      </w:tr>
    </w:tbl>
    <w:p w:rsidR="003B7775" w:rsidRPr="00FE04D3" w:rsidRDefault="003B7775"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754FC5">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lastRenderedPageBreak/>
        <w:t>В случае соответствия лесных насаждений критериям и требованиям,</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установленным уполномоченным федеральным органом исполнительной</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власти, отнесение земель, предназначенных для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 к землям,</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занятым лесными насаждениями, осуществляется органами государственной</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власти и органами местного самоуправления в пределах их полномочий,</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определенных в соответствии со статьями 81-84 Лесного кодекса РФ.</w:t>
      </w:r>
      <w:proofErr w:type="gramEnd"/>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Требования к посадочному материалу и созданным при</w:t>
      </w:r>
      <w:r w:rsidR="00754FC5"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лесовосстановлении</w:t>
      </w:r>
      <w:proofErr w:type="spellEnd"/>
      <w:r w:rsidRPr="00FE04D3">
        <w:rPr>
          <w:rFonts w:ascii="Times New Roman" w:hAnsi="Times New Roman" w:cs="Times New Roman"/>
          <w:bCs/>
          <w:iCs/>
          <w:color w:val="000000"/>
          <w:sz w:val="28"/>
          <w:szCs w:val="28"/>
        </w:rPr>
        <w:t xml:space="preserve"> молоднякам, площади которых подлежат отнесению к</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землям, занятым лесными насаждениями, для лесостепной зоны приведены в</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табл. 2.17.3.3 и табл. 2.17.3.4 (для пород, отсутствующих в Правилах</w:t>
      </w:r>
      <w:r w:rsidR="00754FC5"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w:t>
      </w:r>
    </w:p>
    <w:p w:rsidR="00754FC5" w:rsidRPr="00FE04D3" w:rsidRDefault="00754FC5"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3B7775" w:rsidRPr="00FE04D3" w:rsidRDefault="003B7775" w:rsidP="00754FC5">
      <w:pPr>
        <w:autoSpaceDE w:val="0"/>
        <w:autoSpaceDN w:val="0"/>
        <w:adjustRightInd w:val="0"/>
        <w:spacing w:after="0" w:line="240" w:lineRule="auto"/>
        <w:jc w:val="right"/>
        <w:rPr>
          <w:rFonts w:ascii="Times New Roman" w:hAnsi="Times New Roman" w:cs="Times New Roman"/>
          <w:bCs/>
          <w:iCs/>
          <w:color w:val="000000"/>
          <w:sz w:val="28"/>
          <w:szCs w:val="28"/>
        </w:rPr>
        <w:sectPr w:rsidR="003B7775" w:rsidRPr="00FE04D3" w:rsidSect="00E94A2D">
          <w:pgSz w:w="11906" w:h="16838"/>
          <w:pgMar w:top="1134" w:right="567" w:bottom="1134" w:left="1418" w:header="709" w:footer="709" w:gutter="0"/>
          <w:cols w:space="708"/>
          <w:docGrid w:linePitch="360"/>
        </w:sectPr>
      </w:pPr>
    </w:p>
    <w:p w:rsidR="00754FC5" w:rsidRPr="00FE04D3" w:rsidRDefault="002A2F8F" w:rsidP="00754FC5">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Таблица 2.17.3.3</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Критерии и требования </w:t>
      </w:r>
    </w:p>
    <w:p w:rsidR="00754FC5" w:rsidRPr="00FE04D3" w:rsidRDefault="002A2F8F" w:rsidP="00754FC5">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к посадочному материалу лесных </w:t>
      </w:r>
      <w:r w:rsidR="003B7775" w:rsidRPr="00FE04D3">
        <w:rPr>
          <w:rFonts w:ascii="Times New Roman" w:hAnsi="Times New Roman" w:cs="Times New Roman"/>
          <w:bCs/>
          <w:iCs/>
          <w:color w:val="000000"/>
          <w:sz w:val="28"/>
          <w:szCs w:val="28"/>
        </w:rPr>
        <w:t xml:space="preserve"> </w:t>
      </w:r>
      <w:r w:rsidR="00754FC5" w:rsidRPr="00FE04D3">
        <w:rPr>
          <w:rFonts w:ascii="Times New Roman" w:hAnsi="Times New Roman" w:cs="Times New Roman"/>
          <w:bCs/>
          <w:iCs/>
          <w:color w:val="000000"/>
          <w:sz w:val="28"/>
          <w:szCs w:val="28"/>
        </w:rPr>
        <w:t>д</w:t>
      </w:r>
      <w:r w:rsidRPr="00FE04D3">
        <w:rPr>
          <w:rFonts w:ascii="Times New Roman" w:hAnsi="Times New Roman" w:cs="Times New Roman"/>
          <w:bCs/>
          <w:iCs/>
          <w:color w:val="000000"/>
          <w:sz w:val="28"/>
          <w:szCs w:val="28"/>
        </w:rPr>
        <w:t>ревесных пород и молоднякам,</w:t>
      </w:r>
      <w:r w:rsidR="00754FC5"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площади которых </w:t>
      </w:r>
    </w:p>
    <w:p w:rsidR="002A2F8F" w:rsidRPr="00FE04D3" w:rsidRDefault="002A2F8F" w:rsidP="00754FC5">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подлежат отнесению к землям, занятым лесными насаждениями в лесостепи</w:t>
      </w:r>
    </w:p>
    <w:p w:rsidR="00754FC5" w:rsidRPr="00FE04D3" w:rsidRDefault="00754FC5" w:rsidP="00D50C4B">
      <w:pPr>
        <w:autoSpaceDE w:val="0"/>
        <w:autoSpaceDN w:val="0"/>
        <w:adjustRightInd w:val="0"/>
        <w:spacing w:after="0" w:line="240" w:lineRule="auto"/>
        <w:jc w:val="both"/>
        <w:rPr>
          <w:rFonts w:ascii="Times New Roman" w:hAnsi="Times New Roman" w:cs="Times New Roman"/>
          <w:bCs/>
          <w:iCs/>
          <w:color w:val="000000"/>
          <w:sz w:val="28"/>
          <w:szCs w:val="28"/>
        </w:rPr>
      </w:pPr>
    </w:p>
    <w:tbl>
      <w:tblPr>
        <w:tblW w:w="14646" w:type="dxa"/>
        <w:tblInd w:w="10" w:type="dxa"/>
        <w:tblLayout w:type="fixed"/>
        <w:tblCellMar>
          <w:left w:w="10" w:type="dxa"/>
          <w:right w:w="10" w:type="dxa"/>
        </w:tblCellMar>
        <w:tblLook w:val="04A0" w:firstRow="1" w:lastRow="0" w:firstColumn="1" w:lastColumn="0" w:noHBand="0" w:noVBand="1"/>
      </w:tblPr>
      <w:tblGrid>
        <w:gridCol w:w="3773"/>
        <w:gridCol w:w="970"/>
        <w:gridCol w:w="1258"/>
        <w:gridCol w:w="1032"/>
        <w:gridCol w:w="2981"/>
        <w:gridCol w:w="2126"/>
        <w:gridCol w:w="1272"/>
        <w:gridCol w:w="1234"/>
      </w:tblGrid>
      <w:tr w:rsidR="003B7775" w:rsidRPr="00FE04D3" w:rsidTr="003B7775">
        <w:trPr>
          <w:trHeight w:hRule="exact" w:val="677"/>
        </w:trPr>
        <w:tc>
          <w:tcPr>
            <w:tcW w:w="3773" w:type="dxa"/>
            <w:vMerge w:val="restart"/>
            <w:tcBorders>
              <w:top w:val="single" w:sz="4" w:space="0" w:color="auto"/>
              <w:left w:val="single" w:sz="4" w:space="0" w:color="auto"/>
            </w:tcBorders>
            <w:shd w:val="clear" w:color="auto" w:fill="FFFFFF"/>
            <w:vAlign w:val="center"/>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Древесные</w:t>
            </w:r>
          </w:p>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породы</w:t>
            </w:r>
          </w:p>
        </w:tc>
        <w:tc>
          <w:tcPr>
            <w:tcW w:w="3260" w:type="dxa"/>
            <w:gridSpan w:val="3"/>
            <w:tcBorders>
              <w:top w:val="single" w:sz="4" w:space="0" w:color="auto"/>
              <w:left w:val="single" w:sz="4" w:space="0" w:color="auto"/>
            </w:tcBorders>
            <w:shd w:val="clear" w:color="auto" w:fill="FFFFFF"/>
            <w:vAlign w:val="bottom"/>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Требования к посадочному материалу</w:t>
            </w:r>
          </w:p>
        </w:tc>
        <w:tc>
          <w:tcPr>
            <w:tcW w:w="7613" w:type="dxa"/>
            <w:gridSpan w:val="4"/>
            <w:tcBorders>
              <w:top w:val="single" w:sz="4" w:space="0" w:color="auto"/>
              <w:left w:val="single" w:sz="4" w:space="0" w:color="auto"/>
              <w:right w:val="single" w:sz="4" w:space="0" w:color="auto"/>
            </w:tcBorders>
            <w:shd w:val="clear" w:color="auto" w:fill="FFFFFF"/>
            <w:vAlign w:val="bottom"/>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Критерии и требования к молоднякам, площади которых подлежат отнесению к землям, занятым лесными насаждениями</w:t>
            </w:r>
          </w:p>
        </w:tc>
      </w:tr>
      <w:tr w:rsidR="003B7775" w:rsidRPr="00FE04D3" w:rsidTr="003B7775">
        <w:trPr>
          <w:trHeight w:hRule="exact" w:val="1939"/>
        </w:trPr>
        <w:tc>
          <w:tcPr>
            <w:tcW w:w="3773" w:type="dxa"/>
            <w:vMerge/>
            <w:tcBorders>
              <w:left w:val="single" w:sz="4" w:space="0" w:color="auto"/>
            </w:tcBorders>
            <w:shd w:val="clear" w:color="auto" w:fill="FFFFFF"/>
            <w:vAlign w:val="center"/>
          </w:tcPr>
          <w:p w:rsidR="003B7775" w:rsidRPr="00FE04D3" w:rsidRDefault="003B7775" w:rsidP="003B7775">
            <w:pPr>
              <w:spacing w:after="0" w:line="240" w:lineRule="auto"/>
              <w:rPr>
                <w:rFonts w:ascii="Times New Roman" w:hAnsi="Times New Roman" w:cs="Times New Roman"/>
              </w:rPr>
            </w:pPr>
          </w:p>
        </w:tc>
        <w:tc>
          <w:tcPr>
            <w:tcW w:w="970" w:type="dxa"/>
            <w:tcBorders>
              <w:top w:val="single" w:sz="4" w:space="0" w:color="auto"/>
              <w:left w:val="single" w:sz="4" w:space="0" w:color="auto"/>
            </w:tcBorders>
            <w:shd w:val="clear" w:color="auto" w:fill="FFFFFF"/>
            <w:vAlign w:val="center"/>
          </w:tcPr>
          <w:p w:rsidR="003B7775" w:rsidRPr="00FE04D3" w:rsidRDefault="003B7775" w:rsidP="003B7775">
            <w:pPr>
              <w:pStyle w:val="20"/>
              <w:shd w:val="clear" w:color="auto" w:fill="auto"/>
              <w:spacing w:after="0" w:line="240" w:lineRule="auto"/>
              <w:ind w:left="160"/>
              <w:jc w:val="left"/>
              <w:rPr>
                <w:sz w:val="22"/>
                <w:szCs w:val="22"/>
              </w:rPr>
            </w:pPr>
            <w:r w:rsidRPr="00FE04D3">
              <w:rPr>
                <w:rStyle w:val="265pt"/>
                <w:sz w:val="22"/>
                <w:szCs w:val="22"/>
              </w:rPr>
              <w:t>возраст</w:t>
            </w:r>
          </w:p>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не</w:t>
            </w:r>
          </w:p>
          <w:p w:rsidR="003B7775" w:rsidRPr="00FE04D3" w:rsidRDefault="003B7775" w:rsidP="003B7775">
            <w:pPr>
              <w:pStyle w:val="20"/>
              <w:shd w:val="clear" w:color="auto" w:fill="auto"/>
              <w:spacing w:after="0" w:line="240" w:lineRule="auto"/>
              <w:ind w:left="160"/>
              <w:jc w:val="left"/>
              <w:rPr>
                <w:sz w:val="22"/>
                <w:szCs w:val="22"/>
              </w:rPr>
            </w:pPr>
            <w:r w:rsidRPr="00FE04D3">
              <w:rPr>
                <w:rStyle w:val="265pt"/>
                <w:sz w:val="22"/>
                <w:szCs w:val="22"/>
              </w:rPr>
              <w:t>менее,</w:t>
            </w:r>
          </w:p>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лет</w:t>
            </w:r>
          </w:p>
        </w:tc>
        <w:tc>
          <w:tcPr>
            <w:tcW w:w="1258" w:type="dxa"/>
            <w:tcBorders>
              <w:top w:val="single" w:sz="4" w:space="0" w:color="auto"/>
              <w:left w:val="single" w:sz="4" w:space="0" w:color="auto"/>
            </w:tcBorders>
            <w:shd w:val="clear" w:color="auto" w:fill="FFFFFF"/>
            <w:vAlign w:val="center"/>
          </w:tcPr>
          <w:p w:rsidR="003B7775" w:rsidRPr="00FE04D3" w:rsidRDefault="003B7775" w:rsidP="003B7775">
            <w:pPr>
              <w:pStyle w:val="20"/>
              <w:shd w:val="clear" w:color="auto" w:fill="auto"/>
              <w:spacing w:after="0" w:line="240" w:lineRule="auto"/>
              <w:ind w:left="160" w:firstLine="80"/>
              <w:jc w:val="left"/>
              <w:rPr>
                <w:sz w:val="22"/>
                <w:szCs w:val="22"/>
              </w:rPr>
            </w:pPr>
            <w:r w:rsidRPr="00FE04D3">
              <w:rPr>
                <w:rStyle w:val="265pt"/>
                <w:sz w:val="22"/>
                <w:szCs w:val="22"/>
              </w:rPr>
              <w:t xml:space="preserve">диаметр стволика у корневой шейки не менее, </w:t>
            </w:r>
            <w:proofErr w:type="gramStart"/>
            <w:r w:rsidRPr="00FE04D3">
              <w:rPr>
                <w:rStyle w:val="265pt"/>
                <w:sz w:val="22"/>
                <w:szCs w:val="22"/>
              </w:rPr>
              <w:t>мм</w:t>
            </w:r>
            <w:proofErr w:type="gramEnd"/>
          </w:p>
        </w:tc>
        <w:tc>
          <w:tcPr>
            <w:tcW w:w="1032" w:type="dxa"/>
            <w:tcBorders>
              <w:top w:val="single" w:sz="4" w:space="0" w:color="auto"/>
              <w:left w:val="single" w:sz="4" w:space="0" w:color="auto"/>
            </w:tcBorders>
            <w:shd w:val="clear" w:color="auto" w:fill="FFFFFF"/>
            <w:vAlign w:val="center"/>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высота стволика не менее, </w:t>
            </w:r>
            <w:proofErr w:type="gramStart"/>
            <w:r w:rsidRPr="00FE04D3">
              <w:rPr>
                <w:rStyle w:val="265pt"/>
                <w:sz w:val="22"/>
                <w:szCs w:val="22"/>
              </w:rPr>
              <w:t>см</w:t>
            </w:r>
            <w:proofErr w:type="gramEnd"/>
          </w:p>
        </w:tc>
        <w:tc>
          <w:tcPr>
            <w:tcW w:w="2981" w:type="dxa"/>
            <w:tcBorders>
              <w:top w:val="single" w:sz="4" w:space="0" w:color="auto"/>
              <w:left w:val="single" w:sz="4" w:space="0" w:color="auto"/>
            </w:tcBorders>
            <w:shd w:val="clear" w:color="auto" w:fill="FFFFFF"/>
            <w:vAlign w:val="center"/>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группа типов леса или типов лесорастительных условий</w:t>
            </w:r>
          </w:p>
        </w:tc>
        <w:tc>
          <w:tcPr>
            <w:tcW w:w="2126" w:type="dxa"/>
            <w:tcBorders>
              <w:top w:val="single" w:sz="4" w:space="0" w:color="auto"/>
              <w:left w:val="single" w:sz="4" w:space="0" w:color="auto"/>
            </w:tcBorders>
            <w:shd w:val="clear" w:color="auto" w:fill="FFFFFF"/>
            <w:vAlign w:val="bottom"/>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возраст (к молоднякам, созданным искусственным и комбинированным способом) не менее, лет</w:t>
            </w:r>
          </w:p>
        </w:tc>
        <w:tc>
          <w:tcPr>
            <w:tcW w:w="1272"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количество деревьев главных пород не менее, тыс. шт. на </w:t>
            </w:r>
            <w:r w:rsidRPr="00FE04D3">
              <w:rPr>
                <w:rStyle w:val="2Candara95pt"/>
                <w:rFonts w:ascii="Times New Roman" w:hAnsi="Times New Roman" w:cs="Times New Roman"/>
                <w:sz w:val="22"/>
                <w:szCs w:val="22"/>
              </w:rPr>
              <w:t>1</w:t>
            </w:r>
            <w:r w:rsidRPr="00FE04D3">
              <w:rPr>
                <w:rStyle w:val="265pt"/>
                <w:sz w:val="22"/>
                <w:szCs w:val="22"/>
              </w:rPr>
              <w:t xml:space="preserve"> га</w:t>
            </w:r>
          </w:p>
        </w:tc>
        <w:tc>
          <w:tcPr>
            <w:tcW w:w="1234"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 xml:space="preserve">средняя высота деревьев главных пород не менее, </w:t>
            </w:r>
            <w:proofErr w:type="gramStart"/>
            <w:r w:rsidRPr="00FE04D3">
              <w:rPr>
                <w:rStyle w:val="265pt"/>
                <w:sz w:val="22"/>
                <w:szCs w:val="22"/>
              </w:rPr>
              <w:t>м</w:t>
            </w:r>
            <w:proofErr w:type="gramEnd"/>
          </w:p>
        </w:tc>
      </w:tr>
      <w:tr w:rsidR="003B7775" w:rsidRPr="00FE04D3" w:rsidTr="003B7775">
        <w:trPr>
          <w:trHeight w:hRule="exact" w:val="898"/>
        </w:trPr>
        <w:tc>
          <w:tcPr>
            <w:tcW w:w="14646" w:type="dxa"/>
            <w:gridSpan w:val="8"/>
            <w:tcBorders>
              <w:top w:val="single" w:sz="4" w:space="0" w:color="auto"/>
              <w:left w:val="single" w:sz="4" w:space="0" w:color="auto"/>
              <w:right w:val="single" w:sz="4" w:space="0" w:color="auto"/>
            </w:tcBorders>
            <w:shd w:val="clear" w:color="auto" w:fill="FFFFFF"/>
            <w:vAlign w:val="center"/>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Лесостепная зона</w:t>
            </w:r>
          </w:p>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Лесостепной лесной район европейской части Российской Федерации</w:t>
            </w:r>
          </w:p>
        </w:tc>
      </w:tr>
      <w:tr w:rsidR="003B7775" w:rsidRPr="00FE04D3" w:rsidTr="003B7775">
        <w:trPr>
          <w:trHeight w:hRule="exact" w:val="557"/>
        </w:trPr>
        <w:tc>
          <w:tcPr>
            <w:tcW w:w="3773"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jc w:val="left"/>
              <w:rPr>
                <w:sz w:val="22"/>
                <w:szCs w:val="22"/>
              </w:rPr>
            </w:pPr>
            <w:r w:rsidRPr="00FE04D3">
              <w:rPr>
                <w:rStyle w:val="265pt"/>
                <w:sz w:val="22"/>
                <w:szCs w:val="22"/>
              </w:rPr>
              <w:t xml:space="preserve">Берёза </w:t>
            </w:r>
            <w:proofErr w:type="spellStart"/>
            <w:r w:rsidRPr="00FE04D3">
              <w:rPr>
                <w:rStyle w:val="265pt"/>
                <w:sz w:val="22"/>
                <w:szCs w:val="22"/>
              </w:rPr>
              <w:t>повислая</w:t>
            </w:r>
            <w:proofErr w:type="spellEnd"/>
            <w:r w:rsidRPr="00FE04D3">
              <w:rPr>
                <w:rStyle w:val="265pt"/>
                <w:sz w:val="22"/>
                <w:szCs w:val="22"/>
              </w:rPr>
              <w:t xml:space="preserve"> (бородавчатая)</w:t>
            </w:r>
          </w:p>
        </w:tc>
        <w:tc>
          <w:tcPr>
            <w:tcW w:w="970"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1-2</w:t>
            </w:r>
          </w:p>
        </w:tc>
        <w:tc>
          <w:tcPr>
            <w:tcW w:w="1258"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c>
          <w:tcPr>
            <w:tcW w:w="1032"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c>
          <w:tcPr>
            <w:tcW w:w="2981"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jc w:val="left"/>
              <w:rPr>
                <w:sz w:val="22"/>
                <w:szCs w:val="22"/>
              </w:rPr>
            </w:pPr>
            <w:r w:rsidRPr="00FE04D3">
              <w:rPr>
                <w:rStyle w:val="265pt"/>
                <w:sz w:val="22"/>
                <w:szCs w:val="22"/>
              </w:rPr>
              <w:t xml:space="preserve">Свежая и влажная </w:t>
            </w:r>
            <w:proofErr w:type="spellStart"/>
            <w:r w:rsidRPr="00FE04D3">
              <w:rPr>
                <w:rStyle w:val="265pt"/>
                <w:sz w:val="22"/>
                <w:szCs w:val="22"/>
              </w:rPr>
              <w:t>судубрава</w:t>
            </w:r>
            <w:proofErr w:type="spellEnd"/>
          </w:p>
        </w:tc>
        <w:tc>
          <w:tcPr>
            <w:tcW w:w="2126"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5</w:t>
            </w:r>
          </w:p>
        </w:tc>
        <w:tc>
          <w:tcPr>
            <w:tcW w:w="1272"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c>
          <w:tcPr>
            <w:tcW w:w="1234"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1,3</w:t>
            </w:r>
          </w:p>
        </w:tc>
      </w:tr>
      <w:tr w:rsidR="003B7775" w:rsidRPr="00FE04D3" w:rsidTr="003B7775">
        <w:trPr>
          <w:trHeight w:hRule="exact" w:val="442"/>
        </w:trPr>
        <w:tc>
          <w:tcPr>
            <w:tcW w:w="3773"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jc w:val="left"/>
              <w:rPr>
                <w:sz w:val="22"/>
                <w:szCs w:val="22"/>
              </w:rPr>
            </w:pPr>
            <w:r w:rsidRPr="00FE04D3">
              <w:rPr>
                <w:rStyle w:val="265pt"/>
                <w:sz w:val="22"/>
                <w:szCs w:val="22"/>
              </w:rPr>
              <w:t>Дуб черешчатый</w:t>
            </w:r>
          </w:p>
        </w:tc>
        <w:tc>
          <w:tcPr>
            <w:tcW w:w="970"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1-2</w:t>
            </w:r>
          </w:p>
        </w:tc>
        <w:tc>
          <w:tcPr>
            <w:tcW w:w="1258"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4,0</w:t>
            </w:r>
          </w:p>
        </w:tc>
        <w:tc>
          <w:tcPr>
            <w:tcW w:w="1032"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15</w:t>
            </w:r>
          </w:p>
        </w:tc>
        <w:tc>
          <w:tcPr>
            <w:tcW w:w="2981"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jc w:val="left"/>
              <w:rPr>
                <w:sz w:val="22"/>
                <w:szCs w:val="22"/>
              </w:rPr>
            </w:pPr>
            <w:r w:rsidRPr="00FE04D3">
              <w:rPr>
                <w:rStyle w:val="265pt"/>
                <w:sz w:val="22"/>
                <w:szCs w:val="22"/>
              </w:rPr>
              <w:t xml:space="preserve">Сухие груд и </w:t>
            </w:r>
            <w:proofErr w:type="spellStart"/>
            <w:r w:rsidRPr="00FE04D3">
              <w:rPr>
                <w:rStyle w:val="265pt"/>
                <w:sz w:val="22"/>
                <w:szCs w:val="22"/>
              </w:rPr>
              <w:t>сугрудок</w:t>
            </w:r>
            <w:proofErr w:type="spellEnd"/>
          </w:p>
        </w:tc>
        <w:tc>
          <w:tcPr>
            <w:tcW w:w="2126"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7</w:t>
            </w:r>
          </w:p>
        </w:tc>
        <w:tc>
          <w:tcPr>
            <w:tcW w:w="1272"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1,5</w:t>
            </w:r>
          </w:p>
        </w:tc>
        <w:tc>
          <w:tcPr>
            <w:tcW w:w="1234"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0,9</w:t>
            </w:r>
          </w:p>
        </w:tc>
      </w:tr>
      <w:tr w:rsidR="003B7775" w:rsidRPr="00FE04D3" w:rsidTr="003B7775">
        <w:trPr>
          <w:trHeight w:hRule="exact" w:val="427"/>
        </w:trPr>
        <w:tc>
          <w:tcPr>
            <w:tcW w:w="3773" w:type="dxa"/>
            <w:vMerge/>
            <w:tcBorders>
              <w:left w:val="single" w:sz="4" w:space="0" w:color="auto"/>
            </w:tcBorders>
            <w:shd w:val="clear" w:color="auto" w:fill="FFFFFF"/>
          </w:tcPr>
          <w:p w:rsidR="003B7775" w:rsidRPr="00FE04D3" w:rsidRDefault="003B7775" w:rsidP="003B7775">
            <w:pPr>
              <w:spacing w:after="0" w:line="240" w:lineRule="auto"/>
              <w:rPr>
                <w:rFonts w:ascii="Times New Roman" w:hAnsi="Times New Roman" w:cs="Times New Roman"/>
              </w:rPr>
            </w:pPr>
          </w:p>
        </w:tc>
        <w:tc>
          <w:tcPr>
            <w:tcW w:w="97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1258"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1032"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2981"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jc w:val="left"/>
              <w:rPr>
                <w:sz w:val="22"/>
                <w:szCs w:val="22"/>
              </w:rPr>
            </w:pPr>
            <w:proofErr w:type="gramStart"/>
            <w:r w:rsidRPr="00FE04D3">
              <w:rPr>
                <w:rStyle w:val="265pt"/>
                <w:sz w:val="22"/>
                <w:szCs w:val="22"/>
              </w:rPr>
              <w:t>Свежие</w:t>
            </w:r>
            <w:proofErr w:type="gramEnd"/>
            <w:r w:rsidRPr="00FE04D3">
              <w:rPr>
                <w:rStyle w:val="265pt"/>
                <w:sz w:val="22"/>
                <w:szCs w:val="22"/>
              </w:rPr>
              <w:t xml:space="preserve"> груд и </w:t>
            </w:r>
            <w:proofErr w:type="spellStart"/>
            <w:r w:rsidRPr="00FE04D3">
              <w:rPr>
                <w:rStyle w:val="265pt"/>
                <w:sz w:val="22"/>
                <w:szCs w:val="22"/>
              </w:rPr>
              <w:t>сугрудок</w:t>
            </w:r>
            <w:proofErr w:type="spellEnd"/>
          </w:p>
        </w:tc>
        <w:tc>
          <w:tcPr>
            <w:tcW w:w="2126"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7</w:t>
            </w:r>
          </w:p>
        </w:tc>
        <w:tc>
          <w:tcPr>
            <w:tcW w:w="1272"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1,5</w:t>
            </w:r>
          </w:p>
        </w:tc>
        <w:tc>
          <w:tcPr>
            <w:tcW w:w="1234"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1,1</w:t>
            </w:r>
          </w:p>
        </w:tc>
      </w:tr>
      <w:tr w:rsidR="003B7775" w:rsidRPr="00FE04D3" w:rsidTr="003B7775">
        <w:trPr>
          <w:trHeight w:hRule="exact" w:val="403"/>
        </w:trPr>
        <w:tc>
          <w:tcPr>
            <w:tcW w:w="3773" w:type="dxa"/>
            <w:vMerge/>
            <w:tcBorders>
              <w:left w:val="single" w:sz="4" w:space="0" w:color="auto"/>
            </w:tcBorders>
            <w:shd w:val="clear" w:color="auto" w:fill="FFFFFF"/>
          </w:tcPr>
          <w:p w:rsidR="003B7775" w:rsidRPr="00FE04D3" w:rsidRDefault="003B7775" w:rsidP="003B7775">
            <w:pPr>
              <w:spacing w:after="0" w:line="240" w:lineRule="auto"/>
              <w:rPr>
                <w:rFonts w:ascii="Times New Roman" w:hAnsi="Times New Roman" w:cs="Times New Roman"/>
              </w:rPr>
            </w:pPr>
          </w:p>
        </w:tc>
        <w:tc>
          <w:tcPr>
            <w:tcW w:w="970"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1258"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1032" w:type="dxa"/>
            <w:vMerge/>
            <w:tcBorders>
              <w:left w:val="single" w:sz="4" w:space="0" w:color="auto"/>
            </w:tcBorders>
            <w:shd w:val="clear" w:color="auto" w:fill="FFFFFF"/>
          </w:tcPr>
          <w:p w:rsidR="003B7775" w:rsidRPr="00FE04D3" w:rsidRDefault="003B7775" w:rsidP="003B7775">
            <w:pPr>
              <w:spacing w:after="0" w:line="240" w:lineRule="auto"/>
              <w:jc w:val="center"/>
              <w:rPr>
                <w:rFonts w:ascii="Times New Roman" w:hAnsi="Times New Roman" w:cs="Times New Roman"/>
              </w:rPr>
            </w:pPr>
          </w:p>
        </w:tc>
        <w:tc>
          <w:tcPr>
            <w:tcW w:w="2981"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jc w:val="left"/>
              <w:rPr>
                <w:sz w:val="22"/>
                <w:szCs w:val="22"/>
              </w:rPr>
            </w:pPr>
            <w:proofErr w:type="gramStart"/>
            <w:r w:rsidRPr="00FE04D3">
              <w:rPr>
                <w:rStyle w:val="265pt"/>
                <w:sz w:val="22"/>
                <w:szCs w:val="22"/>
              </w:rPr>
              <w:t>Влажные</w:t>
            </w:r>
            <w:proofErr w:type="gramEnd"/>
            <w:r w:rsidRPr="00FE04D3">
              <w:rPr>
                <w:rStyle w:val="265pt"/>
                <w:sz w:val="22"/>
                <w:szCs w:val="22"/>
              </w:rPr>
              <w:t xml:space="preserve"> груд и </w:t>
            </w:r>
            <w:proofErr w:type="spellStart"/>
            <w:r w:rsidRPr="00FE04D3">
              <w:rPr>
                <w:rStyle w:val="265pt"/>
                <w:sz w:val="22"/>
                <w:szCs w:val="22"/>
              </w:rPr>
              <w:t>сугрудок</w:t>
            </w:r>
            <w:proofErr w:type="spellEnd"/>
          </w:p>
        </w:tc>
        <w:tc>
          <w:tcPr>
            <w:tcW w:w="2126"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7</w:t>
            </w:r>
          </w:p>
        </w:tc>
        <w:tc>
          <w:tcPr>
            <w:tcW w:w="1272"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1,5</w:t>
            </w:r>
          </w:p>
        </w:tc>
        <w:tc>
          <w:tcPr>
            <w:tcW w:w="1234"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1,3</w:t>
            </w:r>
          </w:p>
        </w:tc>
      </w:tr>
      <w:tr w:rsidR="003B7775" w:rsidRPr="00FE04D3" w:rsidTr="003B7775">
        <w:trPr>
          <w:trHeight w:hRule="exact" w:val="720"/>
        </w:trPr>
        <w:tc>
          <w:tcPr>
            <w:tcW w:w="3773"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jc w:val="left"/>
              <w:rPr>
                <w:sz w:val="22"/>
                <w:szCs w:val="22"/>
              </w:rPr>
            </w:pPr>
            <w:r w:rsidRPr="00FE04D3">
              <w:rPr>
                <w:rStyle w:val="265pt"/>
                <w:sz w:val="22"/>
                <w:szCs w:val="22"/>
              </w:rPr>
              <w:t>Ель европейская (обыкновенная)</w:t>
            </w:r>
          </w:p>
        </w:tc>
        <w:tc>
          <w:tcPr>
            <w:tcW w:w="970"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2-3</w:t>
            </w:r>
          </w:p>
        </w:tc>
        <w:tc>
          <w:tcPr>
            <w:tcW w:w="1258"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c>
          <w:tcPr>
            <w:tcW w:w="1032"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12</w:t>
            </w:r>
          </w:p>
        </w:tc>
        <w:tc>
          <w:tcPr>
            <w:tcW w:w="2981"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jc w:val="left"/>
              <w:rPr>
                <w:sz w:val="22"/>
                <w:szCs w:val="22"/>
              </w:rPr>
            </w:pPr>
            <w:proofErr w:type="gramStart"/>
            <w:r w:rsidRPr="00FE04D3">
              <w:rPr>
                <w:rStyle w:val="265pt"/>
                <w:sz w:val="22"/>
                <w:szCs w:val="22"/>
              </w:rPr>
              <w:t>Свежие</w:t>
            </w:r>
            <w:proofErr w:type="gramEnd"/>
            <w:r w:rsidRPr="00FE04D3">
              <w:rPr>
                <w:rStyle w:val="265pt"/>
                <w:sz w:val="22"/>
                <w:szCs w:val="22"/>
              </w:rPr>
              <w:t xml:space="preserve"> и влажные </w:t>
            </w:r>
            <w:proofErr w:type="spellStart"/>
            <w:r w:rsidRPr="00FE04D3">
              <w:rPr>
                <w:rStyle w:val="265pt"/>
                <w:sz w:val="22"/>
                <w:szCs w:val="22"/>
              </w:rPr>
              <w:t>сугрудок</w:t>
            </w:r>
            <w:proofErr w:type="spellEnd"/>
            <w:r w:rsidRPr="00FE04D3">
              <w:rPr>
                <w:rStyle w:val="265pt"/>
                <w:sz w:val="22"/>
                <w:szCs w:val="22"/>
              </w:rPr>
              <w:t xml:space="preserve"> и груд</w:t>
            </w:r>
          </w:p>
        </w:tc>
        <w:tc>
          <w:tcPr>
            <w:tcW w:w="2126"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7</w:t>
            </w:r>
          </w:p>
        </w:tc>
        <w:tc>
          <w:tcPr>
            <w:tcW w:w="1272"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1,5</w:t>
            </w:r>
          </w:p>
        </w:tc>
        <w:tc>
          <w:tcPr>
            <w:tcW w:w="1234"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0,7</w:t>
            </w:r>
          </w:p>
        </w:tc>
      </w:tr>
      <w:tr w:rsidR="003B7775" w:rsidRPr="00FE04D3" w:rsidTr="003B7775">
        <w:trPr>
          <w:trHeight w:hRule="exact" w:val="422"/>
        </w:trPr>
        <w:tc>
          <w:tcPr>
            <w:tcW w:w="3773"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jc w:val="left"/>
              <w:rPr>
                <w:sz w:val="22"/>
                <w:szCs w:val="22"/>
              </w:rPr>
            </w:pPr>
            <w:r w:rsidRPr="00FE04D3">
              <w:rPr>
                <w:rStyle w:val="265pt"/>
                <w:sz w:val="22"/>
                <w:szCs w:val="22"/>
              </w:rPr>
              <w:t>Лиственницы Сукачева и сибирская</w:t>
            </w:r>
          </w:p>
        </w:tc>
        <w:tc>
          <w:tcPr>
            <w:tcW w:w="970"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1-2</w:t>
            </w:r>
          </w:p>
        </w:tc>
        <w:tc>
          <w:tcPr>
            <w:tcW w:w="1258"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2,5</w:t>
            </w:r>
          </w:p>
        </w:tc>
        <w:tc>
          <w:tcPr>
            <w:tcW w:w="1032"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15</w:t>
            </w:r>
          </w:p>
        </w:tc>
        <w:tc>
          <w:tcPr>
            <w:tcW w:w="2981"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jc w:val="left"/>
              <w:rPr>
                <w:sz w:val="22"/>
                <w:szCs w:val="22"/>
              </w:rPr>
            </w:pPr>
            <w:r w:rsidRPr="00FE04D3">
              <w:rPr>
                <w:rStyle w:val="265pt"/>
                <w:sz w:val="22"/>
                <w:szCs w:val="22"/>
              </w:rPr>
              <w:t xml:space="preserve">Свежие </w:t>
            </w:r>
            <w:proofErr w:type="spellStart"/>
            <w:r w:rsidRPr="00FE04D3">
              <w:rPr>
                <w:rStyle w:val="265pt"/>
                <w:sz w:val="22"/>
                <w:szCs w:val="22"/>
              </w:rPr>
              <w:t>суборь</w:t>
            </w:r>
            <w:proofErr w:type="spellEnd"/>
            <w:r w:rsidRPr="00FE04D3">
              <w:rPr>
                <w:rStyle w:val="265pt"/>
                <w:sz w:val="22"/>
                <w:szCs w:val="22"/>
              </w:rPr>
              <w:t xml:space="preserve"> и </w:t>
            </w:r>
            <w:proofErr w:type="spellStart"/>
            <w:r w:rsidRPr="00FE04D3">
              <w:rPr>
                <w:rStyle w:val="265pt"/>
                <w:sz w:val="22"/>
                <w:szCs w:val="22"/>
              </w:rPr>
              <w:t>сугрудок</w:t>
            </w:r>
            <w:proofErr w:type="spellEnd"/>
          </w:p>
        </w:tc>
        <w:tc>
          <w:tcPr>
            <w:tcW w:w="2126"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5</w:t>
            </w:r>
          </w:p>
        </w:tc>
        <w:tc>
          <w:tcPr>
            <w:tcW w:w="1272" w:type="dxa"/>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1,5</w:t>
            </w:r>
          </w:p>
        </w:tc>
        <w:tc>
          <w:tcPr>
            <w:tcW w:w="1234" w:type="dxa"/>
            <w:tcBorders>
              <w:top w:val="single" w:sz="4" w:space="0" w:color="auto"/>
              <w:left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1,4</w:t>
            </w:r>
          </w:p>
        </w:tc>
      </w:tr>
      <w:tr w:rsidR="003B7775" w:rsidRPr="00FE04D3" w:rsidTr="004F6B58">
        <w:trPr>
          <w:trHeight w:hRule="exact" w:val="313"/>
        </w:trPr>
        <w:tc>
          <w:tcPr>
            <w:tcW w:w="3773"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jc w:val="left"/>
              <w:rPr>
                <w:sz w:val="22"/>
                <w:szCs w:val="22"/>
              </w:rPr>
            </w:pPr>
            <w:r w:rsidRPr="00FE04D3">
              <w:rPr>
                <w:rStyle w:val="265pt"/>
                <w:sz w:val="22"/>
                <w:szCs w:val="22"/>
              </w:rPr>
              <w:t>Сосна обыкновенная</w:t>
            </w:r>
          </w:p>
        </w:tc>
        <w:tc>
          <w:tcPr>
            <w:tcW w:w="970"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w:t>
            </w:r>
          </w:p>
        </w:tc>
        <w:tc>
          <w:tcPr>
            <w:tcW w:w="1258"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65pt"/>
                <w:sz w:val="22"/>
                <w:szCs w:val="22"/>
              </w:rPr>
              <w:t>3,0</w:t>
            </w:r>
          </w:p>
        </w:tc>
        <w:tc>
          <w:tcPr>
            <w:tcW w:w="1032" w:type="dxa"/>
            <w:vMerge w:val="restart"/>
            <w:tcBorders>
              <w:top w:val="single" w:sz="4" w:space="0" w:color="auto"/>
              <w:lef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10</w:t>
            </w:r>
          </w:p>
        </w:tc>
        <w:tc>
          <w:tcPr>
            <w:tcW w:w="2981"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jc w:val="left"/>
              <w:rPr>
                <w:sz w:val="22"/>
                <w:szCs w:val="22"/>
              </w:rPr>
            </w:pPr>
            <w:r w:rsidRPr="00FE04D3">
              <w:rPr>
                <w:rStyle w:val="265pt"/>
                <w:sz w:val="22"/>
                <w:szCs w:val="22"/>
              </w:rPr>
              <w:t xml:space="preserve">Сухие бор, </w:t>
            </w:r>
            <w:proofErr w:type="spellStart"/>
            <w:r w:rsidRPr="00FE04D3">
              <w:rPr>
                <w:rStyle w:val="265pt"/>
                <w:sz w:val="22"/>
                <w:szCs w:val="22"/>
              </w:rPr>
              <w:t>суборь</w:t>
            </w:r>
            <w:proofErr w:type="spellEnd"/>
            <w:r w:rsidRPr="00FE04D3">
              <w:rPr>
                <w:rStyle w:val="265pt"/>
                <w:sz w:val="22"/>
                <w:szCs w:val="22"/>
              </w:rPr>
              <w:t xml:space="preserve"> и </w:t>
            </w:r>
            <w:proofErr w:type="spellStart"/>
            <w:r w:rsidRPr="00FE04D3">
              <w:rPr>
                <w:rStyle w:val="265pt"/>
                <w:sz w:val="22"/>
                <w:szCs w:val="22"/>
              </w:rPr>
              <w:t>сугрудок</w:t>
            </w:r>
            <w:proofErr w:type="spellEnd"/>
          </w:p>
        </w:tc>
        <w:tc>
          <w:tcPr>
            <w:tcW w:w="2126"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6</w:t>
            </w:r>
          </w:p>
        </w:tc>
        <w:tc>
          <w:tcPr>
            <w:tcW w:w="1272"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2,2</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1,1</w:t>
            </w:r>
          </w:p>
        </w:tc>
      </w:tr>
      <w:tr w:rsidR="003B7775" w:rsidRPr="00FE04D3" w:rsidTr="004F6B58">
        <w:trPr>
          <w:trHeight w:hRule="exact" w:val="313"/>
        </w:trPr>
        <w:tc>
          <w:tcPr>
            <w:tcW w:w="3773" w:type="dxa"/>
            <w:vMerge/>
            <w:tcBorders>
              <w:left w:val="single" w:sz="4" w:space="0" w:color="auto"/>
              <w:bottom w:val="single" w:sz="4" w:space="0" w:color="auto"/>
            </w:tcBorders>
            <w:shd w:val="clear" w:color="auto" w:fill="FFFFFF"/>
          </w:tcPr>
          <w:p w:rsidR="003B7775" w:rsidRPr="00FE04D3" w:rsidRDefault="003B7775" w:rsidP="003B7775">
            <w:pPr>
              <w:pStyle w:val="20"/>
              <w:spacing w:after="0" w:line="240" w:lineRule="auto"/>
              <w:rPr>
                <w:color w:val="000000"/>
                <w:sz w:val="22"/>
                <w:szCs w:val="22"/>
                <w:shd w:val="clear" w:color="auto" w:fill="FFFFFF"/>
                <w:lang w:eastAsia="ru-RU" w:bidi="ru-RU"/>
              </w:rPr>
            </w:pPr>
          </w:p>
        </w:tc>
        <w:tc>
          <w:tcPr>
            <w:tcW w:w="970" w:type="dxa"/>
            <w:vMerge/>
            <w:tcBorders>
              <w:left w:val="single" w:sz="4" w:space="0" w:color="auto"/>
              <w:bottom w:val="single" w:sz="4" w:space="0" w:color="auto"/>
            </w:tcBorders>
            <w:shd w:val="clear" w:color="auto" w:fill="FFFFFF"/>
          </w:tcPr>
          <w:p w:rsidR="003B7775" w:rsidRPr="00FE04D3" w:rsidRDefault="003B7775" w:rsidP="003B7775">
            <w:pPr>
              <w:pStyle w:val="20"/>
              <w:spacing w:after="0" w:line="240" w:lineRule="auto"/>
              <w:rPr>
                <w:rFonts w:eastAsia="Candara"/>
                <w:color w:val="000000"/>
                <w:sz w:val="22"/>
                <w:szCs w:val="22"/>
                <w:shd w:val="clear" w:color="auto" w:fill="FFFFFF"/>
                <w:lang w:eastAsia="ru-RU" w:bidi="ru-RU"/>
              </w:rPr>
            </w:pPr>
          </w:p>
        </w:tc>
        <w:tc>
          <w:tcPr>
            <w:tcW w:w="1258" w:type="dxa"/>
            <w:vMerge/>
            <w:tcBorders>
              <w:left w:val="single" w:sz="4" w:space="0" w:color="auto"/>
              <w:bottom w:val="single" w:sz="4" w:space="0" w:color="auto"/>
            </w:tcBorders>
            <w:shd w:val="clear" w:color="auto" w:fill="FFFFFF"/>
          </w:tcPr>
          <w:p w:rsidR="003B7775" w:rsidRPr="00FE04D3" w:rsidRDefault="003B7775" w:rsidP="003B7775">
            <w:pPr>
              <w:pStyle w:val="20"/>
              <w:spacing w:after="0" w:line="240" w:lineRule="auto"/>
              <w:rPr>
                <w:color w:val="000000"/>
                <w:sz w:val="22"/>
                <w:szCs w:val="22"/>
                <w:shd w:val="clear" w:color="auto" w:fill="FFFFFF"/>
                <w:lang w:eastAsia="ru-RU" w:bidi="ru-RU"/>
              </w:rPr>
            </w:pPr>
          </w:p>
        </w:tc>
        <w:tc>
          <w:tcPr>
            <w:tcW w:w="1032" w:type="dxa"/>
            <w:vMerge/>
            <w:tcBorders>
              <w:left w:val="single" w:sz="4" w:space="0" w:color="auto"/>
              <w:bottom w:val="single" w:sz="4" w:space="0" w:color="auto"/>
            </w:tcBorders>
            <w:shd w:val="clear" w:color="auto" w:fill="FFFFFF"/>
          </w:tcPr>
          <w:p w:rsidR="003B7775" w:rsidRPr="00FE04D3" w:rsidRDefault="003B7775" w:rsidP="003B7775">
            <w:pPr>
              <w:pStyle w:val="20"/>
              <w:spacing w:after="0" w:line="240" w:lineRule="auto"/>
              <w:rPr>
                <w:rFonts w:eastAsia="Candara"/>
                <w:color w:val="000000"/>
                <w:sz w:val="22"/>
                <w:szCs w:val="22"/>
                <w:shd w:val="clear" w:color="auto" w:fill="FFFFFF"/>
                <w:lang w:eastAsia="ru-RU" w:bidi="ru-RU"/>
              </w:rPr>
            </w:pPr>
          </w:p>
        </w:tc>
        <w:tc>
          <w:tcPr>
            <w:tcW w:w="2981"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jc w:val="left"/>
              <w:rPr>
                <w:color w:val="000000"/>
                <w:sz w:val="22"/>
                <w:szCs w:val="22"/>
                <w:shd w:val="clear" w:color="auto" w:fill="FFFFFF"/>
                <w:lang w:eastAsia="ru-RU" w:bidi="ru-RU"/>
              </w:rPr>
            </w:pPr>
            <w:proofErr w:type="gramStart"/>
            <w:r w:rsidRPr="00FE04D3">
              <w:rPr>
                <w:rStyle w:val="265pt"/>
                <w:sz w:val="22"/>
                <w:szCs w:val="22"/>
              </w:rPr>
              <w:t>Свежие</w:t>
            </w:r>
            <w:proofErr w:type="gramEnd"/>
            <w:r w:rsidRPr="00FE04D3">
              <w:rPr>
                <w:rStyle w:val="265pt"/>
                <w:sz w:val="22"/>
                <w:szCs w:val="22"/>
              </w:rPr>
              <w:t xml:space="preserve"> и влажные бор, </w:t>
            </w:r>
            <w:proofErr w:type="spellStart"/>
            <w:r w:rsidRPr="00FE04D3">
              <w:rPr>
                <w:rStyle w:val="265pt"/>
                <w:sz w:val="22"/>
                <w:szCs w:val="22"/>
              </w:rPr>
              <w:t>суборь</w:t>
            </w:r>
            <w:proofErr w:type="spellEnd"/>
            <w:r w:rsidRPr="00FE04D3">
              <w:rPr>
                <w:rStyle w:val="265pt"/>
                <w:sz w:val="22"/>
                <w:szCs w:val="22"/>
              </w:rPr>
              <w:t xml:space="preserve"> и </w:t>
            </w:r>
            <w:proofErr w:type="spellStart"/>
            <w:r w:rsidRPr="00FE04D3">
              <w:rPr>
                <w:rStyle w:val="265pt"/>
                <w:sz w:val="22"/>
                <w:szCs w:val="22"/>
              </w:rPr>
              <w:t>сугрудок</w:t>
            </w:r>
            <w:proofErr w:type="spellEnd"/>
          </w:p>
        </w:tc>
        <w:tc>
          <w:tcPr>
            <w:tcW w:w="2126"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6</w:t>
            </w:r>
          </w:p>
        </w:tc>
        <w:tc>
          <w:tcPr>
            <w:tcW w:w="1272"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2,0</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1,3</w:t>
            </w:r>
          </w:p>
        </w:tc>
      </w:tr>
      <w:tr w:rsidR="003B7775" w:rsidRPr="00FE04D3" w:rsidTr="003B7775">
        <w:trPr>
          <w:trHeight w:hRule="exact" w:val="313"/>
        </w:trPr>
        <w:tc>
          <w:tcPr>
            <w:tcW w:w="3773"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Тополь белый</w:t>
            </w:r>
          </w:p>
        </w:tc>
        <w:tc>
          <w:tcPr>
            <w:tcW w:w="970"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1</w:t>
            </w:r>
          </w:p>
        </w:tc>
        <w:tc>
          <w:tcPr>
            <w:tcW w:w="1258"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3,0</w:t>
            </w:r>
          </w:p>
        </w:tc>
        <w:tc>
          <w:tcPr>
            <w:tcW w:w="1032"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15</w:t>
            </w:r>
          </w:p>
        </w:tc>
        <w:tc>
          <w:tcPr>
            <w:tcW w:w="2981"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jc w:val="left"/>
              <w:rPr>
                <w:color w:val="000000"/>
                <w:sz w:val="22"/>
                <w:szCs w:val="22"/>
                <w:shd w:val="clear" w:color="auto" w:fill="FFFFFF"/>
                <w:lang w:eastAsia="ru-RU" w:bidi="ru-RU"/>
              </w:rPr>
            </w:pPr>
            <w:proofErr w:type="gramStart"/>
            <w:r w:rsidRPr="00FE04D3">
              <w:rPr>
                <w:rStyle w:val="265pt"/>
                <w:sz w:val="22"/>
                <w:szCs w:val="22"/>
              </w:rPr>
              <w:t>Влажные</w:t>
            </w:r>
            <w:proofErr w:type="gramEnd"/>
            <w:r w:rsidRPr="00FE04D3">
              <w:rPr>
                <w:rStyle w:val="265pt"/>
                <w:sz w:val="22"/>
                <w:szCs w:val="22"/>
              </w:rPr>
              <w:t xml:space="preserve"> </w:t>
            </w:r>
            <w:proofErr w:type="spellStart"/>
            <w:r w:rsidRPr="00FE04D3">
              <w:rPr>
                <w:rStyle w:val="265pt"/>
                <w:sz w:val="22"/>
                <w:szCs w:val="22"/>
              </w:rPr>
              <w:t>сугрудок</w:t>
            </w:r>
            <w:proofErr w:type="spellEnd"/>
            <w:r w:rsidRPr="00FE04D3">
              <w:rPr>
                <w:rStyle w:val="265pt"/>
                <w:sz w:val="22"/>
                <w:szCs w:val="22"/>
              </w:rPr>
              <w:t xml:space="preserve"> и груд</w:t>
            </w:r>
          </w:p>
        </w:tc>
        <w:tc>
          <w:tcPr>
            <w:tcW w:w="2126"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4</w:t>
            </w:r>
          </w:p>
        </w:tc>
        <w:tc>
          <w:tcPr>
            <w:tcW w:w="1272"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0,8</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2,5</w:t>
            </w:r>
          </w:p>
        </w:tc>
      </w:tr>
      <w:tr w:rsidR="003B7775" w:rsidRPr="00FE04D3" w:rsidTr="00C636F8">
        <w:trPr>
          <w:trHeight w:hRule="exact" w:val="652"/>
        </w:trPr>
        <w:tc>
          <w:tcPr>
            <w:tcW w:w="3773"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jc w:val="left"/>
              <w:rPr>
                <w:color w:val="000000"/>
                <w:sz w:val="22"/>
                <w:szCs w:val="22"/>
                <w:shd w:val="clear" w:color="auto" w:fill="FFFFFF"/>
                <w:lang w:eastAsia="ru-RU" w:bidi="ru-RU"/>
              </w:rPr>
            </w:pPr>
            <w:r w:rsidRPr="00FE04D3">
              <w:rPr>
                <w:rStyle w:val="265pt"/>
                <w:sz w:val="22"/>
                <w:szCs w:val="22"/>
              </w:rPr>
              <w:t>Ясени обыкновенный и ланцетный (зелёный)</w:t>
            </w:r>
          </w:p>
        </w:tc>
        <w:tc>
          <w:tcPr>
            <w:tcW w:w="970"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1</w:t>
            </w:r>
          </w:p>
        </w:tc>
        <w:tc>
          <w:tcPr>
            <w:tcW w:w="1258"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color w:val="000000"/>
                <w:sz w:val="22"/>
                <w:szCs w:val="22"/>
                <w:shd w:val="clear" w:color="auto" w:fill="FFFFFF"/>
                <w:lang w:eastAsia="ru-RU" w:bidi="ru-RU"/>
              </w:rPr>
            </w:pPr>
            <w:r w:rsidRPr="00FE04D3">
              <w:rPr>
                <w:rStyle w:val="2Candara95pt"/>
                <w:rFonts w:ascii="Times New Roman" w:eastAsia="Times New Roman" w:hAnsi="Times New Roman" w:cs="Times New Roman"/>
                <w:sz w:val="22"/>
                <w:szCs w:val="22"/>
              </w:rPr>
              <w:t>2,0</w:t>
            </w:r>
          </w:p>
        </w:tc>
        <w:tc>
          <w:tcPr>
            <w:tcW w:w="1032"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12</w:t>
            </w:r>
          </w:p>
        </w:tc>
        <w:tc>
          <w:tcPr>
            <w:tcW w:w="2981"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jc w:val="left"/>
              <w:rPr>
                <w:color w:val="000000"/>
                <w:sz w:val="22"/>
                <w:szCs w:val="22"/>
                <w:shd w:val="clear" w:color="auto" w:fill="FFFFFF"/>
                <w:lang w:eastAsia="ru-RU" w:bidi="ru-RU"/>
              </w:rPr>
            </w:pPr>
            <w:proofErr w:type="gramStart"/>
            <w:r w:rsidRPr="00FE04D3">
              <w:rPr>
                <w:rStyle w:val="265pt"/>
                <w:sz w:val="22"/>
                <w:szCs w:val="22"/>
              </w:rPr>
              <w:t>Свежие</w:t>
            </w:r>
            <w:proofErr w:type="gramEnd"/>
            <w:r w:rsidRPr="00FE04D3">
              <w:rPr>
                <w:rStyle w:val="265pt"/>
                <w:sz w:val="22"/>
                <w:szCs w:val="22"/>
              </w:rPr>
              <w:t xml:space="preserve"> </w:t>
            </w:r>
            <w:proofErr w:type="spellStart"/>
            <w:r w:rsidRPr="00FE04D3">
              <w:rPr>
                <w:rStyle w:val="265pt"/>
                <w:sz w:val="22"/>
                <w:szCs w:val="22"/>
              </w:rPr>
              <w:t>судубрава</w:t>
            </w:r>
            <w:proofErr w:type="spellEnd"/>
            <w:r w:rsidRPr="00FE04D3">
              <w:rPr>
                <w:rStyle w:val="265pt"/>
                <w:sz w:val="22"/>
                <w:szCs w:val="22"/>
              </w:rPr>
              <w:t xml:space="preserve"> и дубрава</w:t>
            </w:r>
          </w:p>
        </w:tc>
        <w:tc>
          <w:tcPr>
            <w:tcW w:w="2126"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6</w:t>
            </w:r>
          </w:p>
        </w:tc>
        <w:tc>
          <w:tcPr>
            <w:tcW w:w="1272" w:type="dxa"/>
            <w:tcBorders>
              <w:top w:val="single" w:sz="4" w:space="0" w:color="auto"/>
              <w:left w:val="single" w:sz="4" w:space="0" w:color="auto"/>
              <w:bottom w:val="single" w:sz="4" w:space="0" w:color="auto"/>
            </w:tcBorders>
            <w:shd w:val="clear" w:color="auto" w:fill="FFFFFF"/>
          </w:tcPr>
          <w:p w:rsidR="003B7775" w:rsidRPr="00FE04D3" w:rsidRDefault="003B7775" w:rsidP="003B7775">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2,0</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3B7775" w:rsidRPr="00FE04D3" w:rsidRDefault="003B7775" w:rsidP="003B7775">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1,7</w:t>
            </w:r>
          </w:p>
        </w:tc>
      </w:tr>
    </w:tbl>
    <w:p w:rsidR="00DC13ED" w:rsidRPr="00FE04D3" w:rsidRDefault="00DC13ED"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3B7775" w:rsidRPr="00FE04D3" w:rsidRDefault="003B7775"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A95297">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Примечание: допускается применять посадочный материал в возрасте </w:t>
      </w:r>
      <w:proofErr w:type="gramStart"/>
      <w:r w:rsidRPr="00FE04D3">
        <w:rPr>
          <w:rFonts w:ascii="Times New Roman" w:hAnsi="Times New Roman" w:cs="Times New Roman"/>
          <w:bCs/>
          <w:iCs/>
          <w:color w:val="000000"/>
          <w:sz w:val="28"/>
          <w:szCs w:val="28"/>
        </w:rPr>
        <w:t>менее указанного</w:t>
      </w:r>
      <w:proofErr w:type="gramEnd"/>
      <w:r w:rsidRPr="00FE04D3">
        <w:rPr>
          <w:rFonts w:ascii="Times New Roman" w:hAnsi="Times New Roman" w:cs="Times New Roman"/>
          <w:bCs/>
          <w:iCs/>
          <w:color w:val="000000"/>
          <w:sz w:val="28"/>
          <w:szCs w:val="28"/>
        </w:rPr>
        <w:t>, при условии достижения нормативных</w:t>
      </w:r>
      <w:r w:rsidR="00DC13ED"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размеров по высоте и диаметру стволика у корневой шейки.</w:t>
      </w:r>
      <w:r w:rsidR="00DC13ED"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Площади лесных участков, на которых проведено искусственное, комбинированное </w:t>
      </w:r>
      <w:proofErr w:type="spellStart"/>
      <w:r w:rsidRPr="00FE04D3">
        <w:rPr>
          <w:rFonts w:ascii="Times New Roman" w:hAnsi="Times New Roman" w:cs="Times New Roman"/>
          <w:bCs/>
          <w:iCs/>
          <w:color w:val="000000"/>
          <w:sz w:val="28"/>
          <w:szCs w:val="28"/>
        </w:rPr>
        <w:t>лесовосстановление</w:t>
      </w:r>
      <w:proofErr w:type="spellEnd"/>
      <w:r w:rsidRPr="00FE04D3">
        <w:rPr>
          <w:rFonts w:ascii="Times New Roman" w:hAnsi="Times New Roman" w:cs="Times New Roman"/>
          <w:bCs/>
          <w:iCs/>
          <w:color w:val="000000"/>
          <w:sz w:val="28"/>
          <w:szCs w:val="28"/>
        </w:rPr>
        <w:t>, а также</w:t>
      </w:r>
      <w:r w:rsidR="00DC13ED"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лесные участки, на которых произошло естественное заращивание, относятся к землям, покрытым лесной</w:t>
      </w:r>
      <w:r w:rsidR="00DC13ED"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растительностью, при достижении лесными растениями параметров главной лесной породы, приведенных в таблицах</w:t>
      </w:r>
      <w:r w:rsidR="00DC13ED"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2.17.3.3 и 2.17.3.4.</w:t>
      </w:r>
    </w:p>
    <w:p w:rsidR="002A2F8F" w:rsidRPr="00FE04D3" w:rsidRDefault="002A2F8F"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3B7775" w:rsidRPr="00FE04D3" w:rsidRDefault="002A2F8F" w:rsidP="00DC13ED">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Таблица 2.17.3.4.</w:t>
      </w:r>
      <w:r w:rsidR="00DC13ED"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Требования (критерии) к молоднякам, </w:t>
      </w:r>
    </w:p>
    <w:p w:rsidR="003B7775" w:rsidRPr="00FE04D3" w:rsidRDefault="002A2F8F" w:rsidP="00DC13ED">
      <w:pPr>
        <w:autoSpaceDE w:val="0"/>
        <w:autoSpaceDN w:val="0"/>
        <w:adjustRightInd w:val="0"/>
        <w:spacing w:after="0" w:line="240" w:lineRule="auto"/>
        <w:jc w:val="right"/>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площади</w:t>
      </w:r>
      <w:proofErr w:type="gramEnd"/>
      <w:r w:rsidRPr="00FE04D3">
        <w:rPr>
          <w:rFonts w:ascii="Times New Roman" w:hAnsi="Times New Roman" w:cs="Times New Roman"/>
          <w:bCs/>
          <w:iCs/>
          <w:color w:val="000000"/>
          <w:sz w:val="28"/>
          <w:szCs w:val="28"/>
        </w:rPr>
        <w:t xml:space="preserve"> которых подлежат отнесению к землям, </w:t>
      </w:r>
    </w:p>
    <w:p w:rsidR="00DC13ED" w:rsidRPr="00FE04D3" w:rsidRDefault="002A2F8F" w:rsidP="00DC13ED">
      <w:pPr>
        <w:autoSpaceDE w:val="0"/>
        <w:autoSpaceDN w:val="0"/>
        <w:adjustRightInd w:val="0"/>
        <w:spacing w:after="0" w:line="240" w:lineRule="auto"/>
        <w:jc w:val="right"/>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на которых расположены леса</w:t>
      </w:r>
      <w:r w:rsidR="00DC13ED"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(для пород, </w:t>
      </w:r>
      <w:proofErr w:type="gramEnd"/>
    </w:p>
    <w:p w:rsidR="003B7775" w:rsidRPr="00FE04D3" w:rsidRDefault="002A2F8F" w:rsidP="00DC13ED">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отсутствующих в Правилах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 xml:space="preserve">) </w:t>
      </w:r>
    </w:p>
    <w:p w:rsidR="00DC13ED" w:rsidRPr="00FE04D3" w:rsidRDefault="002A2F8F" w:rsidP="00DC13ED">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для лесостепного района европейской части </w:t>
      </w:r>
    </w:p>
    <w:p w:rsidR="002A2F8F" w:rsidRPr="00FE04D3" w:rsidRDefault="002A2F8F" w:rsidP="00DC13ED">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Российской</w:t>
      </w:r>
      <w:r w:rsidR="00DC13ED"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Федерации</w:t>
      </w:r>
    </w:p>
    <w:p w:rsidR="00DC13ED" w:rsidRPr="00FE04D3" w:rsidRDefault="00DC13ED" w:rsidP="00D50C4B">
      <w:pPr>
        <w:autoSpaceDE w:val="0"/>
        <w:autoSpaceDN w:val="0"/>
        <w:adjustRightInd w:val="0"/>
        <w:spacing w:after="0" w:line="240" w:lineRule="auto"/>
        <w:jc w:val="both"/>
        <w:rPr>
          <w:rFonts w:ascii="Times New Roman" w:hAnsi="Times New Roman" w:cs="Times New Roman"/>
          <w:bCs/>
          <w:i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2694"/>
        <w:gridCol w:w="1228"/>
        <w:gridCol w:w="1843"/>
        <w:gridCol w:w="1133"/>
        <w:gridCol w:w="2832"/>
        <w:gridCol w:w="2314"/>
        <w:gridCol w:w="1277"/>
        <w:gridCol w:w="1238"/>
      </w:tblGrid>
      <w:tr w:rsidR="00C636F8" w:rsidRPr="00FE04D3" w:rsidTr="00C636F8">
        <w:trPr>
          <w:trHeight w:hRule="exact" w:val="653"/>
        </w:trPr>
        <w:tc>
          <w:tcPr>
            <w:tcW w:w="2694"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Древесные породы</w:t>
            </w:r>
          </w:p>
        </w:tc>
        <w:tc>
          <w:tcPr>
            <w:tcW w:w="4204" w:type="dxa"/>
            <w:gridSpan w:val="3"/>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Требования к посадочному материалу</w:t>
            </w:r>
          </w:p>
        </w:tc>
        <w:tc>
          <w:tcPr>
            <w:tcW w:w="7661" w:type="dxa"/>
            <w:gridSpan w:val="4"/>
            <w:tcBorders>
              <w:top w:val="single" w:sz="4" w:space="0" w:color="auto"/>
              <w:left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Критерии и требования к молоднякам, площади которых подлежат отнесению к землям, на которых расположены леса</w:t>
            </w:r>
          </w:p>
        </w:tc>
      </w:tr>
      <w:tr w:rsidR="00C636F8" w:rsidRPr="00FE04D3" w:rsidTr="00C636F8">
        <w:trPr>
          <w:trHeight w:hRule="exact" w:val="1651"/>
        </w:trPr>
        <w:tc>
          <w:tcPr>
            <w:tcW w:w="2694" w:type="dxa"/>
            <w:vMerge/>
            <w:tcBorders>
              <w:left w:val="single" w:sz="4" w:space="0" w:color="auto"/>
            </w:tcBorders>
            <w:shd w:val="clear" w:color="auto" w:fill="FFFFFF"/>
          </w:tcPr>
          <w:p w:rsidR="00C636F8" w:rsidRPr="00FE04D3" w:rsidRDefault="00C636F8" w:rsidP="00C636F8">
            <w:pPr>
              <w:spacing w:after="0" w:line="240" w:lineRule="auto"/>
              <w:jc w:val="center"/>
              <w:rPr>
                <w:rFonts w:ascii="Times New Roman" w:hAnsi="Times New Roman" w:cs="Times New Roman"/>
              </w:rPr>
            </w:pPr>
          </w:p>
        </w:tc>
        <w:tc>
          <w:tcPr>
            <w:tcW w:w="1228"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возраст не менее, лет</w:t>
            </w:r>
          </w:p>
        </w:tc>
        <w:tc>
          <w:tcPr>
            <w:tcW w:w="1843"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 xml:space="preserve">диаметр стволика у корневой шейки не менее, </w:t>
            </w:r>
            <w:proofErr w:type="gramStart"/>
            <w:r w:rsidRPr="00FE04D3">
              <w:rPr>
                <w:rStyle w:val="265pt"/>
                <w:sz w:val="22"/>
                <w:szCs w:val="22"/>
              </w:rPr>
              <w:t>мм</w:t>
            </w:r>
            <w:proofErr w:type="gramEnd"/>
          </w:p>
        </w:tc>
        <w:tc>
          <w:tcPr>
            <w:tcW w:w="1133"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 xml:space="preserve">высота стволика не менее, </w:t>
            </w:r>
            <w:proofErr w:type="gramStart"/>
            <w:r w:rsidRPr="00FE04D3">
              <w:rPr>
                <w:rStyle w:val="265pt"/>
                <w:sz w:val="22"/>
                <w:szCs w:val="22"/>
              </w:rPr>
              <w:t>см</w:t>
            </w:r>
            <w:proofErr w:type="gramEnd"/>
          </w:p>
        </w:tc>
        <w:tc>
          <w:tcPr>
            <w:tcW w:w="2832"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 xml:space="preserve">группа типов леса или типов </w:t>
            </w:r>
            <w:proofErr w:type="spellStart"/>
            <w:proofErr w:type="gramStart"/>
            <w:r w:rsidRPr="00FE04D3">
              <w:rPr>
                <w:rStyle w:val="265pt"/>
                <w:sz w:val="22"/>
                <w:szCs w:val="22"/>
              </w:rPr>
              <w:t>лесорастительны</w:t>
            </w:r>
            <w:proofErr w:type="spellEnd"/>
            <w:r w:rsidRPr="00FE04D3">
              <w:rPr>
                <w:rStyle w:val="265pt"/>
                <w:sz w:val="22"/>
                <w:szCs w:val="22"/>
              </w:rPr>
              <w:t xml:space="preserve"> х</w:t>
            </w:r>
            <w:proofErr w:type="gramEnd"/>
            <w:r w:rsidRPr="00FE04D3">
              <w:rPr>
                <w:rStyle w:val="265pt"/>
                <w:sz w:val="22"/>
                <w:szCs w:val="22"/>
              </w:rPr>
              <w:t xml:space="preserve"> условий</w:t>
            </w:r>
          </w:p>
        </w:tc>
        <w:tc>
          <w:tcPr>
            <w:tcW w:w="231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 xml:space="preserve">возраст (к молоднякам, созданным </w:t>
            </w:r>
            <w:proofErr w:type="gramStart"/>
            <w:r w:rsidRPr="00FE04D3">
              <w:rPr>
                <w:rStyle w:val="265pt"/>
                <w:sz w:val="22"/>
                <w:szCs w:val="22"/>
              </w:rPr>
              <w:t>искусственны</w:t>
            </w:r>
            <w:proofErr w:type="gramEnd"/>
            <w:r w:rsidRPr="00FE04D3">
              <w:rPr>
                <w:rStyle w:val="265pt"/>
                <w:sz w:val="22"/>
                <w:szCs w:val="22"/>
              </w:rPr>
              <w:t xml:space="preserve"> м или комбинированным способом) не менее, лет</w:t>
            </w:r>
          </w:p>
        </w:tc>
        <w:tc>
          <w:tcPr>
            <w:tcW w:w="1277"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 xml:space="preserve">количество деревьев главных пород не менее, тыс. шт. на </w:t>
            </w:r>
            <w:r w:rsidRPr="00FE04D3">
              <w:rPr>
                <w:rStyle w:val="2Candara95pt"/>
                <w:rFonts w:ascii="Times New Roman" w:hAnsi="Times New Roman" w:cs="Times New Roman"/>
                <w:sz w:val="22"/>
                <w:szCs w:val="22"/>
              </w:rPr>
              <w:t>1</w:t>
            </w:r>
            <w:r w:rsidRPr="00FE04D3">
              <w:rPr>
                <w:rStyle w:val="265pt"/>
                <w:sz w:val="22"/>
                <w:szCs w:val="22"/>
              </w:rPr>
              <w:t xml:space="preserve"> га</w:t>
            </w:r>
          </w:p>
        </w:tc>
        <w:tc>
          <w:tcPr>
            <w:tcW w:w="1238" w:type="dxa"/>
            <w:tcBorders>
              <w:top w:val="single" w:sz="4" w:space="0" w:color="auto"/>
              <w:left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 xml:space="preserve">средняя высота деревьев главных пород не менее, </w:t>
            </w:r>
            <w:proofErr w:type="gramStart"/>
            <w:r w:rsidRPr="00FE04D3">
              <w:rPr>
                <w:rStyle w:val="265pt"/>
                <w:sz w:val="22"/>
                <w:szCs w:val="22"/>
              </w:rPr>
              <w:t>м</w:t>
            </w:r>
            <w:proofErr w:type="gramEnd"/>
          </w:p>
        </w:tc>
      </w:tr>
      <w:tr w:rsidR="00C636F8" w:rsidRPr="00FE04D3" w:rsidTr="00C636F8">
        <w:trPr>
          <w:trHeight w:hRule="exact" w:val="511"/>
        </w:trPr>
        <w:tc>
          <w:tcPr>
            <w:tcW w:w="269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Акация белая</w:t>
            </w:r>
          </w:p>
        </w:tc>
        <w:tc>
          <w:tcPr>
            <w:tcW w:w="1228"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w:t>
            </w:r>
          </w:p>
        </w:tc>
        <w:tc>
          <w:tcPr>
            <w:tcW w:w="1843"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c>
          <w:tcPr>
            <w:tcW w:w="1133"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12</w:t>
            </w:r>
          </w:p>
        </w:tc>
        <w:tc>
          <w:tcPr>
            <w:tcW w:w="2832"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 xml:space="preserve">Сухие </w:t>
            </w:r>
            <w:proofErr w:type="spellStart"/>
            <w:r w:rsidRPr="00FE04D3">
              <w:rPr>
                <w:rStyle w:val="265pt"/>
                <w:sz w:val="22"/>
                <w:szCs w:val="22"/>
              </w:rPr>
              <w:t>суборь</w:t>
            </w:r>
            <w:proofErr w:type="spellEnd"/>
            <w:r w:rsidRPr="00FE04D3">
              <w:rPr>
                <w:rStyle w:val="265pt"/>
                <w:sz w:val="22"/>
                <w:szCs w:val="22"/>
              </w:rPr>
              <w:t xml:space="preserve">, </w:t>
            </w:r>
            <w:proofErr w:type="spellStart"/>
            <w:r w:rsidRPr="00FE04D3">
              <w:rPr>
                <w:rStyle w:val="265pt"/>
                <w:sz w:val="22"/>
                <w:szCs w:val="22"/>
              </w:rPr>
              <w:t>судубрава</w:t>
            </w:r>
            <w:proofErr w:type="spellEnd"/>
            <w:r w:rsidRPr="00FE04D3">
              <w:rPr>
                <w:rStyle w:val="265pt"/>
                <w:sz w:val="22"/>
                <w:szCs w:val="22"/>
              </w:rPr>
              <w:t xml:space="preserve"> и дубрава</w:t>
            </w:r>
          </w:p>
        </w:tc>
        <w:tc>
          <w:tcPr>
            <w:tcW w:w="231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4</w:t>
            </w:r>
          </w:p>
        </w:tc>
        <w:tc>
          <w:tcPr>
            <w:tcW w:w="1277"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1,5</w:t>
            </w:r>
          </w:p>
        </w:tc>
        <w:tc>
          <w:tcPr>
            <w:tcW w:w="1238" w:type="dxa"/>
            <w:tcBorders>
              <w:top w:val="single" w:sz="4" w:space="0" w:color="auto"/>
              <w:left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2,5</w:t>
            </w:r>
          </w:p>
        </w:tc>
      </w:tr>
      <w:tr w:rsidR="00C636F8" w:rsidRPr="00FE04D3" w:rsidTr="00C636F8">
        <w:trPr>
          <w:trHeight w:hRule="exact" w:val="326"/>
        </w:trPr>
        <w:tc>
          <w:tcPr>
            <w:tcW w:w="2694"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Дуб красный</w:t>
            </w:r>
          </w:p>
        </w:tc>
        <w:tc>
          <w:tcPr>
            <w:tcW w:w="1228"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1-2</w:t>
            </w:r>
          </w:p>
        </w:tc>
        <w:tc>
          <w:tcPr>
            <w:tcW w:w="1843"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4,0</w:t>
            </w:r>
          </w:p>
        </w:tc>
        <w:tc>
          <w:tcPr>
            <w:tcW w:w="1133"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15</w:t>
            </w:r>
          </w:p>
        </w:tc>
        <w:tc>
          <w:tcPr>
            <w:tcW w:w="2832"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ind w:left="280"/>
              <w:rPr>
                <w:sz w:val="22"/>
                <w:szCs w:val="22"/>
              </w:rPr>
            </w:pPr>
            <w:r w:rsidRPr="00FE04D3">
              <w:rPr>
                <w:rStyle w:val="265pt"/>
                <w:sz w:val="22"/>
                <w:szCs w:val="22"/>
              </w:rPr>
              <w:t xml:space="preserve">Сухие груд и </w:t>
            </w:r>
            <w:proofErr w:type="spellStart"/>
            <w:r w:rsidRPr="00FE04D3">
              <w:rPr>
                <w:rStyle w:val="265pt"/>
                <w:sz w:val="22"/>
                <w:szCs w:val="22"/>
              </w:rPr>
              <w:t>сугрудок</w:t>
            </w:r>
            <w:proofErr w:type="spellEnd"/>
          </w:p>
        </w:tc>
        <w:tc>
          <w:tcPr>
            <w:tcW w:w="231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7</w:t>
            </w:r>
          </w:p>
        </w:tc>
        <w:tc>
          <w:tcPr>
            <w:tcW w:w="1277"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1,5</w:t>
            </w:r>
          </w:p>
        </w:tc>
        <w:tc>
          <w:tcPr>
            <w:tcW w:w="1238" w:type="dxa"/>
            <w:tcBorders>
              <w:top w:val="single" w:sz="4" w:space="0" w:color="auto"/>
              <w:left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0,9</w:t>
            </w:r>
          </w:p>
        </w:tc>
      </w:tr>
      <w:tr w:rsidR="00C636F8" w:rsidRPr="00FE04D3" w:rsidTr="00C636F8">
        <w:trPr>
          <w:trHeight w:hRule="exact" w:val="331"/>
        </w:trPr>
        <w:tc>
          <w:tcPr>
            <w:tcW w:w="2694" w:type="dxa"/>
            <w:vMerge/>
            <w:tcBorders>
              <w:left w:val="single" w:sz="4" w:space="0" w:color="auto"/>
            </w:tcBorders>
            <w:shd w:val="clear" w:color="auto" w:fill="FFFFFF"/>
          </w:tcPr>
          <w:p w:rsidR="00C636F8" w:rsidRPr="00FE04D3" w:rsidRDefault="00C636F8" w:rsidP="00C636F8">
            <w:pPr>
              <w:spacing w:after="0" w:line="240" w:lineRule="auto"/>
              <w:jc w:val="center"/>
              <w:rPr>
                <w:rFonts w:ascii="Times New Roman" w:hAnsi="Times New Roman" w:cs="Times New Roman"/>
              </w:rPr>
            </w:pPr>
          </w:p>
        </w:tc>
        <w:tc>
          <w:tcPr>
            <w:tcW w:w="1228" w:type="dxa"/>
            <w:vMerge/>
            <w:tcBorders>
              <w:left w:val="single" w:sz="4" w:space="0" w:color="auto"/>
            </w:tcBorders>
            <w:shd w:val="clear" w:color="auto" w:fill="FFFFFF"/>
          </w:tcPr>
          <w:p w:rsidR="00C636F8" w:rsidRPr="00FE04D3" w:rsidRDefault="00C636F8" w:rsidP="00C636F8">
            <w:pPr>
              <w:spacing w:after="0" w:line="240" w:lineRule="auto"/>
              <w:jc w:val="center"/>
              <w:rPr>
                <w:rFonts w:ascii="Times New Roman" w:hAnsi="Times New Roman" w:cs="Times New Roman"/>
              </w:rPr>
            </w:pPr>
          </w:p>
        </w:tc>
        <w:tc>
          <w:tcPr>
            <w:tcW w:w="1843" w:type="dxa"/>
            <w:vMerge/>
            <w:tcBorders>
              <w:left w:val="single" w:sz="4" w:space="0" w:color="auto"/>
            </w:tcBorders>
            <w:shd w:val="clear" w:color="auto" w:fill="FFFFFF"/>
          </w:tcPr>
          <w:p w:rsidR="00C636F8" w:rsidRPr="00FE04D3" w:rsidRDefault="00C636F8" w:rsidP="00C636F8">
            <w:pPr>
              <w:spacing w:after="0" w:line="240" w:lineRule="auto"/>
              <w:jc w:val="center"/>
              <w:rPr>
                <w:rFonts w:ascii="Times New Roman" w:hAnsi="Times New Roman" w:cs="Times New Roman"/>
              </w:rPr>
            </w:pPr>
          </w:p>
        </w:tc>
        <w:tc>
          <w:tcPr>
            <w:tcW w:w="1133" w:type="dxa"/>
            <w:vMerge/>
            <w:tcBorders>
              <w:left w:val="single" w:sz="4" w:space="0" w:color="auto"/>
            </w:tcBorders>
            <w:shd w:val="clear" w:color="auto" w:fill="FFFFFF"/>
          </w:tcPr>
          <w:p w:rsidR="00C636F8" w:rsidRPr="00FE04D3" w:rsidRDefault="00C636F8" w:rsidP="00C636F8">
            <w:pPr>
              <w:spacing w:after="0" w:line="240" w:lineRule="auto"/>
              <w:jc w:val="center"/>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ind w:left="200"/>
              <w:rPr>
                <w:sz w:val="22"/>
                <w:szCs w:val="22"/>
              </w:rPr>
            </w:pPr>
            <w:proofErr w:type="gramStart"/>
            <w:r w:rsidRPr="00FE04D3">
              <w:rPr>
                <w:rStyle w:val="265pt"/>
                <w:sz w:val="22"/>
                <w:szCs w:val="22"/>
              </w:rPr>
              <w:t>Свежие</w:t>
            </w:r>
            <w:proofErr w:type="gramEnd"/>
            <w:r w:rsidRPr="00FE04D3">
              <w:rPr>
                <w:rStyle w:val="265pt"/>
                <w:sz w:val="22"/>
                <w:szCs w:val="22"/>
              </w:rPr>
              <w:t xml:space="preserve"> груд и </w:t>
            </w:r>
            <w:proofErr w:type="spellStart"/>
            <w:r w:rsidRPr="00FE04D3">
              <w:rPr>
                <w:rStyle w:val="265pt"/>
                <w:sz w:val="22"/>
                <w:szCs w:val="22"/>
              </w:rPr>
              <w:t>сугрудок</w:t>
            </w:r>
            <w:proofErr w:type="spellEnd"/>
          </w:p>
        </w:tc>
        <w:tc>
          <w:tcPr>
            <w:tcW w:w="231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7</w:t>
            </w:r>
          </w:p>
        </w:tc>
        <w:tc>
          <w:tcPr>
            <w:tcW w:w="1277"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1,5</w:t>
            </w:r>
          </w:p>
        </w:tc>
        <w:tc>
          <w:tcPr>
            <w:tcW w:w="1238" w:type="dxa"/>
            <w:tcBorders>
              <w:top w:val="single" w:sz="4" w:space="0" w:color="auto"/>
              <w:left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1,1</w:t>
            </w:r>
          </w:p>
        </w:tc>
      </w:tr>
      <w:tr w:rsidR="00C636F8" w:rsidRPr="00FE04D3" w:rsidTr="00C636F8">
        <w:trPr>
          <w:trHeight w:hRule="exact" w:val="326"/>
        </w:trPr>
        <w:tc>
          <w:tcPr>
            <w:tcW w:w="2694" w:type="dxa"/>
            <w:vMerge/>
            <w:tcBorders>
              <w:left w:val="single" w:sz="4" w:space="0" w:color="auto"/>
            </w:tcBorders>
            <w:shd w:val="clear" w:color="auto" w:fill="FFFFFF"/>
          </w:tcPr>
          <w:p w:rsidR="00C636F8" w:rsidRPr="00FE04D3" w:rsidRDefault="00C636F8" w:rsidP="00C636F8">
            <w:pPr>
              <w:spacing w:after="0" w:line="240" w:lineRule="auto"/>
              <w:jc w:val="center"/>
              <w:rPr>
                <w:rFonts w:ascii="Times New Roman" w:hAnsi="Times New Roman" w:cs="Times New Roman"/>
              </w:rPr>
            </w:pPr>
          </w:p>
        </w:tc>
        <w:tc>
          <w:tcPr>
            <w:tcW w:w="1228" w:type="dxa"/>
            <w:vMerge/>
            <w:tcBorders>
              <w:left w:val="single" w:sz="4" w:space="0" w:color="auto"/>
            </w:tcBorders>
            <w:shd w:val="clear" w:color="auto" w:fill="FFFFFF"/>
          </w:tcPr>
          <w:p w:rsidR="00C636F8" w:rsidRPr="00FE04D3" w:rsidRDefault="00C636F8" w:rsidP="00C636F8">
            <w:pPr>
              <w:spacing w:after="0" w:line="240" w:lineRule="auto"/>
              <w:jc w:val="center"/>
              <w:rPr>
                <w:rFonts w:ascii="Times New Roman" w:hAnsi="Times New Roman" w:cs="Times New Roman"/>
              </w:rPr>
            </w:pPr>
          </w:p>
        </w:tc>
        <w:tc>
          <w:tcPr>
            <w:tcW w:w="1843" w:type="dxa"/>
            <w:vMerge/>
            <w:tcBorders>
              <w:left w:val="single" w:sz="4" w:space="0" w:color="auto"/>
            </w:tcBorders>
            <w:shd w:val="clear" w:color="auto" w:fill="FFFFFF"/>
          </w:tcPr>
          <w:p w:rsidR="00C636F8" w:rsidRPr="00FE04D3" w:rsidRDefault="00C636F8" w:rsidP="00C636F8">
            <w:pPr>
              <w:spacing w:after="0" w:line="240" w:lineRule="auto"/>
              <w:jc w:val="center"/>
              <w:rPr>
                <w:rFonts w:ascii="Times New Roman" w:hAnsi="Times New Roman" w:cs="Times New Roman"/>
              </w:rPr>
            </w:pPr>
          </w:p>
        </w:tc>
        <w:tc>
          <w:tcPr>
            <w:tcW w:w="1133" w:type="dxa"/>
            <w:vMerge/>
            <w:tcBorders>
              <w:left w:val="single" w:sz="4" w:space="0" w:color="auto"/>
            </w:tcBorders>
            <w:shd w:val="clear" w:color="auto" w:fill="FFFFFF"/>
          </w:tcPr>
          <w:p w:rsidR="00C636F8" w:rsidRPr="00FE04D3" w:rsidRDefault="00C636F8" w:rsidP="00C636F8">
            <w:pPr>
              <w:spacing w:after="0" w:line="240" w:lineRule="auto"/>
              <w:jc w:val="center"/>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proofErr w:type="gramStart"/>
            <w:r w:rsidRPr="00FE04D3">
              <w:rPr>
                <w:rStyle w:val="265pt"/>
                <w:sz w:val="22"/>
                <w:szCs w:val="22"/>
              </w:rPr>
              <w:t>Влажные</w:t>
            </w:r>
            <w:proofErr w:type="gramEnd"/>
            <w:r w:rsidRPr="00FE04D3">
              <w:rPr>
                <w:rStyle w:val="265pt"/>
                <w:sz w:val="22"/>
                <w:szCs w:val="22"/>
              </w:rPr>
              <w:t xml:space="preserve"> груд и </w:t>
            </w:r>
            <w:proofErr w:type="spellStart"/>
            <w:r w:rsidRPr="00FE04D3">
              <w:rPr>
                <w:rStyle w:val="265pt"/>
                <w:sz w:val="22"/>
                <w:szCs w:val="22"/>
              </w:rPr>
              <w:t>сугрудок</w:t>
            </w:r>
            <w:proofErr w:type="spellEnd"/>
          </w:p>
        </w:tc>
        <w:tc>
          <w:tcPr>
            <w:tcW w:w="231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7</w:t>
            </w:r>
          </w:p>
        </w:tc>
        <w:tc>
          <w:tcPr>
            <w:tcW w:w="1277"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1,5</w:t>
            </w:r>
          </w:p>
        </w:tc>
        <w:tc>
          <w:tcPr>
            <w:tcW w:w="1238" w:type="dxa"/>
            <w:tcBorders>
              <w:top w:val="single" w:sz="4" w:space="0" w:color="auto"/>
              <w:left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1,3</w:t>
            </w:r>
          </w:p>
        </w:tc>
      </w:tr>
      <w:tr w:rsidR="00C636F8" w:rsidRPr="00FE04D3" w:rsidTr="00C636F8">
        <w:trPr>
          <w:trHeight w:hRule="exact" w:val="444"/>
        </w:trPr>
        <w:tc>
          <w:tcPr>
            <w:tcW w:w="2694"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Осина</w:t>
            </w:r>
          </w:p>
        </w:tc>
        <w:tc>
          <w:tcPr>
            <w:tcW w:w="1228"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w:t>
            </w:r>
          </w:p>
        </w:tc>
        <w:tc>
          <w:tcPr>
            <w:tcW w:w="1843"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w:t>
            </w:r>
          </w:p>
        </w:tc>
        <w:tc>
          <w:tcPr>
            <w:tcW w:w="1133"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w:t>
            </w:r>
          </w:p>
        </w:tc>
        <w:tc>
          <w:tcPr>
            <w:tcW w:w="2832"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 xml:space="preserve">Свежая </w:t>
            </w:r>
            <w:proofErr w:type="spellStart"/>
            <w:r w:rsidRPr="00FE04D3">
              <w:rPr>
                <w:rStyle w:val="265pt"/>
                <w:sz w:val="22"/>
                <w:szCs w:val="22"/>
              </w:rPr>
              <w:t>судубрава</w:t>
            </w:r>
            <w:proofErr w:type="spellEnd"/>
            <w:r w:rsidRPr="00FE04D3">
              <w:rPr>
                <w:rStyle w:val="265pt"/>
                <w:sz w:val="22"/>
                <w:szCs w:val="22"/>
              </w:rPr>
              <w:t xml:space="preserve"> и дубрава</w:t>
            </w:r>
          </w:p>
        </w:tc>
        <w:tc>
          <w:tcPr>
            <w:tcW w:w="231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w:t>
            </w:r>
          </w:p>
        </w:tc>
        <w:tc>
          <w:tcPr>
            <w:tcW w:w="1277"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c>
          <w:tcPr>
            <w:tcW w:w="1238" w:type="dxa"/>
            <w:tcBorders>
              <w:top w:val="single" w:sz="4" w:space="0" w:color="auto"/>
              <w:left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r>
      <w:tr w:rsidR="00C636F8" w:rsidRPr="00FE04D3" w:rsidTr="00C636F8">
        <w:trPr>
          <w:trHeight w:hRule="exact" w:val="354"/>
        </w:trPr>
        <w:tc>
          <w:tcPr>
            <w:tcW w:w="2694" w:type="dxa"/>
            <w:vMerge/>
            <w:tcBorders>
              <w:left w:val="single" w:sz="4" w:space="0" w:color="auto"/>
            </w:tcBorders>
            <w:shd w:val="clear" w:color="auto" w:fill="FFFFFF"/>
          </w:tcPr>
          <w:p w:rsidR="00C636F8" w:rsidRPr="00FE04D3" w:rsidRDefault="00C636F8" w:rsidP="00C636F8">
            <w:pPr>
              <w:spacing w:after="0" w:line="240" w:lineRule="auto"/>
              <w:jc w:val="center"/>
              <w:rPr>
                <w:rFonts w:ascii="Times New Roman" w:hAnsi="Times New Roman" w:cs="Times New Roman"/>
              </w:rPr>
            </w:pPr>
          </w:p>
        </w:tc>
        <w:tc>
          <w:tcPr>
            <w:tcW w:w="1228" w:type="dxa"/>
            <w:vMerge/>
            <w:tcBorders>
              <w:left w:val="single" w:sz="4" w:space="0" w:color="auto"/>
            </w:tcBorders>
            <w:shd w:val="clear" w:color="auto" w:fill="FFFFFF"/>
          </w:tcPr>
          <w:p w:rsidR="00C636F8" w:rsidRPr="00FE04D3" w:rsidRDefault="00C636F8" w:rsidP="00C636F8">
            <w:pPr>
              <w:spacing w:after="0" w:line="240" w:lineRule="auto"/>
              <w:jc w:val="center"/>
              <w:rPr>
                <w:rFonts w:ascii="Times New Roman" w:hAnsi="Times New Roman" w:cs="Times New Roman"/>
              </w:rPr>
            </w:pPr>
          </w:p>
        </w:tc>
        <w:tc>
          <w:tcPr>
            <w:tcW w:w="1843" w:type="dxa"/>
            <w:vMerge/>
            <w:tcBorders>
              <w:left w:val="single" w:sz="4" w:space="0" w:color="auto"/>
            </w:tcBorders>
            <w:shd w:val="clear" w:color="auto" w:fill="FFFFFF"/>
          </w:tcPr>
          <w:p w:rsidR="00C636F8" w:rsidRPr="00FE04D3" w:rsidRDefault="00C636F8" w:rsidP="00C636F8">
            <w:pPr>
              <w:spacing w:after="0" w:line="240" w:lineRule="auto"/>
              <w:jc w:val="center"/>
              <w:rPr>
                <w:rFonts w:ascii="Times New Roman" w:hAnsi="Times New Roman" w:cs="Times New Roman"/>
              </w:rPr>
            </w:pPr>
          </w:p>
        </w:tc>
        <w:tc>
          <w:tcPr>
            <w:tcW w:w="1133" w:type="dxa"/>
            <w:vMerge/>
            <w:tcBorders>
              <w:left w:val="single" w:sz="4" w:space="0" w:color="auto"/>
            </w:tcBorders>
            <w:shd w:val="clear" w:color="auto" w:fill="FFFFFF"/>
          </w:tcPr>
          <w:p w:rsidR="00C636F8" w:rsidRPr="00FE04D3" w:rsidRDefault="00C636F8" w:rsidP="00C636F8">
            <w:pPr>
              <w:spacing w:after="0" w:line="240" w:lineRule="auto"/>
              <w:jc w:val="center"/>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 xml:space="preserve">Влажная </w:t>
            </w:r>
            <w:proofErr w:type="spellStart"/>
            <w:r w:rsidRPr="00FE04D3">
              <w:rPr>
                <w:rStyle w:val="265pt"/>
                <w:sz w:val="22"/>
                <w:szCs w:val="22"/>
              </w:rPr>
              <w:t>судубрава</w:t>
            </w:r>
            <w:proofErr w:type="spellEnd"/>
            <w:r w:rsidRPr="00FE04D3">
              <w:rPr>
                <w:rStyle w:val="265pt"/>
                <w:sz w:val="22"/>
                <w:szCs w:val="22"/>
              </w:rPr>
              <w:t xml:space="preserve"> и дубрава</w:t>
            </w:r>
          </w:p>
        </w:tc>
        <w:tc>
          <w:tcPr>
            <w:tcW w:w="231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w:t>
            </w:r>
          </w:p>
        </w:tc>
        <w:tc>
          <w:tcPr>
            <w:tcW w:w="1277"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1,3</w:t>
            </w:r>
          </w:p>
        </w:tc>
        <w:tc>
          <w:tcPr>
            <w:tcW w:w="1238" w:type="dxa"/>
            <w:tcBorders>
              <w:top w:val="single" w:sz="4" w:space="0" w:color="auto"/>
              <w:left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2,5</w:t>
            </w:r>
          </w:p>
        </w:tc>
      </w:tr>
      <w:tr w:rsidR="00C636F8" w:rsidRPr="00FE04D3" w:rsidTr="00C636F8">
        <w:trPr>
          <w:trHeight w:hRule="exact" w:val="506"/>
        </w:trPr>
        <w:tc>
          <w:tcPr>
            <w:tcW w:w="269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ind w:left="200"/>
              <w:rPr>
                <w:sz w:val="22"/>
                <w:szCs w:val="22"/>
              </w:rPr>
            </w:pPr>
            <w:r w:rsidRPr="00FE04D3">
              <w:rPr>
                <w:rStyle w:val="265pt"/>
                <w:sz w:val="22"/>
                <w:szCs w:val="22"/>
              </w:rPr>
              <w:t>Ольха черная (клейкая)</w:t>
            </w:r>
          </w:p>
        </w:tc>
        <w:tc>
          <w:tcPr>
            <w:tcW w:w="1228"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w:t>
            </w:r>
          </w:p>
        </w:tc>
        <w:tc>
          <w:tcPr>
            <w:tcW w:w="1843"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w:t>
            </w:r>
          </w:p>
        </w:tc>
        <w:tc>
          <w:tcPr>
            <w:tcW w:w="1133"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w:t>
            </w:r>
          </w:p>
        </w:tc>
        <w:tc>
          <w:tcPr>
            <w:tcW w:w="2832"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 xml:space="preserve">Свежая, влажная, сырая </w:t>
            </w:r>
            <w:proofErr w:type="spellStart"/>
            <w:r w:rsidRPr="00FE04D3">
              <w:rPr>
                <w:rStyle w:val="265pt"/>
                <w:sz w:val="22"/>
                <w:szCs w:val="22"/>
              </w:rPr>
              <w:t>судубрава</w:t>
            </w:r>
            <w:proofErr w:type="spellEnd"/>
            <w:r w:rsidRPr="00FE04D3">
              <w:rPr>
                <w:rStyle w:val="265pt"/>
                <w:sz w:val="22"/>
                <w:szCs w:val="22"/>
              </w:rPr>
              <w:t xml:space="preserve"> и дубрава</w:t>
            </w:r>
          </w:p>
        </w:tc>
        <w:tc>
          <w:tcPr>
            <w:tcW w:w="231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5</w:t>
            </w:r>
          </w:p>
        </w:tc>
        <w:tc>
          <w:tcPr>
            <w:tcW w:w="1277"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65pt"/>
                <w:sz w:val="22"/>
                <w:szCs w:val="22"/>
              </w:rPr>
              <w:t>1,5</w:t>
            </w:r>
          </w:p>
        </w:tc>
        <w:tc>
          <w:tcPr>
            <w:tcW w:w="1238" w:type="dxa"/>
            <w:tcBorders>
              <w:top w:val="single" w:sz="4" w:space="0" w:color="auto"/>
              <w:left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r>
      <w:tr w:rsidR="00C636F8" w:rsidRPr="00FE04D3" w:rsidTr="00C636F8">
        <w:trPr>
          <w:trHeight w:hRule="exact" w:val="314"/>
        </w:trPr>
        <w:tc>
          <w:tcPr>
            <w:tcW w:w="2694"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ind w:left="200"/>
              <w:rPr>
                <w:color w:val="000000"/>
                <w:sz w:val="22"/>
                <w:szCs w:val="22"/>
                <w:shd w:val="clear" w:color="auto" w:fill="FFFFFF"/>
                <w:lang w:eastAsia="ru-RU" w:bidi="ru-RU"/>
              </w:rPr>
            </w:pPr>
            <w:r w:rsidRPr="00FE04D3">
              <w:rPr>
                <w:rStyle w:val="265pt"/>
                <w:sz w:val="22"/>
                <w:szCs w:val="22"/>
              </w:rPr>
              <w:lastRenderedPageBreak/>
              <w:t>Клен остролистный, Вяз</w:t>
            </w:r>
          </w:p>
        </w:tc>
        <w:tc>
          <w:tcPr>
            <w:tcW w:w="1228"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Candara95pt"/>
                <w:rFonts w:ascii="Times New Roman" w:eastAsia="Times New Roman" w:hAnsi="Times New Roman" w:cs="Times New Roman"/>
                <w:sz w:val="22"/>
                <w:szCs w:val="22"/>
              </w:rPr>
              <w:t>1</w:t>
            </w:r>
          </w:p>
        </w:tc>
        <w:tc>
          <w:tcPr>
            <w:tcW w:w="1843"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Candara95pt"/>
                <w:rFonts w:ascii="Times New Roman" w:eastAsia="Times New Roman" w:hAnsi="Times New Roman" w:cs="Times New Roman"/>
                <w:sz w:val="22"/>
                <w:szCs w:val="22"/>
              </w:rPr>
              <w:t>2,0</w:t>
            </w:r>
          </w:p>
        </w:tc>
        <w:tc>
          <w:tcPr>
            <w:tcW w:w="1133"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Candara95pt"/>
                <w:rFonts w:ascii="Times New Roman" w:eastAsia="Times New Roman" w:hAnsi="Times New Roman" w:cs="Times New Roman"/>
                <w:sz w:val="22"/>
                <w:szCs w:val="22"/>
              </w:rPr>
              <w:t>12</w:t>
            </w:r>
          </w:p>
        </w:tc>
        <w:tc>
          <w:tcPr>
            <w:tcW w:w="2832"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Сухая </w:t>
            </w:r>
            <w:proofErr w:type="spellStart"/>
            <w:r w:rsidRPr="00FE04D3">
              <w:rPr>
                <w:rStyle w:val="265pt"/>
                <w:sz w:val="22"/>
                <w:szCs w:val="22"/>
              </w:rPr>
              <w:t>судубрава</w:t>
            </w:r>
            <w:proofErr w:type="spellEnd"/>
            <w:r w:rsidRPr="00FE04D3">
              <w:rPr>
                <w:rStyle w:val="265pt"/>
                <w:sz w:val="22"/>
                <w:szCs w:val="22"/>
              </w:rPr>
              <w:t xml:space="preserve"> и дубрава</w:t>
            </w:r>
          </w:p>
        </w:tc>
        <w:tc>
          <w:tcPr>
            <w:tcW w:w="231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7</w:t>
            </w:r>
          </w:p>
        </w:tc>
        <w:tc>
          <w:tcPr>
            <w:tcW w:w="1277"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w:t>
            </w:r>
          </w:p>
        </w:tc>
        <w:tc>
          <w:tcPr>
            <w:tcW w:w="1238" w:type="dxa"/>
            <w:tcBorders>
              <w:top w:val="single" w:sz="4" w:space="0" w:color="auto"/>
              <w:left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1,1</w:t>
            </w:r>
          </w:p>
        </w:tc>
      </w:tr>
      <w:tr w:rsidR="00C636F8" w:rsidRPr="00FE04D3" w:rsidTr="00C636F8">
        <w:trPr>
          <w:trHeight w:hRule="exact" w:val="353"/>
        </w:trPr>
        <w:tc>
          <w:tcPr>
            <w:tcW w:w="2694" w:type="dxa"/>
            <w:vMerge/>
            <w:tcBorders>
              <w:left w:val="single" w:sz="4" w:space="0" w:color="auto"/>
            </w:tcBorders>
            <w:shd w:val="clear" w:color="auto" w:fill="FFFFFF"/>
          </w:tcPr>
          <w:p w:rsidR="00C636F8" w:rsidRPr="00FE04D3" w:rsidRDefault="00C636F8" w:rsidP="00C636F8">
            <w:pPr>
              <w:pStyle w:val="20"/>
              <w:spacing w:after="0" w:line="240" w:lineRule="auto"/>
              <w:ind w:left="200"/>
              <w:rPr>
                <w:color w:val="000000"/>
                <w:sz w:val="22"/>
                <w:szCs w:val="22"/>
                <w:shd w:val="clear" w:color="auto" w:fill="FFFFFF"/>
                <w:lang w:eastAsia="ru-RU" w:bidi="ru-RU"/>
              </w:rPr>
            </w:pPr>
          </w:p>
        </w:tc>
        <w:tc>
          <w:tcPr>
            <w:tcW w:w="1228" w:type="dxa"/>
            <w:vMerge/>
            <w:tcBorders>
              <w:left w:val="single" w:sz="4" w:space="0" w:color="auto"/>
            </w:tcBorders>
            <w:shd w:val="clear" w:color="auto" w:fill="FFFFFF"/>
          </w:tcPr>
          <w:p w:rsidR="00C636F8" w:rsidRPr="00FE04D3" w:rsidRDefault="00C636F8" w:rsidP="00C636F8">
            <w:pPr>
              <w:pStyle w:val="20"/>
              <w:spacing w:after="0" w:line="240" w:lineRule="auto"/>
              <w:rPr>
                <w:color w:val="000000"/>
                <w:sz w:val="22"/>
                <w:szCs w:val="22"/>
                <w:shd w:val="clear" w:color="auto" w:fill="FFFFFF"/>
                <w:lang w:eastAsia="ru-RU" w:bidi="ru-RU"/>
              </w:rPr>
            </w:pPr>
          </w:p>
        </w:tc>
        <w:tc>
          <w:tcPr>
            <w:tcW w:w="1843" w:type="dxa"/>
            <w:vMerge/>
            <w:tcBorders>
              <w:left w:val="single" w:sz="4" w:space="0" w:color="auto"/>
            </w:tcBorders>
            <w:shd w:val="clear" w:color="auto" w:fill="FFFFFF"/>
          </w:tcPr>
          <w:p w:rsidR="00C636F8" w:rsidRPr="00FE04D3" w:rsidRDefault="00C636F8" w:rsidP="00C636F8">
            <w:pPr>
              <w:pStyle w:val="20"/>
              <w:spacing w:after="0" w:line="240" w:lineRule="auto"/>
              <w:rPr>
                <w:color w:val="000000"/>
                <w:sz w:val="22"/>
                <w:szCs w:val="22"/>
                <w:shd w:val="clear" w:color="auto" w:fill="FFFFFF"/>
                <w:lang w:eastAsia="ru-RU" w:bidi="ru-RU"/>
              </w:rPr>
            </w:pPr>
          </w:p>
        </w:tc>
        <w:tc>
          <w:tcPr>
            <w:tcW w:w="1133" w:type="dxa"/>
            <w:vMerge/>
            <w:tcBorders>
              <w:left w:val="single" w:sz="4" w:space="0" w:color="auto"/>
            </w:tcBorders>
            <w:shd w:val="clear" w:color="auto" w:fill="FFFFFF"/>
          </w:tcPr>
          <w:p w:rsidR="00C636F8" w:rsidRPr="00FE04D3" w:rsidRDefault="00C636F8" w:rsidP="00C636F8">
            <w:pPr>
              <w:pStyle w:val="20"/>
              <w:spacing w:after="0" w:line="240" w:lineRule="auto"/>
              <w:rPr>
                <w:color w:val="000000"/>
                <w:sz w:val="22"/>
                <w:szCs w:val="22"/>
                <w:shd w:val="clear" w:color="auto" w:fill="FFFFFF"/>
                <w:lang w:eastAsia="ru-RU" w:bidi="ru-RU"/>
              </w:rPr>
            </w:pPr>
          </w:p>
        </w:tc>
        <w:tc>
          <w:tcPr>
            <w:tcW w:w="2832"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Свежая </w:t>
            </w:r>
            <w:proofErr w:type="spellStart"/>
            <w:r w:rsidRPr="00FE04D3">
              <w:rPr>
                <w:rStyle w:val="265pt"/>
                <w:sz w:val="22"/>
                <w:szCs w:val="22"/>
              </w:rPr>
              <w:t>судубрава</w:t>
            </w:r>
            <w:proofErr w:type="spellEnd"/>
            <w:r w:rsidRPr="00FE04D3">
              <w:rPr>
                <w:rStyle w:val="265pt"/>
                <w:sz w:val="22"/>
                <w:szCs w:val="22"/>
              </w:rPr>
              <w:t xml:space="preserve"> и дубрава</w:t>
            </w:r>
          </w:p>
        </w:tc>
        <w:tc>
          <w:tcPr>
            <w:tcW w:w="231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7</w:t>
            </w:r>
          </w:p>
        </w:tc>
        <w:tc>
          <w:tcPr>
            <w:tcW w:w="1277"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w:t>
            </w:r>
          </w:p>
        </w:tc>
        <w:tc>
          <w:tcPr>
            <w:tcW w:w="1238" w:type="dxa"/>
            <w:tcBorders>
              <w:top w:val="single" w:sz="4" w:space="0" w:color="auto"/>
              <w:left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1,3</w:t>
            </w:r>
          </w:p>
        </w:tc>
      </w:tr>
      <w:tr w:rsidR="00C636F8" w:rsidRPr="00FE04D3" w:rsidTr="00C636F8">
        <w:trPr>
          <w:trHeight w:hRule="exact" w:val="353"/>
        </w:trPr>
        <w:tc>
          <w:tcPr>
            <w:tcW w:w="2694" w:type="dxa"/>
            <w:vMerge/>
            <w:tcBorders>
              <w:left w:val="single" w:sz="4" w:space="0" w:color="auto"/>
            </w:tcBorders>
            <w:shd w:val="clear" w:color="auto" w:fill="FFFFFF"/>
          </w:tcPr>
          <w:p w:rsidR="00C636F8" w:rsidRPr="00FE04D3" w:rsidRDefault="00C636F8" w:rsidP="00C636F8">
            <w:pPr>
              <w:pStyle w:val="20"/>
              <w:spacing w:after="0" w:line="240" w:lineRule="auto"/>
              <w:ind w:left="200"/>
              <w:rPr>
                <w:color w:val="000000"/>
                <w:sz w:val="22"/>
                <w:szCs w:val="22"/>
                <w:shd w:val="clear" w:color="auto" w:fill="FFFFFF"/>
                <w:lang w:eastAsia="ru-RU" w:bidi="ru-RU"/>
              </w:rPr>
            </w:pPr>
          </w:p>
        </w:tc>
        <w:tc>
          <w:tcPr>
            <w:tcW w:w="1228" w:type="dxa"/>
            <w:vMerge/>
            <w:tcBorders>
              <w:left w:val="single" w:sz="4" w:space="0" w:color="auto"/>
            </w:tcBorders>
            <w:shd w:val="clear" w:color="auto" w:fill="FFFFFF"/>
          </w:tcPr>
          <w:p w:rsidR="00C636F8" w:rsidRPr="00FE04D3" w:rsidRDefault="00C636F8" w:rsidP="00C636F8">
            <w:pPr>
              <w:pStyle w:val="20"/>
              <w:spacing w:after="0" w:line="240" w:lineRule="auto"/>
              <w:rPr>
                <w:color w:val="000000"/>
                <w:sz w:val="22"/>
                <w:szCs w:val="22"/>
                <w:shd w:val="clear" w:color="auto" w:fill="FFFFFF"/>
                <w:lang w:eastAsia="ru-RU" w:bidi="ru-RU"/>
              </w:rPr>
            </w:pPr>
          </w:p>
        </w:tc>
        <w:tc>
          <w:tcPr>
            <w:tcW w:w="1843" w:type="dxa"/>
            <w:vMerge/>
            <w:tcBorders>
              <w:left w:val="single" w:sz="4" w:space="0" w:color="auto"/>
            </w:tcBorders>
            <w:shd w:val="clear" w:color="auto" w:fill="FFFFFF"/>
          </w:tcPr>
          <w:p w:rsidR="00C636F8" w:rsidRPr="00FE04D3" w:rsidRDefault="00C636F8" w:rsidP="00C636F8">
            <w:pPr>
              <w:pStyle w:val="20"/>
              <w:spacing w:after="0" w:line="240" w:lineRule="auto"/>
              <w:rPr>
                <w:color w:val="000000"/>
                <w:sz w:val="22"/>
                <w:szCs w:val="22"/>
                <w:shd w:val="clear" w:color="auto" w:fill="FFFFFF"/>
                <w:lang w:eastAsia="ru-RU" w:bidi="ru-RU"/>
              </w:rPr>
            </w:pPr>
          </w:p>
        </w:tc>
        <w:tc>
          <w:tcPr>
            <w:tcW w:w="1133" w:type="dxa"/>
            <w:vMerge/>
            <w:tcBorders>
              <w:left w:val="single" w:sz="4" w:space="0" w:color="auto"/>
            </w:tcBorders>
            <w:shd w:val="clear" w:color="auto" w:fill="FFFFFF"/>
          </w:tcPr>
          <w:p w:rsidR="00C636F8" w:rsidRPr="00FE04D3" w:rsidRDefault="00C636F8" w:rsidP="00C636F8">
            <w:pPr>
              <w:pStyle w:val="20"/>
              <w:spacing w:after="0" w:line="240" w:lineRule="auto"/>
              <w:rPr>
                <w:color w:val="000000"/>
                <w:sz w:val="22"/>
                <w:szCs w:val="22"/>
                <w:shd w:val="clear" w:color="auto" w:fill="FFFFFF"/>
                <w:lang w:eastAsia="ru-RU" w:bidi="ru-RU"/>
              </w:rPr>
            </w:pPr>
          </w:p>
        </w:tc>
        <w:tc>
          <w:tcPr>
            <w:tcW w:w="2832"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Влажная </w:t>
            </w:r>
            <w:proofErr w:type="spellStart"/>
            <w:r w:rsidRPr="00FE04D3">
              <w:rPr>
                <w:rStyle w:val="265pt"/>
                <w:sz w:val="22"/>
                <w:szCs w:val="22"/>
              </w:rPr>
              <w:t>судубрава</w:t>
            </w:r>
            <w:proofErr w:type="spellEnd"/>
            <w:r w:rsidRPr="00FE04D3">
              <w:rPr>
                <w:rStyle w:val="265pt"/>
                <w:sz w:val="22"/>
                <w:szCs w:val="22"/>
              </w:rPr>
              <w:t xml:space="preserve"> и дубрава</w:t>
            </w:r>
          </w:p>
        </w:tc>
        <w:tc>
          <w:tcPr>
            <w:tcW w:w="231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7</w:t>
            </w:r>
          </w:p>
        </w:tc>
        <w:tc>
          <w:tcPr>
            <w:tcW w:w="1277"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w:t>
            </w:r>
          </w:p>
        </w:tc>
        <w:tc>
          <w:tcPr>
            <w:tcW w:w="1238" w:type="dxa"/>
            <w:tcBorders>
              <w:top w:val="single" w:sz="4" w:space="0" w:color="auto"/>
              <w:left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1,5</w:t>
            </w:r>
          </w:p>
        </w:tc>
      </w:tr>
      <w:tr w:rsidR="00C636F8" w:rsidRPr="00FE04D3" w:rsidTr="00C636F8">
        <w:trPr>
          <w:trHeight w:hRule="exact" w:val="428"/>
        </w:trPr>
        <w:tc>
          <w:tcPr>
            <w:tcW w:w="2694"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ind w:left="200"/>
              <w:rPr>
                <w:color w:val="000000"/>
                <w:sz w:val="22"/>
                <w:szCs w:val="22"/>
                <w:shd w:val="clear" w:color="auto" w:fill="FFFFFF"/>
                <w:lang w:eastAsia="ru-RU" w:bidi="ru-RU"/>
              </w:rPr>
            </w:pPr>
            <w:r w:rsidRPr="00FE04D3">
              <w:rPr>
                <w:rStyle w:val="265pt"/>
                <w:sz w:val="22"/>
                <w:szCs w:val="22"/>
              </w:rPr>
              <w:t>Липа мелколистная Липа крупнолистная</w:t>
            </w:r>
          </w:p>
        </w:tc>
        <w:tc>
          <w:tcPr>
            <w:tcW w:w="1228"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Candara95pt"/>
                <w:rFonts w:ascii="Times New Roman" w:eastAsia="Times New Roman" w:hAnsi="Times New Roman" w:cs="Times New Roman"/>
                <w:sz w:val="22"/>
                <w:szCs w:val="22"/>
              </w:rPr>
              <w:t>1-2</w:t>
            </w:r>
          </w:p>
        </w:tc>
        <w:tc>
          <w:tcPr>
            <w:tcW w:w="1843"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Candara95pt"/>
                <w:rFonts w:ascii="Times New Roman" w:eastAsia="Times New Roman" w:hAnsi="Times New Roman" w:cs="Times New Roman"/>
                <w:sz w:val="22"/>
                <w:szCs w:val="22"/>
              </w:rPr>
              <w:t>2,0</w:t>
            </w:r>
          </w:p>
        </w:tc>
        <w:tc>
          <w:tcPr>
            <w:tcW w:w="1133" w:type="dxa"/>
            <w:vMerge w:val="restart"/>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Candara95pt"/>
                <w:rFonts w:ascii="Times New Roman" w:eastAsia="Times New Roman" w:hAnsi="Times New Roman" w:cs="Times New Roman"/>
                <w:sz w:val="22"/>
                <w:szCs w:val="22"/>
              </w:rPr>
              <w:t>20</w:t>
            </w:r>
          </w:p>
        </w:tc>
        <w:tc>
          <w:tcPr>
            <w:tcW w:w="2832"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Свежая </w:t>
            </w:r>
            <w:proofErr w:type="spellStart"/>
            <w:r w:rsidRPr="00FE04D3">
              <w:rPr>
                <w:rStyle w:val="265pt"/>
                <w:sz w:val="22"/>
                <w:szCs w:val="22"/>
              </w:rPr>
              <w:t>судубрава</w:t>
            </w:r>
            <w:proofErr w:type="spellEnd"/>
            <w:r w:rsidRPr="00FE04D3">
              <w:rPr>
                <w:rStyle w:val="265pt"/>
                <w:sz w:val="22"/>
                <w:szCs w:val="22"/>
              </w:rPr>
              <w:t xml:space="preserve"> и дубрава</w:t>
            </w:r>
          </w:p>
        </w:tc>
        <w:tc>
          <w:tcPr>
            <w:tcW w:w="2314"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w:t>
            </w:r>
          </w:p>
        </w:tc>
        <w:tc>
          <w:tcPr>
            <w:tcW w:w="1277" w:type="dxa"/>
            <w:tcBorders>
              <w:top w:val="single" w:sz="4" w:space="0" w:color="auto"/>
              <w:left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w:t>
            </w:r>
          </w:p>
        </w:tc>
        <w:tc>
          <w:tcPr>
            <w:tcW w:w="1238" w:type="dxa"/>
            <w:tcBorders>
              <w:top w:val="single" w:sz="4" w:space="0" w:color="auto"/>
              <w:left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1,5</w:t>
            </w:r>
          </w:p>
        </w:tc>
      </w:tr>
      <w:tr w:rsidR="00C636F8" w:rsidRPr="00FE04D3" w:rsidTr="00C636F8">
        <w:trPr>
          <w:trHeight w:hRule="exact" w:val="421"/>
        </w:trPr>
        <w:tc>
          <w:tcPr>
            <w:tcW w:w="2694" w:type="dxa"/>
            <w:vMerge/>
            <w:tcBorders>
              <w:left w:val="single" w:sz="4" w:space="0" w:color="auto"/>
              <w:bottom w:val="single" w:sz="4" w:space="0" w:color="auto"/>
            </w:tcBorders>
            <w:shd w:val="clear" w:color="auto" w:fill="FFFFFF"/>
          </w:tcPr>
          <w:p w:rsidR="00C636F8" w:rsidRPr="00FE04D3" w:rsidRDefault="00C636F8" w:rsidP="00C636F8">
            <w:pPr>
              <w:pStyle w:val="20"/>
              <w:spacing w:after="0" w:line="240" w:lineRule="auto"/>
              <w:ind w:left="200"/>
              <w:rPr>
                <w:color w:val="000000"/>
                <w:sz w:val="22"/>
                <w:szCs w:val="22"/>
                <w:shd w:val="clear" w:color="auto" w:fill="FFFFFF"/>
                <w:lang w:eastAsia="ru-RU" w:bidi="ru-RU"/>
              </w:rPr>
            </w:pPr>
          </w:p>
        </w:tc>
        <w:tc>
          <w:tcPr>
            <w:tcW w:w="1228" w:type="dxa"/>
            <w:vMerge/>
            <w:tcBorders>
              <w:left w:val="single" w:sz="4" w:space="0" w:color="auto"/>
              <w:bottom w:val="single" w:sz="4" w:space="0" w:color="auto"/>
            </w:tcBorders>
            <w:shd w:val="clear" w:color="auto" w:fill="FFFFFF"/>
          </w:tcPr>
          <w:p w:rsidR="00C636F8" w:rsidRPr="00FE04D3" w:rsidRDefault="00C636F8" w:rsidP="00C636F8">
            <w:pPr>
              <w:pStyle w:val="20"/>
              <w:spacing w:after="0" w:line="240" w:lineRule="auto"/>
              <w:rPr>
                <w:color w:val="000000"/>
                <w:sz w:val="22"/>
                <w:szCs w:val="22"/>
                <w:shd w:val="clear" w:color="auto" w:fill="FFFFFF"/>
                <w:lang w:eastAsia="ru-RU" w:bidi="ru-RU"/>
              </w:rPr>
            </w:pPr>
          </w:p>
        </w:tc>
        <w:tc>
          <w:tcPr>
            <w:tcW w:w="1843" w:type="dxa"/>
            <w:vMerge/>
            <w:tcBorders>
              <w:left w:val="single" w:sz="4" w:space="0" w:color="auto"/>
              <w:bottom w:val="single" w:sz="4" w:space="0" w:color="auto"/>
            </w:tcBorders>
            <w:shd w:val="clear" w:color="auto" w:fill="FFFFFF"/>
          </w:tcPr>
          <w:p w:rsidR="00C636F8" w:rsidRPr="00FE04D3" w:rsidRDefault="00C636F8" w:rsidP="00C636F8">
            <w:pPr>
              <w:pStyle w:val="20"/>
              <w:spacing w:after="0" w:line="240" w:lineRule="auto"/>
              <w:rPr>
                <w:color w:val="000000"/>
                <w:sz w:val="22"/>
                <w:szCs w:val="22"/>
                <w:shd w:val="clear" w:color="auto" w:fill="FFFFFF"/>
                <w:lang w:eastAsia="ru-RU" w:bidi="ru-RU"/>
              </w:rPr>
            </w:pPr>
          </w:p>
        </w:tc>
        <w:tc>
          <w:tcPr>
            <w:tcW w:w="1133" w:type="dxa"/>
            <w:vMerge/>
            <w:tcBorders>
              <w:left w:val="single" w:sz="4" w:space="0" w:color="auto"/>
              <w:bottom w:val="single" w:sz="4" w:space="0" w:color="auto"/>
            </w:tcBorders>
            <w:shd w:val="clear" w:color="auto" w:fill="FFFFFF"/>
          </w:tcPr>
          <w:p w:rsidR="00C636F8" w:rsidRPr="00FE04D3" w:rsidRDefault="00C636F8" w:rsidP="00C636F8">
            <w:pPr>
              <w:pStyle w:val="20"/>
              <w:spacing w:after="0" w:line="240" w:lineRule="auto"/>
              <w:rPr>
                <w:color w:val="000000"/>
                <w:sz w:val="22"/>
                <w:szCs w:val="22"/>
                <w:shd w:val="clear" w:color="auto" w:fill="FFFFFF"/>
                <w:lang w:eastAsia="ru-RU" w:bidi="ru-RU"/>
              </w:rPr>
            </w:pPr>
          </w:p>
        </w:tc>
        <w:tc>
          <w:tcPr>
            <w:tcW w:w="2832" w:type="dxa"/>
            <w:tcBorders>
              <w:top w:val="single" w:sz="4" w:space="0" w:color="auto"/>
              <w:left w:val="single" w:sz="4" w:space="0" w:color="auto"/>
              <w:bottom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Влажная </w:t>
            </w:r>
            <w:proofErr w:type="spellStart"/>
            <w:r w:rsidRPr="00FE04D3">
              <w:rPr>
                <w:rStyle w:val="265pt"/>
                <w:sz w:val="22"/>
                <w:szCs w:val="22"/>
              </w:rPr>
              <w:t>судубрава</w:t>
            </w:r>
            <w:proofErr w:type="spellEnd"/>
            <w:r w:rsidRPr="00FE04D3">
              <w:rPr>
                <w:rStyle w:val="265pt"/>
                <w:sz w:val="22"/>
                <w:szCs w:val="22"/>
              </w:rPr>
              <w:t xml:space="preserve"> и дубрава</w:t>
            </w:r>
          </w:p>
        </w:tc>
        <w:tc>
          <w:tcPr>
            <w:tcW w:w="2314" w:type="dxa"/>
            <w:tcBorders>
              <w:top w:val="single" w:sz="4" w:space="0" w:color="auto"/>
              <w:left w:val="single" w:sz="4" w:space="0" w:color="auto"/>
              <w:bottom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5</w:t>
            </w:r>
          </w:p>
        </w:tc>
        <w:tc>
          <w:tcPr>
            <w:tcW w:w="1277" w:type="dxa"/>
            <w:tcBorders>
              <w:top w:val="single" w:sz="4" w:space="0" w:color="auto"/>
              <w:left w:val="single" w:sz="4" w:space="0" w:color="auto"/>
              <w:bottom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1,5</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1,7</w:t>
            </w:r>
          </w:p>
        </w:tc>
      </w:tr>
      <w:tr w:rsidR="00C636F8" w:rsidRPr="00FE04D3" w:rsidTr="00C636F8">
        <w:trPr>
          <w:trHeight w:hRule="exact" w:val="672"/>
        </w:trPr>
        <w:tc>
          <w:tcPr>
            <w:tcW w:w="2694" w:type="dxa"/>
            <w:tcBorders>
              <w:top w:val="single" w:sz="4" w:space="0" w:color="auto"/>
              <w:left w:val="single" w:sz="4" w:space="0" w:color="auto"/>
              <w:bottom w:val="single" w:sz="4" w:space="0" w:color="auto"/>
            </w:tcBorders>
            <w:shd w:val="clear" w:color="auto" w:fill="FFFFFF"/>
          </w:tcPr>
          <w:p w:rsidR="00C636F8" w:rsidRPr="00FE04D3" w:rsidRDefault="00C636F8" w:rsidP="00C636F8">
            <w:pPr>
              <w:pStyle w:val="20"/>
              <w:shd w:val="clear" w:color="auto" w:fill="auto"/>
              <w:spacing w:after="0" w:line="240" w:lineRule="auto"/>
              <w:ind w:left="200"/>
              <w:rPr>
                <w:color w:val="000000"/>
                <w:sz w:val="22"/>
                <w:szCs w:val="22"/>
                <w:shd w:val="clear" w:color="auto" w:fill="FFFFFF"/>
                <w:lang w:eastAsia="ru-RU" w:bidi="ru-RU"/>
              </w:rPr>
            </w:pPr>
            <w:r w:rsidRPr="00FE04D3">
              <w:rPr>
                <w:rStyle w:val="265pt"/>
                <w:sz w:val="22"/>
                <w:szCs w:val="22"/>
              </w:rPr>
              <w:t>Тополь черный (осокорь), Ивы древовидные</w:t>
            </w:r>
          </w:p>
        </w:tc>
        <w:tc>
          <w:tcPr>
            <w:tcW w:w="1228" w:type="dxa"/>
            <w:tcBorders>
              <w:top w:val="single" w:sz="4" w:space="0" w:color="auto"/>
              <w:left w:val="single" w:sz="4" w:space="0" w:color="auto"/>
              <w:bottom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Candara95pt"/>
                <w:rFonts w:ascii="Times New Roman" w:eastAsia="Times New Roman" w:hAnsi="Times New Roman" w:cs="Times New Roman"/>
                <w:sz w:val="22"/>
                <w:szCs w:val="22"/>
              </w:rPr>
              <w:t>1-2</w:t>
            </w:r>
          </w:p>
        </w:tc>
        <w:tc>
          <w:tcPr>
            <w:tcW w:w="1843" w:type="dxa"/>
            <w:tcBorders>
              <w:top w:val="single" w:sz="4" w:space="0" w:color="auto"/>
              <w:left w:val="single" w:sz="4" w:space="0" w:color="auto"/>
              <w:bottom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Candara95pt"/>
                <w:rFonts w:ascii="Times New Roman" w:eastAsia="Times New Roman" w:hAnsi="Times New Roman" w:cs="Times New Roman"/>
                <w:sz w:val="22"/>
                <w:szCs w:val="22"/>
              </w:rPr>
              <w:t>2,0</w:t>
            </w:r>
          </w:p>
        </w:tc>
        <w:tc>
          <w:tcPr>
            <w:tcW w:w="1133" w:type="dxa"/>
            <w:tcBorders>
              <w:top w:val="single" w:sz="4" w:space="0" w:color="auto"/>
              <w:left w:val="single" w:sz="4" w:space="0" w:color="auto"/>
              <w:bottom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Candara95pt"/>
                <w:rFonts w:ascii="Times New Roman" w:eastAsia="Times New Roman" w:hAnsi="Times New Roman" w:cs="Times New Roman"/>
                <w:sz w:val="22"/>
                <w:szCs w:val="22"/>
              </w:rPr>
              <w:t>20</w:t>
            </w:r>
          </w:p>
        </w:tc>
        <w:tc>
          <w:tcPr>
            <w:tcW w:w="2832" w:type="dxa"/>
            <w:tcBorders>
              <w:top w:val="single" w:sz="4" w:space="0" w:color="auto"/>
              <w:left w:val="single" w:sz="4" w:space="0" w:color="auto"/>
              <w:bottom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Свежая, влажная, сырая, </w:t>
            </w:r>
            <w:proofErr w:type="spellStart"/>
            <w:r w:rsidRPr="00FE04D3">
              <w:rPr>
                <w:rStyle w:val="265pt"/>
                <w:sz w:val="22"/>
                <w:szCs w:val="22"/>
              </w:rPr>
              <w:t>судубрава</w:t>
            </w:r>
            <w:proofErr w:type="spellEnd"/>
            <w:r w:rsidRPr="00FE04D3">
              <w:rPr>
                <w:rStyle w:val="265pt"/>
                <w:sz w:val="22"/>
                <w:szCs w:val="22"/>
              </w:rPr>
              <w:t xml:space="preserve"> и дубрава</w:t>
            </w:r>
          </w:p>
        </w:tc>
        <w:tc>
          <w:tcPr>
            <w:tcW w:w="2314" w:type="dxa"/>
            <w:tcBorders>
              <w:top w:val="single" w:sz="4" w:space="0" w:color="auto"/>
              <w:left w:val="single" w:sz="4" w:space="0" w:color="auto"/>
              <w:bottom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4</w:t>
            </w:r>
          </w:p>
        </w:tc>
        <w:tc>
          <w:tcPr>
            <w:tcW w:w="1277" w:type="dxa"/>
            <w:tcBorders>
              <w:top w:val="single" w:sz="4" w:space="0" w:color="auto"/>
              <w:left w:val="single" w:sz="4" w:space="0" w:color="auto"/>
              <w:bottom w:val="single" w:sz="4" w:space="0" w:color="auto"/>
            </w:tcBorders>
            <w:shd w:val="clear" w:color="auto" w:fill="FFFFFF"/>
          </w:tcPr>
          <w:p w:rsidR="00C636F8" w:rsidRPr="00FE04D3" w:rsidRDefault="00C636F8" w:rsidP="00C636F8">
            <w:pPr>
              <w:pStyle w:val="20"/>
              <w:shd w:val="clear" w:color="auto" w:fill="auto"/>
              <w:spacing w:after="0" w:line="240" w:lineRule="auto"/>
              <w:rPr>
                <w:color w:val="000000"/>
                <w:sz w:val="22"/>
                <w:szCs w:val="22"/>
                <w:shd w:val="clear" w:color="auto" w:fill="FFFFFF"/>
                <w:lang w:eastAsia="ru-RU" w:bidi="ru-RU"/>
              </w:rPr>
            </w:pPr>
            <w:r w:rsidRPr="00FE04D3">
              <w:rPr>
                <w:rStyle w:val="2Candara95pt"/>
                <w:rFonts w:ascii="Times New Roman" w:eastAsia="Times New Roman" w:hAnsi="Times New Roman" w:cs="Times New Roman"/>
                <w:sz w:val="22"/>
                <w:szCs w:val="22"/>
              </w:rPr>
              <w:t>0,8</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C636F8" w:rsidRPr="00FE04D3" w:rsidRDefault="00C636F8" w:rsidP="00C636F8">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2,5</w:t>
            </w:r>
          </w:p>
        </w:tc>
      </w:tr>
    </w:tbl>
    <w:p w:rsidR="003B7775" w:rsidRPr="00FE04D3" w:rsidRDefault="003B7775"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88566C">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Лесоразведение осуществляется с целью предотвращения водной,</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ветровой и иной эрозии почв, создания защитных лесов и иных целей,</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связанных с повышением потенциала лесов.</w:t>
      </w:r>
    </w:p>
    <w:p w:rsidR="002A2F8F" w:rsidRPr="00FE04D3" w:rsidRDefault="002A2F8F" w:rsidP="0088566C">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Лесоразведение осуществляется в соответствии с Правилами</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лесоразведения, утвержденными приказом Рослесхоза от </w:t>
      </w:r>
      <w:r w:rsidR="0088566C" w:rsidRPr="00FE04D3">
        <w:rPr>
          <w:rFonts w:ascii="Times New Roman" w:hAnsi="Times New Roman" w:cs="Times New Roman"/>
          <w:bCs/>
          <w:iCs/>
          <w:color w:val="000000"/>
          <w:sz w:val="28"/>
          <w:szCs w:val="28"/>
        </w:rPr>
        <w:t>20.12.</w:t>
      </w:r>
      <w:r w:rsidRPr="00FE04D3">
        <w:rPr>
          <w:rFonts w:ascii="Times New Roman" w:hAnsi="Times New Roman" w:cs="Times New Roman"/>
          <w:bCs/>
          <w:iCs/>
          <w:color w:val="000000"/>
          <w:sz w:val="28"/>
          <w:szCs w:val="28"/>
        </w:rPr>
        <w:t>2021г. №978.</w:t>
      </w:r>
    </w:p>
    <w:p w:rsidR="002A2F8F" w:rsidRPr="00FE04D3" w:rsidRDefault="002A2F8F" w:rsidP="0088566C">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К лесоразведению относятся: облесение нелесных земель в составе</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земель лесного фонда (осушенные болота, </w:t>
      </w:r>
      <w:proofErr w:type="spellStart"/>
      <w:r w:rsidRPr="00FE04D3">
        <w:rPr>
          <w:rFonts w:ascii="Times New Roman" w:hAnsi="Times New Roman" w:cs="Times New Roman"/>
          <w:bCs/>
          <w:iCs/>
          <w:color w:val="000000"/>
          <w:sz w:val="28"/>
          <w:szCs w:val="28"/>
        </w:rPr>
        <w:t>рекультивированные</w:t>
      </w:r>
      <w:proofErr w:type="spellEnd"/>
      <w:r w:rsidRPr="00FE04D3">
        <w:rPr>
          <w:rFonts w:ascii="Times New Roman" w:hAnsi="Times New Roman" w:cs="Times New Roman"/>
          <w:bCs/>
          <w:iCs/>
          <w:color w:val="000000"/>
          <w:sz w:val="28"/>
          <w:szCs w:val="28"/>
        </w:rPr>
        <w:t xml:space="preserve"> земли, земли,</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вышедшие из-под сельскохозяйственного пользования, овраги и другие),</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создание защитных лесных насаждений на землях сельскохозяйственного</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назначения, землях промышленности, транспорта и на землях других</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категорий, создание лесных насаждений при рекультивации земель,</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нарушенных промышленной деятельностью, а также лесных насаждений в</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санаторно-курортных зонах и на других объектах.</w:t>
      </w:r>
      <w:proofErr w:type="gramEnd"/>
    </w:p>
    <w:p w:rsidR="002A2F8F" w:rsidRPr="00FE04D3" w:rsidRDefault="002A2F8F" w:rsidP="0088566C">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Лесоразведение осуществляется в соответствии с поставленными целями,</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лесорастительными свойствами почв земельных участков, </w:t>
      </w:r>
      <w:proofErr w:type="spellStart"/>
      <w:r w:rsidRPr="00FE04D3">
        <w:rPr>
          <w:rFonts w:ascii="Times New Roman" w:hAnsi="Times New Roman" w:cs="Times New Roman"/>
          <w:bCs/>
          <w:iCs/>
          <w:color w:val="000000"/>
          <w:sz w:val="28"/>
          <w:szCs w:val="28"/>
        </w:rPr>
        <w:t>лесоводственно</w:t>
      </w:r>
      <w:proofErr w:type="spellEnd"/>
      <w:r w:rsidRPr="00FE04D3">
        <w:rPr>
          <w:rFonts w:ascii="Times New Roman" w:hAnsi="Times New Roman" w:cs="Times New Roman"/>
          <w:bCs/>
          <w:iCs/>
          <w:color w:val="000000"/>
          <w:sz w:val="28"/>
          <w:szCs w:val="28"/>
        </w:rPr>
        <w:t>-биологическими особенностями древесных и кустарниковых пород и должно</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обеспечивать:</w:t>
      </w:r>
    </w:p>
    <w:p w:rsidR="002A2F8F" w:rsidRPr="00FE04D3" w:rsidRDefault="002A2F8F" w:rsidP="0088566C">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защиту земель и объектов от неблагоприятных факторов;</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повышение лесистости территории и улучшение условий окружающей</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среды.</w:t>
      </w:r>
    </w:p>
    <w:p w:rsidR="002A2F8F" w:rsidRPr="00FE04D3" w:rsidRDefault="002A2F8F" w:rsidP="0088566C">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Лесоразведение осуществляется созданием искусственных лесных</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насаждений методами посадки саженцев, сеянцев, черенков или посева семян.</w:t>
      </w:r>
    </w:p>
    <w:p w:rsidR="002A2F8F" w:rsidRPr="00FE04D3" w:rsidRDefault="002A2F8F" w:rsidP="0088566C">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Методы и технологии выполнения работ по лесоразведению</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определяются проектами лесоразведения. Проект лесоразведения должен</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содержать конкретные критерии оценки состояния созданных объектов</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лесоразведения для признания работ по лесоразведению завершенными</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(возраст лесомелиоративных насаждений, средняя высота деревьев, показатель</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сомкнутости крон, количество жизнеспособных деревьев и кустарников на</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единице площади и другие).</w:t>
      </w:r>
    </w:p>
    <w:p w:rsidR="002A2F8F" w:rsidRPr="00FE04D3" w:rsidRDefault="002A2F8F" w:rsidP="0088566C">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Процесс создания и выращивания лесных насаждений в целях</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лесоразведения включает:</w:t>
      </w:r>
    </w:p>
    <w:p w:rsidR="00DE189B" w:rsidRPr="00FE04D3" w:rsidRDefault="00DE189B"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sectPr w:rsidR="00DE189B" w:rsidRPr="00FE04D3" w:rsidSect="003B7775">
          <w:pgSz w:w="16838" w:h="11906" w:orient="landscape"/>
          <w:pgMar w:top="1418" w:right="1134" w:bottom="567" w:left="1134" w:header="709" w:footer="709" w:gutter="0"/>
          <w:cols w:space="708"/>
          <w:docGrid w:linePitch="360"/>
        </w:sectPr>
      </w:pP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определение местоположения и площади земель, предназначенных для</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лесоразведения;</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обследование земель, предназначенных для лесоразведения;</w:t>
      </w:r>
    </w:p>
    <w:p w:rsidR="0088566C"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предварительную подготовку земель;</w:t>
      </w:r>
    </w:p>
    <w:p w:rsidR="0088566C"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обследование земель, предназначенных для лесоразведения;</w:t>
      </w:r>
    </w:p>
    <w:p w:rsidR="0088566C"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предварительную подготовку земель, предназначенных для</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лесоразведения, для последующего выполнения работ по созданию лесных</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насаждений;</w:t>
      </w:r>
    </w:p>
    <w:p w:rsidR="0088566C"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обработку почвы земель, предназначенных для лесоразведения;</w:t>
      </w:r>
    </w:p>
    <w:p w:rsidR="0088566C"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определение оптимального состава древесных и кустарниковых пород в</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создаваемых лесных насаждениях, размещения и количества посадочных или</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посевных мест;</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посадку сеянцев, саженцев, в том числе с закрытой корневой системой,</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черенков или посева семян лесных растений в порядке, определённом</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Правилами лесоразведения;</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уход за высаженными растениями или их всходами (при посеве).</w:t>
      </w:r>
    </w:p>
    <w:p w:rsidR="002A2F8F" w:rsidRPr="00FE04D3" w:rsidRDefault="002A2F8F" w:rsidP="0088566C">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Обработка почвы под лесные культуры включает механическое</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воздействие на почву рабочими органами машин и орудий с целью улучшения</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ее водного, воздушного и теплового режимов, ослабления вредного влияния</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сорной растительности и создания благоприятных условий для приживаемости</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 роста лесных культур.</w:t>
      </w:r>
    </w:p>
    <w:p w:rsidR="002A2F8F" w:rsidRPr="00FE04D3" w:rsidRDefault="002A2F8F" w:rsidP="0088566C">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Под лесные культуры применяется сплошная и частичная (полосовая)</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обработка почвы. Выбор способа обработки почвы зависит от состояния</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участка, типа почв и других природных особенностей. На задернелых </w:t>
      </w:r>
      <w:r w:rsidR="0088566C" w:rsidRPr="00FE04D3">
        <w:rPr>
          <w:rFonts w:ascii="Times New Roman" w:hAnsi="Times New Roman" w:cs="Times New Roman"/>
          <w:bCs/>
          <w:iCs/>
          <w:color w:val="000000"/>
          <w:sz w:val="28"/>
          <w:szCs w:val="28"/>
        </w:rPr>
        <w:t>у</w:t>
      </w:r>
      <w:r w:rsidRPr="00FE04D3">
        <w:rPr>
          <w:rFonts w:ascii="Times New Roman" w:hAnsi="Times New Roman" w:cs="Times New Roman"/>
          <w:bCs/>
          <w:iCs/>
          <w:color w:val="000000"/>
          <w:sz w:val="28"/>
          <w:szCs w:val="28"/>
        </w:rPr>
        <w:t>частках</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почву обрабатывают по системе черного пара, а на участках, где нет сорной</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растительности, и на площадях, вышедших из-под сельскохозяйственного</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пользования, по системе зяблевой обработки.</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Агротехнический уход за лесными культурами проводится в</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соответствии с проектом лесных культур (проект лесоразведения) и может</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проводиться по мере необходимости до перевода лесных культур в покрытую</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лесом площадь.</w:t>
      </w:r>
    </w:p>
    <w:p w:rsidR="0088566C" w:rsidRPr="00FE04D3" w:rsidRDefault="002A2F8F" w:rsidP="0088566C">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Работы по созданию объектов лесоразведения считаются завершенными,</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если созданные лесные насаждения соответствуют критериям, установленным</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проектом лесоразведения.</w:t>
      </w:r>
      <w:r w:rsidR="0088566C" w:rsidRPr="00FE04D3">
        <w:rPr>
          <w:rFonts w:ascii="Times New Roman" w:hAnsi="Times New Roman" w:cs="Times New Roman"/>
          <w:bCs/>
          <w:iCs/>
          <w:color w:val="000000"/>
          <w:sz w:val="28"/>
          <w:szCs w:val="28"/>
        </w:rPr>
        <w:t xml:space="preserve"> </w:t>
      </w:r>
    </w:p>
    <w:p w:rsidR="00DE189B" w:rsidRPr="00FE04D3" w:rsidRDefault="00DE189B" w:rsidP="0088566C">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DE189B" w:rsidRPr="00FE04D3" w:rsidRDefault="002A2F8F" w:rsidP="0088566C">
      <w:pPr>
        <w:autoSpaceDE w:val="0"/>
        <w:autoSpaceDN w:val="0"/>
        <w:adjustRightInd w:val="0"/>
        <w:spacing w:after="0" w:line="240" w:lineRule="auto"/>
        <w:ind w:firstLine="708"/>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Таблица 2.17.3.5</w:t>
      </w:r>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Нормативы и параметры мероприятий </w:t>
      </w:r>
    </w:p>
    <w:p w:rsidR="002A2F8F" w:rsidRPr="00FE04D3" w:rsidRDefault="002A2F8F" w:rsidP="0088566C">
      <w:pPr>
        <w:autoSpaceDE w:val="0"/>
        <w:autoSpaceDN w:val="0"/>
        <w:adjustRightInd w:val="0"/>
        <w:spacing w:after="0" w:line="240" w:lineRule="auto"/>
        <w:ind w:firstLine="708"/>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по </w:t>
      </w:r>
      <w:proofErr w:type="spellStart"/>
      <w:r w:rsidRPr="00FE04D3">
        <w:rPr>
          <w:rFonts w:ascii="Times New Roman" w:hAnsi="Times New Roman" w:cs="Times New Roman"/>
          <w:bCs/>
          <w:iCs/>
          <w:color w:val="000000"/>
          <w:sz w:val="28"/>
          <w:szCs w:val="28"/>
        </w:rPr>
        <w:t>лесовосстановлению</w:t>
      </w:r>
      <w:proofErr w:type="spellEnd"/>
      <w:r w:rsidR="0088566C"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 лесоразведению</w:t>
      </w:r>
    </w:p>
    <w:p w:rsidR="00DE189B" w:rsidRPr="00FE04D3" w:rsidRDefault="00DE189B" w:rsidP="00DE189B">
      <w:pPr>
        <w:autoSpaceDE w:val="0"/>
        <w:autoSpaceDN w:val="0"/>
        <w:adjustRightInd w:val="0"/>
        <w:spacing w:after="0" w:line="240" w:lineRule="auto"/>
        <w:jc w:val="right"/>
        <w:rPr>
          <w:rFonts w:ascii="Times New Roman" w:hAnsi="Times New Roman" w:cs="Times New Roman"/>
          <w:bCs/>
          <w:iCs/>
          <w:color w:val="000000"/>
          <w:sz w:val="28"/>
          <w:szCs w:val="28"/>
        </w:rPr>
      </w:pPr>
    </w:p>
    <w:p w:rsidR="002A2F8F" w:rsidRPr="00FE04D3" w:rsidRDefault="002A2F8F" w:rsidP="00DE189B">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площадь, </w:t>
      </w:r>
      <w:proofErr w:type="gramStart"/>
      <w:r w:rsidRPr="00FE04D3">
        <w:rPr>
          <w:rFonts w:ascii="Times New Roman" w:hAnsi="Times New Roman" w:cs="Times New Roman"/>
          <w:bCs/>
          <w:iCs/>
          <w:color w:val="000000"/>
          <w:sz w:val="28"/>
          <w:szCs w:val="28"/>
        </w:rPr>
        <w:t>га</w:t>
      </w:r>
      <w:proofErr w:type="gramEnd"/>
    </w:p>
    <w:p w:rsidR="00DE189B" w:rsidRPr="00FE04D3" w:rsidRDefault="00DE189B" w:rsidP="00DE189B">
      <w:pPr>
        <w:autoSpaceDE w:val="0"/>
        <w:autoSpaceDN w:val="0"/>
        <w:adjustRightInd w:val="0"/>
        <w:spacing w:after="0" w:line="240" w:lineRule="auto"/>
        <w:jc w:val="right"/>
        <w:rPr>
          <w:rFonts w:ascii="Times New Roman" w:hAnsi="Times New Roman" w:cs="Times New Roman"/>
          <w:bCs/>
          <w:iCs/>
          <w:color w:val="000000"/>
          <w:sz w:val="28"/>
          <w:szCs w:val="28"/>
        </w:rPr>
      </w:pPr>
    </w:p>
    <w:tbl>
      <w:tblPr>
        <w:tblW w:w="10065" w:type="dxa"/>
        <w:tblInd w:w="10" w:type="dxa"/>
        <w:tblLayout w:type="fixed"/>
        <w:tblCellMar>
          <w:left w:w="10" w:type="dxa"/>
          <w:right w:w="10" w:type="dxa"/>
        </w:tblCellMar>
        <w:tblLook w:val="04A0" w:firstRow="1" w:lastRow="0" w:firstColumn="1" w:lastColumn="0" w:noHBand="0" w:noVBand="1"/>
      </w:tblPr>
      <w:tblGrid>
        <w:gridCol w:w="2088"/>
        <w:gridCol w:w="1234"/>
        <w:gridCol w:w="912"/>
        <w:gridCol w:w="1138"/>
        <w:gridCol w:w="614"/>
        <w:gridCol w:w="1445"/>
        <w:gridCol w:w="1637"/>
        <w:gridCol w:w="997"/>
      </w:tblGrid>
      <w:tr w:rsidR="00DE189B" w:rsidRPr="00FE04D3" w:rsidTr="00DE189B">
        <w:trPr>
          <w:trHeight w:hRule="exact" w:val="653"/>
        </w:trPr>
        <w:tc>
          <w:tcPr>
            <w:tcW w:w="2088" w:type="dxa"/>
            <w:vMerge w:val="restart"/>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Показатели</w:t>
            </w:r>
          </w:p>
        </w:tc>
        <w:tc>
          <w:tcPr>
            <w:tcW w:w="3898" w:type="dxa"/>
            <w:gridSpan w:val="4"/>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Не покрытые лесной растительностью земли</w:t>
            </w:r>
          </w:p>
        </w:tc>
        <w:tc>
          <w:tcPr>
            <w:tcW w:w="1445" w:type="dxa"/>
            <w:vMerge w:val="restart"/>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220"/>
              <w:rPr>
                <w:sz w:val="22"/>
                <w:szCs w:val="22"/>
              </w:rPr>
            </w:pPr>
            <w:r w:rsidRPr="00FE04D3">
              <w:rPr>
                <w:rStyle w:val="265pt"/>
                <w:sz w:val="22"/>
                <w:szCs w:val="22"/>
              </w:rPr>
              <w:t>Лесосеки</w:t>
            </w:r>
          </w:p>
          <w:p w:rsidR="00DE189B" w:rsidRPr="00FE04D3" w:rsidRDefault="00DE189B" w:rsidP="00DE189B">
            <w:pPr>
              <w:pStyle w:val="20"/>
              <w:shd w:val="clear" w:color="auto" w:fill="auto"/>
              <w:spacing w:after="0" w:line="240" w:lineRule="auto"/>
              <w:ind w:left="220"/>
              <w:rPr>
                <w:sz w:val="22"/>
                <w:szCs w:val="22"/>
              </w:rPr>
            </w:pPr>
            <w:r w:rsidRPr="00FE04D3">
              <w:rPr>
                <w:rStyle w:val="265pt"/>
                <w:sz w:val="22"/>
                <w:szCs w:val="22"/>
              </w:rPr>
              <w:t>сплошных</w:t>
            </w:r>
          </w:p>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lastRenderedPageBreak/>
              <w:t>рубок</w:t>
            </w:r>
          </w:p>
          <w:p w:rsidR="00DE189B" w:rsidRPr="00FE04D3" w:rsidRDefault="00DE189B" w:rsidP="00DE189B">
            <w:pPr>
              <w:pStyle w:val="20"/>
              <w:shd w:val="clear" w:color="auto" w:fill="auto"/>
              <w:spacing w:after="0" w:line="240" w:lineRule="auto"/>
              <w:rPr>
                <w:sz w:val="22"/>
                <w:szCs w:val="22"/>
              </w:rPr>
            </w:pPr>
            <w:proofErr w:type="spellStart"/>
            <w:proofErr w:type="gramStart"/>
            <w:r w:rsidRPr="00FE04D3">
              <w:rPr>
                <w:rStyle w:val="265pt"/>
                <w:sz w:val="22"/>
                <w:szCs w:val="22"/>
              </w:rPr>
              <w:t>предстоящег</w:t>
            </w:r>
            <w:proofErr w:type="spellEnd"/>
            <w:r w:rsidRPr="00FE04D3">
              <w:rPr>
                <w:rStyle w:val="265pt"/>
                <w:sz w:val="22"/>
                <w:szCs w:val="22"/>
              </w:rPr>
              <w:t xml:space="preserve"> о</w:t>
            </w:r>
            <w:proofErr w:type="gramEnd"/>
            <w:r w:rsidRPr="00FE04D3">
              <w:rPr>
                <w:rStyle w:val="265pt"/>
                <w:sz w:val="22"/>
                <w:szCs w:val="22"/>
              </w:rPr>
              <w:t xml:space="preserve"> периода</w:t>
            </w:r>
          </w:p>
        </w:tc>
        <w:tc>
          <w:tcPr>
            <w:tcW w:w="1637" w:type="dxa"/>
            <w:vMerge w:val="restart"/>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proofErr w:type="spellStart"/>
            <w:r w:rsidRPr="00FE04D3">
              <w:rPr>
                <w:rStyle w:val="265pt"/>
                <w:sz w:val="22"/>
                <w:szCs w:val="22"/>
              </w:rPr>
              <w:lastRenderedPageBreak/>
              <w:t>Лесоразведени</w:t>
            </w:r>
            <w:proofErr w:type="spellEnd"/>
          </w:p>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е</w:t>
            </w:r>
          </w:p>
        </w:tc>
        <w:tc>
          <w:tcPr>
            <w:tcW w:w="997" w:type="dxa"/>
            <w:vMerge w:val="restart"/>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ind w:left="-6"/>
              <w:rPr>
                <w:sz w:val="22"/>
                <w:szCs w:val="22"/>
              </w:rPr>
            </w:pPr>
            <w:r w:rsidRPr="00FE04D3">
              <w:rPr>
                <w:rStyle w:val="265pt"/>
                <w:sz w:val="22"/>
                <w:szCs w:val="22"/>
              </w:rPr>
              <w:t>Всего</w:t>
            </w:r>
          </w:p>
        </w:tc>
      </w:tr>
      <w:tr w:rsidR="00DE189B" w:rsidRPr="00FE04D3" w:rsidTr="00DE189B">
        <w:trPr>
          <w:trHeight w:hRule="exact" w:val="1445"/>
        </w:trPr>
        <w:tc>
          <w:tcPr>
            <w:tcW w:w="2088" w:type="dxa"/>
            <w:vMerge/>
            <w:tcBorders>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гари и погибшие насаждения</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вырубки</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прогалин ы и пустыри</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итого</w:t>
            </w:r>
          </w:p>
        </w:tc>
        <w:tc>
          <w:tcPr>
            <w:tcW w:w="1445" w:type="dxa"/>
            <w:vMerge/>
            <w:tcBorders>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637" w:type="dxa"/>
            <w:vMerge/>
            <w:tcBorders>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97" w:type="dxa"/>
            <w:vMerge/>
            <w:tcBorders>
              <w:left w:val="single" w:sz="4" w:space="0" w:color="auto"/>
              <w:righ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r>
      <w:tr w:rsidR="00DE189B" w:rsidRPr="00FE04D3" w:rsidTr="00DE189B">
        <w:trPr>
          <w:trHeight w:hRule="exact" w:val="1109"/>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lastRenderedPageBreak/>
              <w:t>Земли,</w:t>
            </w:r>
          </w:p>
          <w:p w:rsidR="00DE189B" w:rsidRPr="00FE04D3" w:rsidRDefault="00DE189B" w:rsidP="00DE189B">
            <w:pPr>
              <w:pStyle w:val="20"/>
              <w:shd w:val="clear" w:color="auto" w:fill="auto"/>
              <w:spacing w:after="0" w:line="240" w:lineRule="auto"/>
              <w:rPr>
                <w:sz w:val="22"/>
                <w:szCs w:val="22"/>
              </w:rPr>
            </w:pPr>
            <w:proofErr w:type="gramStart"/>
            <w:r w:rsidRPr="00FE04D3">
              <w:rPr>
                <w:rStyle w:val="265pt"/>
                <w:sz w:val="22"/>
                <w:szCs w:val="22"/>
              </w:rPr>
              <w:t>нуждающиеся</w:t>
            </w:r>
            <w:proofErr w:type="gramEnd"/>
            <w:r w:rsidRPr="00FE04D3">
              <w:rPr>
                <w:rStyle w:val="265pt"/>
                <w:sz w:val="22"/>
                <w:szCs w:val="22"/>
              </w:rPr>
              <w:t xml:space="preserve"> в </w:t>
            </w:r>
            <w:proofErr w:type="spellStart"/>
            <w:r w:rsidRPr="00FE04D3">
              <w:rPr>
                <w:rStyle w:val="265pt"/>
                <w:sz w:val="22"/>
                <w:szCs w:val="22"/>
              </w:rPr>
              <w:t>лесовосстановлени</w:t>
            </w:r>
            <w:proofErr w:type="spellEnd"/>
            <w:r w:rsidRPr="00FE04D3">
              <w:rPr>
                <w:rStyle w:val="265pt"/>
                <w:sz w:val="22"/>
                <w:szCs w:val="22"/>
              </w:rPr>
              <w:t xml:space="preserve"> и - всего:</w:t>
            </w:r>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8,0</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260"/>
              <w:rPr>
                <w:sz w:val="22"/>
                <w:szCs w:val="22"/>
              </w:rPr>
            </w:pPr>
            <w:r w:rsidRPr="00FE04D3">
              <w:rPr>
                <w:rStyle w:val="265pt"/>
                <w:sz w:val="22"/>
                <w:szCs w:val="22"/>
              </w:rPr>
              <w:t>41,0</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53,0</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102,0</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46,5</w:t>
            </w:r>
          </w:p>
        </w:tc>
        <w:tc>
          <w:tcPr>
            <w:tcW w:w="1637"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148,5</w:t>
            </w:r>
          </w:p>
        </w:tc>
      </w:tr>
      <w:tr w:rsidR="00DE189B" w:rsidRPr="00FE04D3" w:rsidTr="00DE189B">
        <w:trPr>
          <w:trHeight w:hRule="exact" w:val="557"/>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В том числе по породам:</w:t>
            </w:r>
          </w:p>
        </w:tc>
        <w:tc>
          <w:tcPr>
            <w:tcW w:w="1234"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12"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138"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614"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445"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r>
      <w:tr w:rsidR="00DE189B" w:rsidRPr="00FE04D3" w:rsidTr="00DE189B">
        <w:trPr>
          <w:trHeight w:hRule="exact" w:val="278"/>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 хвойным</w:t>
            </w:r>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260"/>
              <w:rPr>
                <w:sz w:val="22"/>
                <w:szCs w:val="22"/>
              </w:rPr>
            </w:pPr>
            <w:r w:rsidRPr="00FE04D3">
              <w:rPr>
                <w:rStyle w:val="265pt"/>
                <w:sz w:val="22"/>
                <w:szCs w:val="22"/>
              </w:rPr>
              <w:t>34,0</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51,0</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87,0</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33,5</w:t>
            </w:r>
          </w:p>
        </w:tc>
        <w:tc>
          <w:tcPr>
            <w:tcW w:w="1637"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vertAlign w:val="subscript"/>
              </w:rPr>
              <w:t>-</w:t>
            </w: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120,5</w:t>
            </w:r>
          </w:p>
        </w:tc>
      </w:tr>
      <w:tr w:rsidR="00DE189B" w:rsidRPr="00FE04D3" w:rsidTr="00DE189B">
        <w:trPr>
          <w:trHeight w:hRule="exact" w:val="557"/>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твердолиственным</w:t>
            </w:r>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rPr>
              <w:t>-</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rPr>
              <w:t>-</w:t>
            </w:r>
          </w:p>
        </w:tc>
      </w:tr>
      <w:tr w:rsidR="00DE189B" w:rsidRPr="00FE04D3" w:rsidTr="00DE189B">
        <w:trPr>
          <w:trHeight w:hRule="exact" w:val="283"/>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 xml:space="preserve">- </w:t>
            </w:r>
            <w:proofErr w:type="spellStart"/>
            <w:r w:rsidRPr="00FE04D3">
              <w:rPr>
                <w:rStyle w:val="265pt"/>
                <w:sz w:val="22"/>
                <w:szCs w:val="22"/>
              </w:rPr>
              <w:t>мягколиственным</w:t>
            </w:r>
            <w:proofErr w:type="spellEnd"/>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6,0</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320"/>
              <w:rPr>
                <w:sz w:val="22"/>
                <w:szCs w:val="22"/>
              </w:rPr>
            </w:pPr>
            <w:r w:rsidRPr="00FE04D3">
              <w:rPr>
                <w:rStyle w:val="265pt"/>
                <w:sz w:val="22"/>
                <w:szCs w:val="22"/>
              </w:rPr>
              <w:t>7,0</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15,0</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13,0</w:t>
            </w:r>
          </w:p>
        </w:tc>
        <w:tc>
          <w:tcPr>
            <w:tcW w:w="1637"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vertAlign w:val="subscript"/>
              </w:rPr>
              <w:t>-</w:t>
            </w: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28,0</w:t>
            </w:r>
          </w:p>
        </w:tc>
      </w:tr>
      <w:tr w:rsidR="00DE189B" w:rsidRPr="00FE04D3" w:rsidTr="00DE189B">
        <w:trPr>
          <w:trHeight w:hRule="exact" w:val="557"/>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В том числе по способам:</w:t>
            </w:r>
          </w:p>
        </w:tc>
        <w:tc>
          <w:tcPr>
            <w:tcW w:w="1234"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12"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138"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614"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445"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r>
      <w:tr w:rsidR="00DE189B" w:rsidRPr="00FE04D3" w:rsidTr="00DE189B">
        <w:trPr>
          <w:trHeight w:hRule="exact" w:val="830"/>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искусственное - (создание лесных культур) - всего</w:t>
            </w:r>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260"/>
              <w:rPr>
                <w:sz w:val="22"/>
                <w:szCs w:val="22"/>
              </w:rPr>
            </w:pPr>
            <w:r w:rsidRPr="00FE04D3">
              <w:rPr>
                <w:rStyle w:val="265pt"/>
                <w:sz w:val="22"/>
                <w:szCs w:val="22"/>
              </w:rPr>
              <w:t>34,0</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51,0</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87,0</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46,5</w:t>
            </w:r>
          </w:p>
        </w:tc>
        <w:tc>
          <w:tcPr>
            <w:tcW w:w="1637"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133,5</w:t>
            </w:r>
          </w:p>
        </w:tc>
      </w:tr>
      <w:tr w:rsidR="00DE189B" w:rsidRPr="00FE04D3" w:rsidTr="00DE189B">
        <w:trPr>
          <w:trHeight w:hRule="exact" w:val="283"/>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из них по породам:</w:t>
            </w:r>
          </w:p>
        </w:tc>
        <w:tc>
          <w:tcPr>
            <w:tcW w:w="1234"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12"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138"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614"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445"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r>
      <w:tr w:rsidR="00DE189B" w:rsidRPr="00FE04D3" w:rsidTr="00DE189B">
        <w:trPr>
          <w:trHeight w:hRule="exact" w:val="278"/>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 хвойным</w:t>
            </w:r>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260"/>
              <w:rPr>
                <w:sz w:val="22"/>
                <w:szCs w:val="22"/>
              </w:rPr>
            </w:pPr>
            <w:r w:rsidRPr="00FE04D3">
              <w:rPr>
                <w:rStyle w:val="265pt"/>
                <w:sz w:val="22"/>
                <w:szCs w:val="22"/>
              </w:rPr>
              <w:t>34,0</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51,0</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87,0</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33,5</w:t>
            </w:r>
          </w:p>
        </w:tc>
        <w:tc>
          <w:tcPr>
            <w:tcW w:w="1637"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vertAlign w:val="subscript"/>
              </w:rPr>
              <w:t>-</w:t>
            </w: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120,5</w:t>
            </w:r>
          </w:p>
        </w:tc>
      </w:tr>
      <w:tr w:rsidR="00DE189B" w:rsidRPr="00FE04D3" w:rsidTr="00DE189B">
        <w:trPr>
          <w:trHeight w:hRule="exact" w:val="562"/>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твердолиственным</w:t>
            </w:r>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rPr>
              <w:t>-</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rPr>
              <w:t>-</w:t>
            </w:r>
          </w:p>
        </w:tc>
      </w:tr>
      <w:tr w:rsidR="00DE189B" w:rsidRPr="00FE04D3" w:rsidTr="00DE189B">
        <w:trPr>
          <w:trHeight w:hRule="exact" w:val="283"/>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 xml:space="preserve">- </w:t>
            </w:r>
            <w:proofErr w:type="spellStart"/>
            <w:r w:rsidRPr="00FE04D3">
              <w:rPr>
                <w:rStyle w:val="265pt"/>
                <w:sz w:val="22"/>
                <w:szCs w:val="22"/>
              </w:rPr>
              <w:t>мягколиственным</w:t>
            </w:r>
            <w:proofErr w:type="spellEnd"/>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rPr>
              <w:t>-</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13,0</w:t>
            </w:r>
          </w:p>
        </w:tc>
        <w:tc>
          <w:tcPr>
            <w:tcW w:w="1637"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13,0</w:t>
            </w:r>
          </w:p>
        </w:tc>
      </w:tr>
      <w:tr w:rsidR="00DE189B" w:rsidRPr="00FE04D3" w:rsidTr="00DE189B">
        <w:trPr>
          <w:trHeight w:hRule="exact" w:val="562"/>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proofErr w:type="gramStart"/>
            <w:r w:rsidRPr="00FE04D3">
              <w:rPr>
                <w:rStyle w:val="265pt"/>
                <w:sz w:val="22"/>
                <w:szCs w:val="22"/>
              </w:rPr>
              <w:t>комбинированное</w:t>
            </w:r>
            <w:proofErr w:type="gramEnd"/>
            <w:r w:rsidRPr="00FE04D3">
              <w:rPr>
                <w:rStyle w:val="265pt"/>
                <w:sz w:val="22"/>
                <w:szCs w:val="22"/>
              </w:rPr>
              <w:t xml:space="preserve"> - всего</w:t>
            </w:r>
          </w:p>
        </w:tc>
        <w:tc>
          <w:tcPr>
            <w:tcW w:w="1234"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12"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138"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614"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445"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r>
      <w:tr w:rsidR="00DE189B" w:rsidRPr="00FE04D3" w:rsidTr="00DE189B">
        <w:trPr>
          <w:trHeight w:hRule="exact" w:val="283"/>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из них по породам:</w:t>
            </w:r>
          </w:p>
        </w:tc>
        <w:tc>
          <w:tcPr>
            <w:tcW w:w="1234"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12"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138"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614"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445"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r>
      <w:tr w:rsidR="00DE189B" w:rsidRPr="00FE04D3" w:rsidTr="00DE189B">
        <w:trPr>
          <w:trHeight w:hRule="exact" w:val="288"/>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 хвойным</w:t>
            </w:r>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rPr>
              <w:t>-</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rPr>
              <w:t>-</w:t>
            </w:r>
          </w:p>
        </w:tc>
      </w:tr>
      <w:tr w:rsidR="00DE189B" w:rsidRPr="00FE04D3" w:rsidTr="00DE189B">
        <w:trPr>
          <w:trHeight w:hRule="exact" w:val="562"/>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твердолиственным</w:t>
            </w:r>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rPr>
              <w:t>-</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rPr>
              <w:t>-</w:t>
            </w:r>
          </w:p>
        </w:tc>
      </w:tr>
      <w:tr w:rsidR="00DE189B" w:rsidRPr="00FE04D3" w:rsidTr="00DE189B">
        <w:trPr>
          <w:trHeight w:hRule="exact" w:val="283"/>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 xml:space="preserve">- </w:t>
            </w:r>
            <w:proofErr w:type="spellStart"/>
            <w:r w:rsidRPr="00FE04D3">
              <w:rPr>
                <w:rStyle w:val="265pt"/>
                <w:sz w:val="22"/>
                <w:szCs w:val="22"/>
              </w:rPr>
              <w:t>мягколиственным</w:t>
            </w:r>
            <w:proofErr w:type="spellEnd"/>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vertAlign w:val="subscript"/>
              </w:rPr>
              <w:t>-</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vertAlign w:val="subscript"/>
              </w:rPr>
              <w:t>-</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vertAlign w:val="subscript"/>
              </w:rPr>
              <w:t>-</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vertAlign w:val="subscript"/>
              </w:rPr>
              <w:t>-</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vertAlign w:val="subscript"/>
              </w:rPr>
              <w:t>-</w:t>
            </w:r>
          </w:p>
        </w:tc>
        <w:tc>
          <w:tcPr>
            <w:tcW w:w="1637"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vertAlign w:val="subscript"/>
              </w:rPr>
              <w:t>-</w:t>
            </w: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vertAlign w:val="subscript"/>
              </w:rPr>
              <w:t>-</w:t>
            </w:r>
          </w:p>
        </w:tc>
      </w:tr>
      <w:tr w:rsidR="00DE189B" w:rsidRPr="00FE04D3" w:rsidTr="00DE189B">
        <w:trPr>
          <w:trHeight w:hRule="exact" w:val="830"/>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естественное заращивание - всего:</w:t>
            </w:r>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6,0</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7,0</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15,0</w:t>
            </w:r>
          </w:p>
        </w:tc>
        <w:tc>
          <w:tcPr>
            <w:tcW w:w="1445"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15,0</w:t>
            </w:r>
          </w:p>
        </w:tc>
      </w:tr>
      <w:tr w:rsidR="00DE189B" w:rsidRPr="00FE04D3" w:rsidTr="00DE189B">
        <w:trPr>
          <w:trHeight w:hRule="exact" w:val="283"/>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из них по породам:</w:t>
            </w:r>
          </w:p>
        </w:tc>
        <w:tc>
          <w:tcPr>
            <w:tcW w:w="1234"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12"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138"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614"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445"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637" w:type="dxa"/>
            <w:tcBorders>
              <w:top w:val="single" w:sz="4" w:space="0" w:color="auto"/>
              <w:lef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r>
      <w:tr w:rsidR="00DE189B" w:rsidRPr="00FE04D3" w:rsidTr="00DE189B">
        <w:trPr>
          <w:trHeight w:hRule="exact" w:val="283"/>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 хвойным</w:t>
            </w:r>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vertAlign w:val="subscript"/>
              </w:rPr>
              <w:t>-</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vertAlign w:val="subscript"/>
              </w:rPr>
              <w:t>-</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vertAlign w:val="subscript"/>
              </w:rPr>
              <w:t>-</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vertAlign w:val="subscript"/>
              </w:rPr>
              <w:t>-</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vertAlign w:val="subscript"/>
              </w:rPr>
              <w:t>-</w:t>
            </w:r>
          </w:p>
        </w:tc>
        <w:tc>
          <w:tcPr>
            <w:tcW w:w="1637"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vertAlign w:val="subscript"/>
              </w:rPr>
              <w:t>-</w:t>
            </w: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vertAlign w:val="subscript"/>
              </w:rPr>
              <w:t>-</w:t>
            </w:r>
          </w:p>
        </w:tc>
      </w:tr>
      <w:tr w:rsidR="00DE189B" w:rsidRPr="00FE04D3" w:rsidTr="00DE189B">
        <w:trPr>
          <w:trHeight w:hRule="exact" w:val="557"/>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твердолиственным</w:t>
            </w:r>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rPr>
              <w:t>-</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ind w:left="280"/>
              <w:rPr>
                <w:sz w:val="22"/>
                <w:szCs w:val="22"/>
              </w:rPr>
            </w:pPr>
            <w:r w:rsidRPr="00FE04D3">
              <w:rPr>
                <w:rStyle w:val="265pt"/>
                <w:sz w:val="22"/>
                <w:szCs w:val="22"/>
              </w:rPr>
              <w:t>-</w:t>
            </w:r>
          </w:p>
        </w:tc>
      </w:tr>
      <w:tr w:rsidR="00DE189B" w:rsidRPr="00FE04D3" w:rsidTr="00DE189B">
        <w:trPr>
          <w:trHeight w:hRule="exact" w:val="283"/>
        </w:trPr>
        <w:tc>
          <w:tcPr>
            <w:tcW w:w="208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 xml:space="preserve">- </w:t>
            </w:r>
            <w:proofErr w:type="spellStart"/>
            <w:r w:rsidRPr="00FE04D3">
              <w:rPr>
                <w:rStyle w:val="265pt"/>
                <w:sz w:val="22"/>
                <w:szCs w:val="22"/>
              </w:rPr>
              <w:t>мягколиственным</w:t>
            </w:r>
            <w:proofErr w:type="spellEnd"/>
          </w:p>
        </w:tc>
        <w:tc>
          <w:tcPr>
            <w:tcW w:w="123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6,0</w:t>
            </w:r>
          </w:p>
        </w:tc>
        <w:tc>
          <w:tcPr>
            <w:tcW w:w="912"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ind w:left="320"/>
              <w:rPr>
                <w:sz w:val="22"/>
                <w:szCs w:val="22"/>
              </w:rPr>
            </w:pPr>
            <w:r w:rsidRPr="00FE04D3">
              <w:rPr>
                <w:rStyle w:val="265pt"/>
                <w:sz w:val="22"/>
                <w:szCs w:val="22"/>
              </w:rPr>
              <w:t>7,0</w:t>
            </w:r>
          </w:p>
        </w:tc>
        <w:tc>
          <w:tcPr>
            <w:tcW w:w="1138"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2,0</w:t>
            </w:r>
          </w:p>
        </w:tc>
        <w:tc>
          <w:tcPr>
            <w:tcW w:w="614"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15,0</w:t>
            </w:r>
          </w:p>
        </w:tc>
        <w:tc>
          <w:tcPr>
            <w:tcW w:w="1445"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1637" w:type="dxa"/>
            <w:tcBorders>
              <w:top w:val="single" w:sz="4" w:space="0" w:color="auto"/>
              <w:lef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w:t>
            </w:r>
          </w:p>
        </w:tc>
        <w:tc>
          <w:tcPr>
            <w:tcW w:w="997" w:type="dxa"/>
            <w:tcBorders>
              <w:top w:val="single" w:sz="4" w:space="0" w:color="auto"/>
              <w:left w:val="single" w:sz="4" w:space="0" w:color="auto"/>
              <w:right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15,0</w:t>
            </w:r>
          </w:p>
        </w:tc>
      </w:tr>
      <w:tr w:rsidR="00DE189B" w:rsidRPr="00FE04D3" w:rsidTr="00DE189B">
        <w:trPr>
          <w:trHeight w:hRule="exact" w:val="806"/>
        </w:trPr>
        <w:tc>
          <w:tcPr>
            <w:tcW w:w="2088" w:type="dxa"/>
            <w:tcBorders>
              <w:top w:val="single" w:sz="4" w:space="0" w:color="auto"/>
              <w:left w:val="single" w:sz="4" w:space="0" w:color="auto"/>
              <w:bottom w:val="single" w:sz="4" w:space="0" w:color="auto"/>
            </w:tcBorders>
            <w:shd w:val="clear" w:color="auto" w:fill="FFFFFF"/>
          </w:tcPr>
          <w:p w:rsidR="00DE189B" w:rsidRPr="00FE04D3" w:rsidRDefault="00DE189B" w:rsidP="00DE189B">
            <w:pPr>
              <w:pStyle w:val="20"/>
              <w:shd w:val="clear" w:color="auto" w:fill="auto"/>
              <w:spacing w:after="0" w:line="240" w:lineRule="auto"/>
              <w:rPr>
                <w:sz w:val="22"/>
                <w:szCs w:val="22"/>
              </w:rPr>
            </w:pPr>
            <w:r w:rsidRPr="00FE04D3">
              <w:rPr>
                <w:rStyle w:val="265pt"/>
                <w:sz w:val="22"/>
                <w:szCs w:val="22"/>
              </w:rPr>
              <w:t>Земли,</w:t>
            </w:r>
          </w:p>
          <w:p w:rsidR="00DE189B" w:rsidRPr="00FE04D3" w:rsidRDefault="00DE189B" w:rsidP="00DE189B">
            <w:pPr>
              <w:pStyle w:val="20"/>
              <w:shd w:val="clear" w:color="auto" w:fill="auto"/>
              <w:spacing w:after="0" w:line="240" w:lineRule="auto"/>
              <w:rPr>
                <w:sz w:val="22"/>
                <w:szCs w:val="22"/>
              </w:rPr>
            </w:pPr>
            <w:proofErr w:type="gramStart"/>
            <w:r w:rsidRPr="00FE04D3">
              <w:rPr>
                <w:rStyle w:val="265pt"/>
                <w:sz w:val="22"/>
                <w:szCs w:val="22"/>
              </w:rPr>
              <w:t>нуждающиеся</w:t>
            </w:r>
            <w:proofErr w:type="gramEnd"/>
            <w:r w:rsidRPr="00FE04D3">
              <w:rPr>
                <w:rStyle w:val="265pt"/>
                <w:sz w:val="22"/>
                <w:szCs w:val="22"/>
              </w:rPr>
              <w:t xml:space="preserve"> в лесоразведении</w:t>
            </w:r>
          </w:p>
        </w:tc>
        <w:tc>
          <w:tcPr>
            <w:tcW w:w="1234" w:type="dxa"/>
            <w:tcBorders>
              <w:top w:val="single" w:sz="4" w:space="0" w:color="auto"/>
              <w:left w:val="single" w:sz="4" w:space="0" w:color="auto"/>
              <w:bottom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12" w:type="dxa"/>
            <w:tcBorders>
              <w:top w:val="single" w:sz="4" w:space="0" w:color="auto"/>
              <w:left w:val="single" w:sz="4" w:space="0" w:color="auto"/>
              <w:bottom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138" w:type="dxa"/>
            <w:tcBorders>
              <w:top w:val="single" w:sz="4" w:space="0" w:color="auto"/>
              <w:left w:val="single" w:sz="4" w:space="0" w:color="auto"/>
              <w:bottom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614" w:type="dxa"/>
            <w:tcBorders>
              <w:top w:val="single" w:sz="4" w:space="0" w:color="auto"/>
              <w:left w:val="single" w:sz="4" w:space="0" w:color="auto"/>
              <w:bottom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445" w:type="dxa"/>
            <w:tcBorders>
              <w:top w:val="single" w:sz="4" w:space="0" w:color="auto"/>
              <w:left w:val="single" w:sz="4" w:space="0" w:color="auto"/>
              <w:bottom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1637" w:type="dxa"/>
            <w:tcBorders>
              <w:top w:val="single" w:sz="4" w:space="0" w:color="auto"/>
              <w:left w:val="single" w:sz="4" w:space="0" w:color="auto"/>
              <w:bottom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c>
          <w:tcPr>
            <w:tcW w:w="997" w:type="dxa"/>
            <w:tcBorders>
              <w:top w:val="single" w:sz="4" w:space="0" w:color="auto"/>
              <w:left w:val="single" w:sz="4" w:space="0" w:color="auto"/>
              <w:bottom w:val="single" w:sz="4" w:space="0" w:color="auto"/>
              <w:right w:val="single" w:sz="4" w:space="0" w:color="auto"/>
            </w:tcBorders>
            <w:shd w:val="clear" w:color="auto" w:fill="FFFFFF"/>
          </w:tcPr>
          <w:p w:rsidR="00DE189B" w:rsidRPr="00FE04D3" w:rsidRDefault="00DE189B" w:rsidP="00DE189B">
            <w:pPr>
              <w:spacing w:after="0" w:line="240" w:lineRule="auto"/>
              <w:jc w:val="center"/>
              <w:rPr>
                <w:rFonts w:ascii="Times New Roman" w:hAnsi="Times New Roman" w:cs="Times New Roman"/>
              </w:rPr>
            </w:pPr>
          </w:p>
        </w:tc>
      </w:tr>
    </w:tbl>
    <w:p w:rsidR="00DE189B" w:rsidRPr="00FE04D3" w:rsidRDefault="00DE189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DE189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Примечание: создавать лесные культуры рекомендуется по технологическим схемам</w:t>
      </w:r>
      <w:r w:rsidR="00507F6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для каждой категории </w:t>
      </w:r>
      <w:proofErr w:type="spellStart"/>
      <w:r w:rsidRPr="00FE04D3">
        <w:rPr>
          <w:rFonts w:ascii="Times New Roman" w:hAnsi="Times New Roman" w:cs="Times New Roman"/>
          <w:bCs/>
          <w:iCs/>
          <w:color w:val="000000"/>
          <w:sz w:val="28"/>
          <w:szCs w:val="28"/>
        </w:rPr>
        <w:t>лесокультурных</w:t>
      </w:r>
      <w:proofErr w:type="spellEnd"/>
      <w:r w:rsidRPr="00FE04D3">
        <w:rPr>
          <w:rFonts w:ascii="Times New Roman" w:hAnsi="Times New Roman" w:cs="Times New Roman"/>
          <w:bCs/>
          <w:iCs/>
          <w:color w:val="000000"/>
          <w:sz w:val="28"/>
          <w:szCs w:val="28"/>
        </w:rPr>
        <w:t xml:space="preserve"> земель. С учётом наличия естественного</w:t>
      </w:r>
      <w:r w:rsidR="00507F6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возобновления, типа лесорастительных условий и особенностей участка, в технологической</w:t>
      </w:r>
      <w:r w:rsidR="00507F6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схеме предусмотрены: способы обработки почвы, способ производства, схема смешения,</w:t>
      </w:r>
      <w:r w:rsidR="00507F6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способ и кратность уходов за лесными культурами.</w:t>
      </w:r>
    </w:p>
    <w:p w:rsidR="002A2F8F" w:rsidRPr="00FE04D3" w:rsidRDefault="002A2F8F" w:rsidP="00DE189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При создании лесных культур посадочный материал должен отвечать требованиям,</w:t>
      </w:r>
      <w:r w:rsidR="00507F6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изложенным в приложении 1 к Правилам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w:t>
      </w:r>
    </w:p>
    <w:p w:rsidR="00507F6B" w:rsidRPr="00FE04D3" w:rsidRDefault="00507F6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1428D8" w:rsidRPr="00FE04D3" w:rsidRDefault="001428D8" w:rsidP="00507F6B">
      <w:pPr>
        <w:autoSpaceDE w:val="0"/>
        <w:autoSpaceDN w:val="0"/>
        <w:adjustRightInd w:val="0"/>
        <w:spacing w:after="0" w:line="240" w:lineRule="auto"/>
        <w:jc w:val="right"/>
        <w:rPr>
          <w:rFonts w:ascii="Times New Roman" w:hAnsi="Times New Roman" w:cs="Times New Roman"/>
          <w:bCs/>
          <w:iCs/>
          <w:color w:val="000000"/>
          <w:sz w:val="28"/>
          <w:szCs w:val="28"/>
        </w:rPr>
        <w:sectPr w:rsidR="001428D8" w:rsidRPr="00FE04D3" w:rsidSect="00DE189B">
          <w:pgSz w:w="11906" w:h="16838"/>
          <w:pgMar w:top="1134" w:right="567" w:bottom="1134" w:left="1418" w:header="709" w:footer="709" w:gutter="0"/>
          <w:cols w:space="708"/>
          <w:docGrid w:linePitch="360"/>
        </w:sectPr>
      </w:pPr>
    </w:p>
    <w:p w:rsidR="00507F6B" w:rsidRPr="00FE04D3" w:rsidRDefault="002A2F8F" w:rsidP="00507F6B">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Таблица 2.17.3.6</w:t>
      </w:r>
      <w:r w:rsidR="00507F6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Типы лесных культур и </w:t>
      </w:r>
    </w:p>
    <w:p w:rsidR="00507F6B" w:rsidRPr="00FE04D3" w:rsidRDefault="002A2F8F" w:rsidP="00507F6B">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технологические схемы их создания в зависимости</w:t>
      </w:r>
      <w:r w:rsidR="00507F6B" w:rsidRPr="00FE04D3">
        <w:rPr>
          <w:rFonts w:ascii="Times New Roman" w:hAnsi="Times New Roman" w:cs="Times New Roman"/>
          <w:bCs/>
          <w:iCs/>
          <w:color w:val="000000"/>
          <w:sz w:val="28"/>
          <w:szCs w:val="28"/>
        </w:rPr>
        <w:t xml:space="preserve"> </w:t>
      </w:r>
    </w:p>
    <w:p w:rsidR="00507F6B" w:rsidRPr="00FE04D3" w:rsidRDefault="002A2F8F" w:rsidP="00507F6B">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от типов условий местопроизрастания и категорий </w:t>
      </w:r>
    </w:p>
    <w:p w:rsidR="002A2F8F" w:rsidRPr="00FE04D3" w:rsidRDefault="002A2F8F" w:rsidP="00507F6B">
      <w:pPr>
        <w:autoSpaceDE w:val="0"/>
        <w:autoSpaceDN w:val="0"/>
        <w:adjustRightInd w:val="0"/>
        <w:spacing w:after="0" w:line="240" w:lineRule="auto"/>
        <w:jc w:val="right"/>
        <w:rPr>
          <w:rFonts w:ascii="Times New Roman" w:hAnsi="Times New Roman" w:cs="Times New Roman"/>
          <w:bCs/>
          <w:iCs/>
          <w:color w:val="000000"/>
          <w:sz w:val="28"/>
          <w:szCs w:val="28"/>
        </w:rPr>
      </w:pPr>
      <w:proofErr w:type="spellStart"/>
      <w:r w:rsidRPr="00FE04D3">
        <w:rPr>
          <w:rFonts w:ascii="Times New Roman" w:hAnsi="Times New Roman" w:cs="Times New Roman"/>
          <w:bCs/>
          <w:iCs/>
          <w:color w:val="000000"/>
          <w:sz w:val="28"/>
          <w:szCs w:val="28"/>
        </w:rPr>
        <w:t>лесокультурных</w:t>
      </w:r>
      <w:proofErr w:type="spellEnd"/>
      <w:r w:rsidRPr="00FE04D3">
        <w:rPr>
          <w:rFonts w:ascii="Times New Roman" w:hAnsi="Times New Roman" w:cs="Times New Roman"/>
          <w:bCs/>
          <w:iCs/>
          <w:color w:val="000000"/>
          <w:sz w:val="28"/>
          <w:szCs w:val="28"/>
        </w:rPr>
        <w:t xml:space="preserve"> площадей</w:t>
      </w:r>
    </w:p>
    <w:p w:rsidR="001428D8" w:rsidRPr="00FE04D3" w:rsidRDefault="001428D8" w:rsidP="00D50C4B">
      <w:pPr>
        <w:autoSpaceDE w:val="0"/>
        <w:autoSpaceDN w:val="0"/>
        <w:adjustRightInd w:val="0"/>
        <w:spacing w:after="0" w:line="240" w:lineRule="auto"/>
        <w:jc w:val="both"/>
        <w:rPr>
          <w:rFonts w:ascii="Times New Roman" w:hAnsi="Times New Roman" w:cs="Times New Roman"/>
          <w:bCs/>
          <w:iCs/>
          <w:color w:val="000000"/>
          <w:sz w:val="28"/>
          <w:szCs w:val="28"/>
        </w:rPr>
      </w:pPr>
    </w:p>
    <w:tbl>
      <w:tblPr>
        <w:tblW w:w="14923" w:type="dxa"/>
        <w:tblInd w:w="10" w:type="dxa"/>
        <w:tblLayout w:type="fixed"/>
        <w:tblCellMar>
          <w:left w:w="10" w:type="dxa"/>
          <w:right w:w="10" w:type="dxa"/>
        </w:tblCellMar>
        <w:tblLook w:val="04A0" w:firstRow="1" w:lastRow="0" w:firstColumn="1" w:lastColumn="0" w:noHBand="0" w:noVBand="1"/>
      </w:tblPr>
      <w:tblGrid>
        <w:gridCol w:w="2587"/>
        <w:gridCol w:w="1277"/>
        <w:gridCol w:w="1272"/>
        <w:gridCol w:w="1704"/>
        <w:gridCol w:w="1699"/>
        <w:gridCol w:w="1843"/>
        <w:gridCol w:w="2266"/>
        <w:gridCol w:w="2275"/>
      </w:tblGrid>
      <w:tr w:rsidR="001428D8" w:rsidRPr="00FE04D3" w:rsidTr="001428D8">
        <w:trPr>
          <w:trHeight w:hRule="exact" w:val="1118"/>
        </w:trPr>
        <w:tc>
          <w:tcPr>
            <w:tcW w:w="2587"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Категория земель (краткая характеристика)</w:t>
            </w:r>
          </w:p>
        </w:tc>
        <w:tc>
          <w:tcPr>
            <w:tcW w:w="1277"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ТЛУ</w:t>
            </w:r>
          </w:p>
        </w:tc>
        <w:tc>
          <w:tcPr>
            <w:tcW w:w="1272"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180"/>
              <w:rPr>
                <w:sz w:val="22"/>
                <w:szCs w:val="22"/>
              </w:rPr>
            </w:pPr>
            <w:r w:rsidRPr="00FE04D3">
              <w:rPr>
                <w:rStyle w:val="265pt"/>
                <w:sz w:val="22"/>
                <w:szCs w:val="22"/>
              </w:rPr>
              <w:t>№№ РТК</w:t>
            </w: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Главная</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порода</w:t>
            </w:r>
          </w:p>
        </w:tc>
        <w:tc>
          <w:tcPr>
            <w:tcW w:w="1699"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Способ</w:t>
            </w:r>
          </w:p>
          <w:p w:rsidR="001428D8" w:rsidRPr="00FE04D3" w:rsidRDefault="001428D8" w:rsidP="001428D8">
            <w:pPr>
              <w:pStyle w:val="20"/>
              <w:shd w:val="clear" w:color="auto" w:fill="auto"/>
              <w:spacing w:after="0" w:line="240" w:lineRule="auto"/>
              <w:ind w:left="320"/>
              <w:rPr>
                <w:sz w:val="22"/>
                <w:szCs w:val="22"/>
              </w:rPr>
            </w:pPr>
            <w:r w:rsidRPr="00FE04D3">
              <w:rPr>
                <w:rStyle w:val="265pt"/>
                <w:sz w:val="22"/>
                <w:szCs w:val="22"/>
              </w:rPr>
              <w:t>обработки</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почвы</w:t>
            </w: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Метод</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производства</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культур</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(посадка, посев)</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 xml:space="preserve">Размещение растений, </w:t>
            </w:r>
            <w:proofErr w:type="gramStart"/>
            <w:r w:rsidRPr="00FE04D3">
              <w:rPr>
                <w:rStyle w:val="265pt"/>
                <w:sz w:val="22"/>
                <w:szCs w:val="22"/>
              </w:rPr>
              <w:t>м</w:t>
            </w:r>
            <w:proofErr w:type="gramEnd"/>
            <w:r w:rsidRPr="00FE04D3">
              <w:rPr>
                <w:rStyle w:val="265pt"/>
                <w:sz w:val="22"/>
                <w:szCs w:val="22"/>
              </w:rPr>
              <w:t>/кол-во посадочных мест, тыс. шт./га</w:t>
            </w:r>
          </w:p>
        </w:tc>
        <w:tc>
          <w:tcPr>
            <w:tcW w:w="2275" w:type="dxa"/>
            <w:tcBorders>
              <w:top w:val="single" w:sz="4" w:space="0" w:color="auto"/>
              <w:left w:val="single" w:sz="4" w:space="0" w:color="auto"/>
              <w:righ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Уход за лесными культурами</w:t>
            </w:r>
          </w:p>
        </w:tc>
      </w:tr>
      <w:tr w:rsidR="001428D8" w:rsidRPr="00FE04D3" w:rsidTr="001428D8">
        <w:trPr>
          <w:trHeight w:hRule="exact" w:val="1109"/>
        </w:trPr>
        <w:tc>
          <w:tcPr>
            <w:tcW w:w="2587"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 xml:space="preserve">1.Прогалины и нелесные земли на склонах до </w:t>
            </w:r>
            <w:r w:rsidRPr="00FE04D3">
              <w:rPr>
                <w:rStyle w:val="2Candara95pt"/>
                <w:rFonts w:ascii="Times New Roman" w:hAnsi="Times New Roman" w:cs="Times New Roman"/>
                <w:sz w:val="22"/>
                <w:szCs w:val="22"/>
              </w:rPr>
              <w:t>6</w:t>
            </w:r>
            <w:r w:rsidRPr="00FE04D3">
              <w:rPr>
                <w:rStyle w:val="2Candara95pt"/>
                <w:rFonts w:ascii="Times New Roman" w:hAnsi="Times New Roman" w:cs="Times New Roman"/>
                <w:sz w:val="22"/>
                <w:szCs w:val="22"/>
                <w:vertAlign w:val="superscript"/>
              </w:rPr>
              <w:t>0</w:t>
            </w:r>
          </w:p>
        </w:tc>
        <w:tc>
          <w:tcPr>
            <w:tcW w:w="1277"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Сухие и свежие типы</w:t>
            </w:r>
          </w:p>
        </w:tc>
        <w:tc>
          <w:tcPr>
            <w:tcW w:w="1272"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180"/>
              <w:rPr>
                <w:sz w:val="22"/>
                <w:szCs w:val="22"/>
              </w:rPr>
            </w:pPr>
            <w:r w:rsidRPr="00FE04D3">
              <w:rPr>
                <w:rStyle w:val="2Candara95pt"/>
                <w:rFonts w:ascii="Times New Roman" w:hAnsi="Times New Roman" w:cs="Times New Roman"/>
                <w:sz w:val="22"/>
                <w:szCs w:val="22"/>
              </w:rPr>
              <w:t>6</w:t>
            </w:r>
            <w:r w:rsidRPr="00FE04D3">
              <w:rPr>
                <w:rStyle w:val="265pt"/>
                <w:sz w:val="22"/>
                <w:szCs w:val="22"/>
              </w:rPr>
              <w:t xml:space="preserve">, 7, </w:t>
            </w:r>
            <w:r w:rsidRPr="00FE04D3">
              <w:rPr>
                <w:rStyle w:val="2Candara95pt"/>
                <w:rFonts w:ascii="Times New Roman" w:hAnsi="Times New Roman" w:cs="Times New Roman"/>
                <w:sz w:val="22"/>
                <w:szCs w:val="22"/>
              </w:rPr>
              <w:t>8</w:t>
            </w:r>
            <w:r w:rsidRPr="00FE04D3">
              <w:rPr>
                <w:rStyle w:val="265pt"/>
                <w:sz w:val="22"/>
                <w:szCs w:val="22"/>
              </w:rPr>
              <w:t>, 10</w:t>
            </w: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vertAlign w:val="superscript"/>
              </w:rPr>
              <w:t>Д</w:t>
            </w:r>
            <w:r w:rsidRPr="00FE04D3">
              <w:rPr>
                <w:rStyle w:val="265pt"/>
                <w:sz w:val="22"/>
                <w:szCs w:val="22"/>
              </w:rPr>
              <w:t>у</w:t>
            </w:r>
            <w:r w:rsidRPr="00FE04D3">
              <w:rPr>
                <w:rStyle w:val="265pt"/>
                <w:sz w:val="22"/>
                <w:szCs w:val="22"/>
                <w:vertAlign w:val="superscript"/>
              </w:rPr>
              <w:t>б</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Акация</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Береза</w:t>
            </w:r>
          </w:p>
        </w:tc>
        <w:tc>
          <w:tcPr>
            <w:tcW w:w="1699"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Сплошная</w:t>
            </w: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ОКС</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0.75 4.5</w:t>
            </w:r>
          </w:p>
        </w:tc>
        <w:tc>
          <w:tcPr>
            <w:tcW w:w="2275" w:type="dxa"/>
            <w:vMerge w:val="restart"/>
            <w:tcBorders>
              <w:top w:val="single" w:sz="4" w:space="0" w:color="auto"/>
              <w:left w:val="single" w:sz="4" w:space="0" w:color="auto"/>
              <w:righ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4-3-2-1</w:t>
            </w:r>
          </w:p>
        </w:tc>
      </w:tr>
      <w:tr w:rsidR="001428D8" w:rsidRPr="00FE04D3" w:rsidTr="001428D8">
        <w:trPr>
          <w:trHeight w:hRule="exact" w:val="566"/>
        </w:trPr>
        <w:tc>
          <w:tcPr>
            <w:tcW w:w="2587"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7"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2"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tc>
        <w:tc>
          <w:tcPr>
            <w:tcW w:w="1699"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ЗКС</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1,33 2.5</w:t>
            </w:r>
          </w:p>
        </w:tc>
        <w:tc>
          <w:tcPr>
            <w:tcW w:w="2275" w:type="dxa"/>
            <w:vMerge/>
            <w:tcBorders>
              <w:left w:val="single" w:sz="4" w:space="0" w:color="auto"/>
              <w:righ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r>
      <w:tr w:rsidR="001428D8" w:rsidRPr="00FE04D3" w:rsidTr="001428D8">
        <w:trPr>
          <w:trHeight w:hRule="exact" w:val="1114"/>
        </w:trPr>
        <w:tc>
          <w:tcPr>
            <w:tcW w:w="2587"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 xml:space="preserve">2. Прогалины и нелесные земли на склонах до </w:t>
            </w:r>
            <w:r w:rsidRPr="00FE04D3">
              <w:rPr>
                <w:rStyle w:val="2Candara95pt"/>
                <w:rFonts w:ascii="Times New Roman" w:hAnsi="Times New Roman" w:cs="Times New Roman"/>
                <w:sz w:val="22"/>
                <w:szCs w:val="22"/>
              </w:rPr>
              <w:t>6</w:t>
            </w:r>
            <w:r w:rsidRPr="00FE04D3">
              <w:rPr>
                <w:rStyle w:val="265pt"/>
                <w:sz w:val="22"/>
                <w:szCs w:val="22"/>
              </w:rPr>
              <w:t>-</w:t>
            </w:r>
            <w:r w:rsidRPr="00FE04D3">
              <w:rPr>
                <w:rStyle w:val="2Candara95pt"/>
                <w:rFonts w:ascii="Times New Roman" w:hAnsi="Times New Roman" w:cs="Times New Roman"/>
                <w:sz w:val="22"/>
                <w:szCs w:val="22"/>
              </w:rPr>
              <w:t>20</w:t>
            </w:r>
            <w:r w:rsidRPr="00FE04D3">
              <w:rPr>
                <w:rStyle w:val="2Candara95pt"/>
                <w:rFonts w:ascii="Times New Roman" w:hAnsi="Times New Roman" w:cs="Times New Roman"/>
                <w:sz w:val="22"/>
                <w:szCs w:val="22"/>
                <w:vertAlign w:val="superscript"/>
              </w:rPr>
              <w:t>0</w:t>
            </w:r>
          </w:p>
        </w:tc>
        <w:tc>
          <w:tcPr>
            <w:tcW w:w="1277"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Сухие и свежие типы</w:t>
            </w:r>
          </w:p>
        </w:tc>
        <w:tc>
          <w:tcPr>
            <w:tcW w:w="1272"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180"/>
              <w:rPr>
                <w:sz w:val="22"/>
                <w:szCs w:val="22"/>
              </w:rPr>
            </w:pPr>
            <w:r w:rsidRPr="00FE04D3">
              <w:rPr>
                <w:rStyle w:val="265pt"/>
                <w:sz w:val="22"/>
                <w:szCs w:val="22"/>
              </w:rPr>
              <w:t>10, 12, 14</w:t>
            </w: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Дуб</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Акация</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Береза</w:t>
            </w:r>
          </w:p>
        </w:tc>
        <w:tc>
          <w:tcPr>
            <w:tcW w:w="1699"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Частичная</w:t>
            </w: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ОКС</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0.75 4.5</w:t>
            </w:r>
          </w:p>
        </w:tc>
        <w:tc>
          <w:tcPr>
            <w:tcW w:w="2275" w:type="dxa"/>
            <w:vMerge w:val="restart"/>
            <w:tcBorders>
              <w:top w:val="single" w:sz="4" w:space="0" w:color="auto"/>
              <w:left w:val="single" w:sz="4" w:space="0" w:color="auto"/>
              <w:righ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4-3-2-1</w:t>
            </w:r>
          </w:p>
        </w:tc>
      </w:tr>
      <w:tr w:rsidR="001428D8" w:rsidRPr="00FE04D3" w:rsidTr="001428D8">
        <w:trPr>
          <w:trHeight w:hRule="exact" w:val="437"/>
        </w:trPr>
        <w:tc>
          <w:tcPr>
            <w:tcW w:w="2587"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7"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2"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tc>
        <w:tc>
          <w:tcPr>
            <w:tcW w:w="1699"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ЗКС</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1,33 2.5</w:t>
            </w:r>
          </w:p>
        </w:tc>
        <w:tc>
          <w:tcPr>
            <w:tcW w:w="2275" w:type="dxa"/>
            <w:vMerge/>
            <w:tcBorders>
              <w:left w:val="single" w:sz="4" w:space="0" w:color="auto"/>
              <w:righ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r>
      <w:tr w:rsidR="001428D8" w:rsidRPr="00FE04D3" w:rsidTr="001428D8">
        <w:trPr>
          <w:trHeight w:hRule="exact" w:val="1661"/>
        </w:trPr>
        <w:tc>
          <w:tcPr>
            <w:tcW w:w="2587"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 Не возобновившиеся вырубки с наличием пней до 500 шт./</w:t>
            </w:r>
            <w:proofErr w:type="gramStart"/>
            <w:r w:rsidRPr="00FE04D3">
              <w:rPr>
                <w:rStyle w:val="265pt"/>
                <w:sz w:val="22"/>
                <w:szCs w:val="22"/>
              </w:rPr>
              <w:t>га</w:t>
            </w:r>
            <w:proofErr w:type="gramEnd"/>
            <w:r w:rsidRPr="00FE04D3">
              <w:rPr>
                <w:rStyle w:val="265pt"/>
                <w:sz w:val="22"/>
                <w:szCs w:val="22"/>
              </w:rPr>
              <w:t xml:space="preserve"> на склонах до </w:t>
            </w:r>
            <w:r w:rsidRPr="00FE04D3">
              <w:rPr>
                <w:rStyle w:val="2Candara95pt"/>
                <w:rFonts w:ascii="Times New Roman" w:hAnsi="Times New Roman" w:cs="Times New Roman"/>
                <w:sz w:val="22"/>
                <w:szCs w:val="22"/>
              </w:rPr>
              <w:t>11</w:t>
            </w:r>
            <w:r w:rsidRPr="00FE04D3">
              <w:rPr>
                <w:rStyle w:val="2Candara95pt"/>
                <w:rFonts w:ascii="Times New Roman" w:hAnsi="Times New Roman" w:cs="Times New Roman"/>
                <w:sz w:val="22"/>
                <w:szCs w:val="22"/>
                <w:vertAlign w:val="superscript"/>
              </w:rPr>
              <w:t>0</w:t>
            </w:r>
          </w:p>
        </w:tc>
        <w:tc>
          <w:tcPr>
            <w:tcW w:w="1277"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60"/>
              <w:rPr>
                <w:sz w:val="22"/>
                <w:szCs w:val="22"/>
              </w:rPr>
            </w:pPr>
            <w:r w:rsidRPr="00FE04D3">
              <w:rPr>
                <w:rStyle w:val="265pt"/>
                <w:sz w:val="22"/>
                <w:szCs w:val="22"/>
              </w:rPr>
              <w:t>Свежие</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типы</w:t>
            </w:r>
          </w:p>
        </w:tc>
        <w:tc>
          <w:tcPr>
            <w:tcW w:w="1272"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180"/>
              <w:rPr>
                <w:sz w:val="22"/>
                <w:szCs w:val="22"/>
              </w:rPr>
            </w:pPr>
            <w:r w:rsidRPr="00FE04D3">
              <w:rPr>
                <w:rStyle w:val="265pt"/>
                <w:sz w:val="22"/>
                <w:szCs w:val="22"/>
              </w:rPr>
              <w:t>1, 2, 3, 5</w:t>
            </w: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p w:rsidR="001428D8" w:rsidRPr="00FE04D3" w:rsidRDefault="001428D8" w:rsidP="001428D8">
            <w:pPr>
              <w:pStyle w:val="20"/>
              <w:shd w:val="clear" w:color="auto" w:fill="auto"/>
              <w:spacing w:after="0" w:line="240" w:lineRule="auto"/>
              <w:ind w:left="180"/>
              <w:rPr>
                <w:sz w:val="22"/>
                <w:szCs w:val="22"/>
              </w:rPr>
            </w:pPr>
            <w:r w:rsidRPr="00FE04D3">
              <w:rPr>
                <w:rStyle w:val="265pt"/>
                <w:sz w:val="22"/>
                <w:szCs w:val="22"/>
              </w:rPr>
              <w:t>Лиственница</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Дуб</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Ясень</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Клен</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Береза</w:t>
            </w:r>
          </w:p>
        </w:tc>
        <w:tc>
          <w:tcPr>
            <w:tcW w:w="1699"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Частичная</w:t>
            </w: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ОКС</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0.75 4.5</w:t>
            </w:r>
          </w:p>
        </w:tc>
        <w:tc>
          <w:tcPr>
            <w:tcW w:w="2275" w:type="dxa"/>
            <w:vMerge w:val="restart"/>
            <w:tcBorders>
              <w:top w:val="single" w:sz="4" w:space="0" w:color="auto"/>
              <w:left w:val="single" w:sz="4" w:space="0" w:color="auto"/>
              <w:righ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4-3-2-1</w:t>
            </w:r>
          </w:p>
        </w:tc>
      </w:tr>
      <w:tr w:rsidR="001428D8" w:rsidRPr="00FE04D3" w:rsidTr="001428D8">
        <w:trPr>
          <w:trHeight w:hRule="exact" w:val="571"/>
        </w:trPr>
        <w:tc>
          <w:tcPr>
            <w:tcW w:w="2587" w:type="dxa"/>
            <w:vMerge/>
            <w:tcBorders>
              <w:left w:val="single" w:sz="4" w:space="0" w:color="auto"/>
              <w:bottom w:val="single" w:sz="4" w:space="0" w:color="auto"/>
            </w:tcBorders>
            <w:shd w:val="clear" w:color="auto" w:fill="FFFFFF"/>
            <w:vAlign w:val="center"/>
          </w:tcPr>
          <w:p w:rsidR="001428D8" w:rsidRPr="00FE04D3" w:rsidRDefault="001428D8" w:rsidP="001428D8">
            <w:pPr>
              <w:spacing w:after="0" w:line="240" w:lineRule="auto"/>
              <w:rPr>
                <w:rFonts w:ascii="Times New Roman" w:hAnsi="Times New Roman" w:cs="Times New Roman"/>
              </w:rPr>
            </w:pPr>
          </w:p>
        </w:tc>
        <w:tc>
          <w:tcPr>
            <w:tcW w:w="1277" w:type="dxa"/>
            <w:vMerge/>
            <w:tcBorders>
              <w:left w:val="single" w:sz="4" w:space="0" w:color="auto"/>
              <w:bottom w:val="single" w:sz="4" w:space="0" w:color="auto"/>
            </w:tcBorders>
            <w:shd w:val="clear" w:color="auto" w:fill="FFFFFF"/>
            <w:vAlign w:val="center"/>
          </w:tcPr>
          <w:p w:rsidR="001428D8" w:rsidRPr="00FE04D3" w:rsidRDefault="001428D8" w:rsidP="001428D8">
            <w:pPr>
              <w:spacing w:after="0" w:line="240" w:lineRule="auto"/>
              <w:rPr>
                <w:rFonts w:ascii="Times New Roman" w:hAnsi="Times New Roman" w:cs="Times New Roman"/>
              </w:rPr>
            </w:pPr>
          </w:p>
        </w:tc>
        <w:tc>
          <w:tcPr>
            <w:tcW w:w="1272" w:type="dxa"/>
            <w:vMerge/>
            <w:tcBorders>
              <w:left w:val="single" w:sz="4" w:space="0" w:color="auto"/>
              <w:bottom w:val="single" w:sz="4" w:space="0" w:color="auto"/>
            </w:tcBorders>
            <w:shd w:val="clear" w:color="auto" w:fill="FFFFFF"/>
            <w:vAlign w:val="center"/>
          </w:tcPr>
          <w:p w:rsidR="001428D8" w:rsidRPr="00FE04D3" w:rsidRDefault="001428D8" w:rsidP="001428D8">
            <w:pPr>
              <w:spacing w:after="0" w:line="240" w:lineRule="auto"/>
              <w:rPr>
                <w:rFonts w:ascii="Times New Roman" w:hAnsi="Times New Roman" w:cs="Times New Roman"/>
              </w:rPr>
            </w:pPr>
          </w:p>
        </w:tc>
        <w:tc>
          <w:tcPr>
            <w:tcW w:w="1704" w:type="dxa"/>
            <w:tcBorders>
              <w:top w:val="single" w:sz="4" w:space="0" w:color="auto"/>
              <w:left w:val="single" w:sz="4" w:space="0" w:color="auto"/>
              <w:bottom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tc>
        <w:tc>
          <w:tcPr>
            <w:tcW w:w="1699" w:type="dxa"/>
            <w:vMerge/>
            <w:tcBorders>
              <w:left w:val="single" w:sz="4" w:space="0" w:color="auto"/>
              <w:bottom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843" w:type="dxa"/>
            <w:tcBorders>
              <w:top w:val="single" w:sz="4" w:space="0" w:color="auto"/>
              <w:left w:val="single" w:sz="4" w:space="0" w:color="auto"/>
              <w:bottom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ЗКС</w:t>
            </w:r>
          </w:p>
        </w:tc>
        <w:tc>
          <w:tcPr>
            <w:tcW w:w="2266" w:type="dxa"/>
            <w:tcBorders>
              <w:top w:val="single" w:sz="4" w:space="0" w:color="auto"/>
              <w:left w:val="single" w:sz="4" w:space="0" w:color="auto"/>
              <w:bottom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1,33 2.5</w:t>
            </w:r>
          </w:p>
        </w:tc>
        <w:tc>
          <w:tcPr>
            <w:tcW w:w="2275" w:type="dxa"/>
            <w:vMerge/>
            <w:tcBorders>
              <w:left w:val="single" w:sz="4" w:space="0" w:color="auto"/>
              <w:bottom w:val="single" w:sz="4" w:space="0" w:color="auto"/>
              <w:right w:val="single" w:sz="4" w:space="0" w:color="auto"/>
            </w:tcBorders>
            <w:shd w:val="clear" w:color="auto" w:fill="FFFFFF"/>
            <w:vAlign w:val="center"/>
          </w:tcPr>
          <w:p w:rsidR="001428D8" w:rsidRPr="00FE04D3" w:rsidRDefault="001428D8" w:rsidP="001428D8">
            <w:pPr>
              <w:spacing w:after="0" w:line="240" w:lineRule="auto"/>
              <w:rPr>
                <w:rFonts w:ascii="Times New Roman" w:hAnsi="Times New Roman" w:cs="Times New Roman"/>
              </w:rPr>
            </w:pPr>
          </w:p>
        </w:tc>
      </w:tr>
    </w:tbl>
    <w:p w:rsidR="001428D8" w:rsidRPr="00FE04D3" w:rsidRDefault="001428D8" w:rsidP="00D50C4B">
      <w:pPr>
        <w:autoSpaceDE w:val="0"/>
        <w:autoSpaceDN w:val="0"/>
        <w:adjustRightInd w:val="0"/>
        <w:spacing w:after="0" w:line="240" w:lineRule="auto"/>
        <w:jc w:val="both"/>
        <w:rPr>
          <w:rFonts w:ascii="Times New Roman" w:hAnsi="Times New Roman" w:cs="Times New Roman"/>
          <w:bCs/>
          <w:iCs/>
          <w:color w:val="000000"/>
          <w:sz w:val="28"/>
          <w:szCs w:val="28"/>
        </w:rPr>
        <w:sectPr w:rsidR="001428D8" w:rsidRPr="00FE04D3" w:rsidSect="001428D8">
          <w:pgSz w:w="16838" w:h="11906" w:orient="landscape"/>
          <w:pgMar w:top="1418" w:right="1134" w:bottom="567" w:left="1134" w:header="709" w:footer="709" w:gutter="0"/>
          <w:cols w:space="708"/>
          <w:docGrid w:linePitch="360"/>
        </w:sectPr>
      </w:pPr>
    </w:p>
    <w:tbl>
      <w:tblPr>
        <w:tblW w:w="0" w:type="auto"/>
        <w:tblInd w:w="10" w:type="dxa"/>
        <w:tblLayout w:type="fixed"/>
        <w:tblCellMar>
          <w:left w:w="10" w:type="dxa"/>
          <w:right w:w="10" w:type="dxa"/>
        </w:tblCellMar>
        <w:tblLook w:val="04A0" w:firstRow="1" w:lastRow="0" w:firstColumn="1" w:lastColumn="0" w:noHBand="0" w:noVBand="1"/>
      </w:tblPr>
      <w:tblGrid>
        <w:gridCol w:w="2587"/>
        <w:gridCol w:w="1277"/>
        <w:gridCol w:w="1272"/>
        <w:gridCol w:w="1704"/>
        <w:gridCol w:w="1699"/>
        <w:gridCol w:w="1843"/>
        <w:gridCol w:w="2266"/>
        <w:gridCol w:w="2275"/>
      </w:tblGrid>
      <w:tr w:rsidR="001428D8" w:rsidRPr="00FE04D3" w:rsidTr="001428D8">
        <w:trPr>
          <w:trHeight w:hRule="exact" w:val="1114"/>
        </w:trPr>
        <w:tc>
          <w:tcPr>
            <w:tcW w:w="2587"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lastRenderedPageBreak/>
              <w:t>4. Не возобновившиеся вырубки с наличием пней до 500 шт./</w:t>
            </w:r>
            <w:proofErr w:type="gramStart"/>
            <w:r w:rsidRPr="00FE04D3">
              <w:rPr>
                <w:rStyle w:val="265pt"/>
                <w:sz w:val="22"/>
                <w:szCs w:val="22"/>
              </w:rPr>
              <w:t>га</w:t>
            </w:r>
            <w:proofErr w:type="gramEnd"/>
            <w:r w:rsidRPr="00FE04D3">
              <w:rPr>
                <w:rStyle w:val="265pt"/>
                <w:sz w:val="22"/>
                <w:szCs w:val="22"/>
              </w:rPr>
              <w:t xml:space="preserve"> на склонах до</w:t>
            </w:r>
            <w:r w:rsidRPr="00FE04D3">
              <w:rPr>
                <w:rStyle w:val="2Candara95pt"/>
                <w:rFonts w:ascii="Times New Roman" w:hAnsi="Times New Roman" w:cs="Times New Roman"/>
                <w:sz w:val="22"/>
                <w:szCs w:val="22"/>
              </w:rPr>
              <w:t>11</w:t>
            </w:r>
            <w:r w:rsidRPr="00FE04D3">
              <w:rPr>
                <w:rStyle w:val="2Candara95pt"/>
                <w:rFonts w:ascii="Times New Roman" w:hAnsi="Times New Roman" w:cs="Times New Roman"/>
                <w:sz w:val="22"/>
                <w:szCs w:val="22"/>
                <w:vertAlign w:val="superscript"/>
              </w:rPr>
              <w:t>0</w:t>
            </w:r>
          </w:p>
        </w:tc>
        <w:tc>
          <w:tcPr>
            <w:tcW w:w="1277"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180"/>
              <w:rPr>
                <w:sz w:val="22"/>
                <w:szCs w:val="22"/>
              </w:rPr>
            </w:pPr>
            <w:r w:rsidRPr="00FE04D3">
              <w:rPr>
                <w:rStyle w:val="265pt"/>
                <w:sz w:val="22"/>
                <w:szCs w:val="22"/>
              </w:rPr>
              <w:t>Влажные</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типы</w:t>
            </w:r>
          </w:p>
        </w:tc>
        <w:tc>
          <w:tcPr>
            <w:tcW w:w="1272"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4</w:t>
            </w: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Ель</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Тополь</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Ольха</w:t>
            </w:r>
          </w:p>
        </w:tc>
        <w:tc>
          <w:tcPr>
            <w:tcW w:w="1699"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Частичная</w:t>
            </w: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ОКС</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0.75 4.5</w:t>
            </w:r>
          </w:p>
        </w:tc>
        <w:tc>
          <w:tcPr>
            <w:tcW w:w="2275" w:type="dxa"/>
            <w:tcBorders>
              <w:top w:val="single" w:sz="4" w:space="0" w:color="auto"/>
              <w:left w:val="single" w:sz="4" w:space="0" w:color="auto"/>
              <w:righ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4-3-2-1</w:t>
            </w:r>
          </w:p>
        </w:tc>
      </w:tr>
      <w:tr w:rsidR="001428D8" w:rsidRPr="00FE04D3" w:rsidTr="001428D8">
        <w:trPr>
          <w:trHeight w:hRule="exact" w:val="1666"/>
        </w:trPr>
        <w:tc>
          <w:tcPr>
            <w:tcW w:w="2587"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5. Не возобновившиеся вырубки с наличием пней до 500 шт./</w:t>
            </w:r>
            <w:proofErr w:type="gramStart"/>
            <w:r w:rsidRPr="00FE04D3">
              <w:rPr>
                <w:rStyle w:val="265pt"/>
                <w:sz w:val="22"/>
                <w:szCs w:val="22"/>
              </w:rPr>
              <w:t>га</w:t>
            </w:r>
            <w:proofErr w:type="gramEnd"/>
            <w:r w:rsidRPr="00FE04D3">
              <w:rPr>
                <w:rStyle w:val="265pt"/>
                <w:sz w:val="22"/>
                <w:szCs w:val="22"/>
              </w:rPr>
              <w:t xml:space="preserve"> на склонах </w:t>
            </w:r>
            <w:r w:rsidRPr="00FE04D3">
              <w:rPr>
                <w:rStyle w:val="2Candara95pt"/>
                <w:rFonts w:ascii="Times New Roman" w:hAnsi="Times New Roman" w:cs="Times New Roman"/>
                <w:sz w:val="22"/>
                <w:szCs w:val="22"/>
              </w:rPr>
              <w:t>11</w:t>
            </w:r>
            <w:r w:rsidRPr="00FE04D3">
              <w:rPr>
                <w:rStyle w:val="265pt"/>
                <w:sz w:val="22"/>
                <w:szCs w:val="22"/>
              </w:rPr>
              <w:t>-</w:t>
            </w:r>
            <w:r w:rsidRPr="00FE04D3">
              <w:rPr>
                <w:rStyle w:val="2Candara95pt"/>
                <w:rFonts w:ascii="Times New Roman" w:hAnsi="Times New Roman" w:cs="Times New Roman"/>
                <w:sz w:val="22"/>
                <w:szCs w:val="22"/>
              </w:rPr>
              <w:t>20</w:t>
            </w:r>
            <w:r w:rsidRPr="00FE04D3">
              <w:rPr>
                <w:rStyle w:val="2Candara95pt"/>
                <w:rFonts w:ascii="Times New Roman" w:hAnsi="Times New Roman" w:cs="Times New Roman"/>
                <w:sz w:val="22"/>
                <w:szCs w:val="22"/>
                <w:vertAlign w:val="superscript"/>
              </w:rPr>
              <w:t>0</w:t>
            </w:r>
          </w:p>
        </w:tc>
        <w:tc>
          <w:tcPr>
            <w:tcW w:w="1277"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Сухие и свежие типы</w:t>
            </w:r>
          </w:p>
        </w:tc>
        <w:tc>
          <w:tcPr>
            <w:tcW w:w="1272"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14</w:t>
            </w: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p w:rsidR="001428D8" w:rsidRPr="00FE04D3" w:rsidRDefault="001428D8" w:rsidP="001428D8">
            <w:pPr>
              <w:pStyle w:val="20"/>
              <w:shd w:val="clear" w:color="auto" w:fill="auto"/>
              <w:spacing w:after="0" w:line="240" w:lineRule="auto"/>
              <w:ind w:left="180"/>
              <w:rPr>
                <w:sz w:val="22"/>
                <w:szCs w:val="22"/>
              </w:rPr>
            </w:pPr>
            <w:r w:rsidRPr="00FE04D3">
              <w:rPr>
                <w:rStyle w:val="265pt"/>
                <w:sz w:val="22"/>
                <w:szCs w:val="22"/>
              </w:rPr>
              <w:t>Лиственница</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vertAlign w:val="superscript"/>
              </w:rPr>
              <w:t>Д</w:t>
            </w:r>
            <w:r w:rsidRPr="00FE04D3">
              <w:rPr>
                <w:rStyle w:val="265pt"/>
                <w:sz w:val="22"/>
                <w:szCs w:val="22"/>
              </w:rPr>
              <w:t>у</w:t>
            </w:r>
            <w:r w:rsidRPr="00FE04D3">
              <w:rPr>
                <w:rStyle w:val="265pt"/>
                <w:sz w:val="22"/>
                <w:szCs w:val="22"/>
                <w:vertAlign w:val="superscript"/>
              </w:rPr>
              <w:t>б</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Ясень</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Клен</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Береза</w:t>
            </w:r>
          </w:p>
        </w:tc>
        <w:tc>
          <w:tcPr>
            <w:tcW w:w="1699"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Частичная</w:t>
            </w: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ОКС</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0.75 4.5</w:t>
            </w:r>
          </w:p>
        </w:tc>
        <w:tc>
          <w:tcPr>
            <w:tcW w:w="2275" w:type="dxa"/>
            <w:vMerge w:val="restart"/>
            <w:tcBorders>
              <w:top w:val="single" w:sz="4" w:space="0" w:color="auto"/>
              <w:left w:val="single" w:sz="4" w:space="0" w:color="auto"/>
              <w:righ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4-3-2-1</w:t>
            </w:r>
          </w:p>
        </w:tc>
      </w:tr>
      <w:tr w:rsidR="001428D8" w:rsidRPr="00FE04D3" w:rsidTr="001428D8">
        <w:trPr>
          <w:trHeight w:hRule="exact" w:val="566"/>
        </w:trPr>
        <w:tc>
          <w:tcPr>
            <w:tcW w:w="2587"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7"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2"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tc>
        <w:tc>
          <w:tcPr>
            <w:tcW w:w="1699"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ЗКС</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1,33 2.5</w:t>
            </w:r>
          </w:p>
        </w:tc>
        <w:tc>
          <w:tcPr>
            <w:tcW w:w="2275" w:type="dxa"/>
            <w:vMerge/>
            <w:tcBorders>
              <w:left w:val="single" w:sz="4" w:space="0" w:color="auto"/>
              <w:righ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r>
      <w:tr w:rsidR="001428D8" w:rsidRPr="00FE04D3" w:rsidTr="001428D8">
        <w:trPr>
          <w:trHeight w:hRule="exact" w:val="835"/>
        </w:trPr>
        <w:tc>
          <w:tcPr>
            <w:tcW w:w="2587"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6</w:t>
            </w:r>
            <w:r w:rsidRPr="00FE04D3">
              <w:rPr>
                <w:rStyle w:val="265pt"/>
                <w:sz w:val="22"/>
                <w:szCs w:val="22"/>
              </w:rPr>
              <w:t>. Свежие не возобновившиеся вырубки с наличием пней свыше 500 шт./</w:t>
            </w:r>
            <w:proofErr w:type="gramStart"/>
            <w:r w:rsidRPr="00FE04D3">
              <w:rPr>
                <w:rStyle w:val="265pt"/>
                <w:sz w:val="22"/>
                <w:szCs w:val="22"/>
              </w:rPr>
              <w:t>га</w:t>
            </w:r>
            <w:proofErr w:type="gramEnd"/>
            <w:r w:rsidRPr="00FE04D3">
              <w:rPr>
                <w:rStyle w:val="265pt"/>
                <w:sz w:val="22"/>
                <w:szCs w:val="22"/>
              </w:rPr>
              <w:t xml:space="preserve"> на склонах до </w:t>
            </w:r>
            <w:r w:rsidRPr="00FE04D3">
              <w:rPr>
                <w:rStyle w:val="2Candara95pt"/>
                <w:rFonts w:ascii="Times New Roman" w:hAnsi="Times New Roman" w:cs="Times New Roman"/>
                <w:sz w:val="22"/>
                <w:szCs w:val="22"/>
              </w:rPr>
              <w:t>11</w:t>
            </w:r>
            <w:r w:rsidRPr="00FE04D3">
              <w:rPr>
                <w:rStyle w:val="2Candara95pt"/>
                <w:rFonts w:ascii="Times New Roman" w:hAnsi="Times New Roman" w:cs="Times New Roman"/>
                <w:sz w:val="22"/>
                <w:szCs w:val="22"/>
                <w:vertAlign w:val="superscript"/>
              </w:rPr>
              <w:t>0</w:t>
            </w:r>
          </w:p>
        </w:tc>
        <w:tc>
          <w:tcPr>
            <w:tcW w:w="1277"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Сухие и свежие типы</w:t>
            </w:r>
          </w:p>
        </w:tc>
        <w:tc>
          <w:tcPr>
            <w:tcW w:w="1272"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4, 9</w:t>
            </w: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Дуб</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Тополь</w:t>
            </w:r>
          </w:p>
        </w:tc>
        <w:tc>
          <w:tcPr>
            <w:tcW w:w="1699"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Частичная</w:t>
            </w: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ОКС</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0.75 4.5</w:t>
            </w:r>
          </w:p>
        </w:tc>
        <w:tc>
          <w:tcPr>
            <w:tcW w:w="2275" w:type="dxa"/>
            <w:vMerge w:val="restart"/>
            <w:tcBorders>
              <w:top w:val="single" w:sz="4" w:space="0" w:color="auto"/>
              <w:left w:val="single" w:sz="4" w:space="0" w:color="auto"/>
              <w:righ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4-3-2-1</w:t>
            </w:r>
          </w:p>
        </w:tc>
      </w:tr>
      <w:tr w:rsidR="001428D8" w:rsidRPr="00FE04D3" w:rsidTr="001428D8">
        <w:trPr>
          <w:trHeight w:hRule="exact" w:val="830"/>
        </w:trPr>
        <w:tc>
          <w:tcPr>
            <w:tcW w:w="2587"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7"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2"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tc>
        <w:tc>
          <w:tcPr>
            <w:tcW w:w="1699"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ЗКС</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1,33 2.5</w:t>
            </w:r>
          </w:p>
        </w:tc>
        <w:tc>
          <w:tcPr>
            <w:tcW w:w="2275" w:type="dxa"/>
            <w:vMerge/>
            <w:tcBorders>
              <w:left w:val="single" w:sz="4" w:space="0" w:color="auto"/>
              <w:righ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r>
      <w:tr w:rsidR="001428D8" w:rsidRPr="00FE04D3" w:rsidTr="001428D8">
        <w:trPr>
          <w:trHeight w:hRule="exact" w:val="278"/>
        </w:trPr>
        <w:tc>
          <w:tcPr>
            <w:tcW w:w="14923" w:type="dxa"/>
            <w:gridSpan w:val="8"/>
            <w:tcBorders>
              <w:top w:val="single" w:sz="4" w:space="0" w:color="auto"/>
              <w:left w:val="single" w:sz="4" w:space="0" w:color="auto"/>
              <w:righ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Реконструкция малоценных насаждений и неудовлетворительных лесных культур</w:t>
            </w:r>
          </w:p>
        </w:tc>
      </w:tr>
      <w:tr w:rsidR="001428D8" w:rsidRPr="00FE04D3" w:rsidTr="001428D8">
        <w:trPr>
          <w:trHeight w:hRule="exact" w:val="1392"/>
        </w:trPr>
        <w:tc>
          <w:tcPr>
            <w:tcW w:w="2587"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 xml:space="preserve">Малоценные молодняки любых </w:t>
            </w:r>
            <w:proofErr w:type="spellStart"/>
            <w:r w:rsidRPr="00FE04D3">
              <w:rPr>
                <w:rStyle w:val="265pt"/>
                <w:sz w:val="22"/>
                <w:szCs w:val="22"/>
              </w:rPr>
              <w:t>полнот</w:t>
            </w:r>
            <w:proofErr w:type="spellEnd"/>
            <w:r w:rsidRPr="00FE04D3">
              <w:rPr>
                <w:rStyle w:val="265pt"/>
                <w:sz w:val="22"/>
                <w:szCs w:val="22"/>
              </w:rPr>
              <w:t>, где целевые породы отсутствуют</w:t>
            </w:r>
          </w:p>
        </w:tc>
        <w:tc>
          <w:tcPr>
            <w:tcW w:w="1277"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60"/>
              <w:rPr>
                <w:sz w:val="22"/>
                <w:szCs w:val="22"/>
              </w:rPr>
            </w:pPr>
            <w:r w:rsidRPr="00FE04D3">
              <w:rPr>
                <w:rStyle w:val="265pt"/>
                <w:sz w:val="22"/>
                <w:szCs w:val="22"/>
              </w:rPr>
              <w:t>Свежие</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типы</w:t>
            </w:r>
          </w:p>
        </w:tc>
        <w:tc>
          <w:tcPr>
            <w:tcW w:w="1272"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11</w:t>
            </w: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Ель</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Дуб</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Ясень</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Береза</w:t>
            </w:r>
          </w:p>
        </w:tc>
        <w:tc>
          <w:tcPr>
            <w:tcW w:w="1699" w:type="dxa"/>
            <w:vMerge w:val="restart"/>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proofErr w:type="gramStart"/>
            <w:r w:rsidRPr="00FE04D3">
              <w:rPr>
                <w:rStyle w:val="265pt"/>
                <w:sz w:val="22"/>
                <w:szCs w:val="22"/>
              </w:rPr>
              <w:t>Частичная</w:t>
            </w:r>
            <w:proofErr w:type="gramEnd"/>
            <w:r w:rsidRPr="00FE04D3">
              <w:rPr>
                <w:rStyle w:val="265pt"/>
                <w:sz w:val="22"/>
                <w:szCs w:val="22"/>
              </w:rPr>
              <w:t xml:space="preserve"> в коридорах </w:t>
            </w:r>
            <w:r w:rsidRPr="00FE04D3">
              <w:rPr>
                <w:rStyle w:val="2Candara95pt"/>
                <w:rFonts w:ascii="Times New Roman" w:hAnsi="Times New Roman" w:cs="Times New Roman"/>
                <w:sz w:val="22"/>
                <w:szCs w:val="22"/>
              </w:rPr>
              <w:t>6-8</w:t>
            </w:r>
            <w:r w:rsidRPr="00FE04D3">
              <w:rPr>
                <w:rStyle w:val="265pt"/>
                <w:sz w:val="22"/>
                <w:szCs w:val="22"/>
              </w:rPr>
              <w:t xml:space="preserve"> м</w:t>
            </w: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ОКС</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В коридорах 2.5 х 0.75 3.0</w:t>
            </w:r>
          </w:p>
        </w:tc>
        <w:tc>
          <w:tcPr>
            <w:tcW w:w="2275" w:type="dxa"/>
            <w:vMerge w:val="restart"/>
            <w:tcBorders>
              <w:top w:val="single" w:sz="4" w:space="0" w:color="auto"/>
              <w:left w:val="single" w:sz="4" w:space="0" w:color="auto"/>
              <w:righ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3-3-2-1</w:t>
            </w:r>
          </w:p>
        </w:tc>
      </w:tr>
      <w:tr w:rsidR="001428D8" w:rsidRPr="00FE04D3" w:rsidTr="001428D8">
        <w:trPr>
          <w:trHeight w:hRule="exact" w:val="566"/>
        </w:trPr>
        <w:tc>
          <w:tcPr>
            <w:tcW w:w="2587"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7"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2"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tc>
        <w:tc>
          <w:tcPr>
            <w:tcW w:w="1699" w:type="dxa"/>
            <w:vMerge/>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ЗКС</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1,33 2.5</w:t>
            </w:r>
          </w:p>
        </w:tc>
        <w:tc>
          <w:tcPr>
            <w:tcW w:w="2275" w:type="dxa"/>
            <w:vMerge/>
            <w:tcBorders>
              <w:left w:val="single" w:sz="4" w:space="0" w:color="auto"/>
              <w:righ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r>
      <w:tr w:rsidR="001428D8" w:rsidRPr="00FE04D3" w:rsidTr="001428D8">
        <w:trPr>
          <w:trHeight w:hRule="exact" w:val="566"/>
        </w:trPr>
        <w:tc>
          <w:tcPr>
            <w:tcW w:w="2587" w:type="dxa"/>
            <w:tcBorders>
              <w:top w:val="single" w:sz="4" w:space="0" w:color="auto"/>
              <w:left w:val="single" w:sz="4" w:space="0" w:color="auto"/>
              <w:bottom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 xml:space="preserve">Малоценные молодняки любых </w:t>
            </w:r>
            <w:proofErr w:type="spellStart"/>
            <w:r w:rsidRPr="00FE04D3">
              <w:rPr>
                <w:rStyle w:val="265pt"/>
                <w:sz w:val="22"/>
                <w:szCs w:val="22"/>
              </w:rPr>
              <w:t>полнот</w:t>
            </w:r>
            <w:proofErr w:type="spellEnd"/>
            <w:r w:rsidRPr="00FE04D3">
              <w:rPr>
                <w:rStyle w:val="265pt"/>
                <w:sz w:val="22"/>
                <w:szCs w:val="22"/>
              </w:rPr>
              <w:t>, где</w:t>
            </w:r>
          </w:p>
        </w:tc>
        <w:tc>
          <w:tcPr>
            <w:tcW w:w="1277" w:type="dxa"/>
            <w:tcBorders>
              <w:top w:val="single" w:sz="4" w:space="0" w:color="auto"/>
              <w:left w:val="single" w:sz="4" w:space="0" w:color="auto"/>
              <w:bottom w:val="single" w:sz="4" w:space="0" w:color="auto"/>
            </w:tcBorders>
            <w:shd w:val="clear" w:color="auto" w:fill="FFFFFF"/>
          </w:tcPr>
          <w:p w:rsidR="001428D8" w:rsidRPr="00FE04D3" w:rsidRDefault="001428D8" w:rsidP="001428D8">
            <w:pPr>
              <w:pStyle w:val="20"/>
              <w:shd w:val="clear" w:color="auto" w:fill="auto"/>
              <w:spacing w:after="0" w:line="240" w:lineRule="auto"/>
              <w:ind w:left="260"/>
              <w:rPr>
                <w:sz w:val="22"/>
                <w:szCs w:val="22"/>
              </w:rPr>
            </w:pPr>
            <w:r w:rsidRPr="00FE04D3">
              <w:rPr>
                <w:rStyle w:val="265pt"/>
                <w:sz w:val="22"/>
                <w:szCs w:val="22"/>
              </w:rPr>
              <w:t>Свежие</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типы</w:t>
            </w:r>
          </w:p>
        </w:tc>
        <w:tc>
          <w:tcPr>
            <w:tcW w:w="1272" w:type="dxa"/>
            <w:tcBorders>
              <w:top w:val="single" w:sz="4" w:space="0" w:color="auto"/>
              <w:left w:val="single" w:sz="4" w:space="0" w:color="auto"/>
              <w:bottom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11</w:t>
            </w:r>
          </w:p>
        </w:tc>
        <w:tc>
          <w:tcPr>
            <w:tcW w:w="1704" w:type="dxa"/>
            <w:tcBorders>
              <w:top w:val="single" w:sz="4" w:space="0" w:color="auto"/>
              <w:left w:val="single" w:sz="4" w:space="0" w:color="auto"/>
              <w:bottom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Ель</w:t>
            </w:r>
          </w:p>
        </w:tc>
        <w:tc>
          <w:tcPr>
            <w:tcW w:w="1699" w:type="dxa"/>
            <w:tcBorders>
              <w:top w:val="single" w:sz="4" w:space="0" w:color="auto"/>
              <w:left w:val="single" w:sz="4" w:space="0" w:color="auto"/>
              <w:bottom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proofErr w:type="gramStart"/>
            <w:r w:rsidRPr="00FE04D3">
              <w:rPr>
                <w:rStyle w:val="265pt"/>
                <w:sz w:val="22"/>
                <w:szCs w:val="22"/>
              </w:rPr>
              <w:t>Частичная</w:t>
            </w:r>
            <w:proofErr w:type="gramEnd"/>
            <w:r w:rsidRPr="00FE04D3">
              <w:rPr>
                <w:rStyle w:val="265pt"/>
                <w:sz w:val="22"/>
                <w:szCs w:val="22"/>
              </w:rPr>
              <w:t xml:space="preserve"> в коридорах</w:t>
            </w:r>
          </w:p>
        </w:tc>
        <w:tc>
          <w:tcPr>
            <w:tcW w:w="1843" w:type="dxa"/>
            <w:tcBorders>
              <w:top w:val="single" w:sz="4" w:space="0" w:color="auto"/>
              <w:left w:val="single" w:sz="4" w:space="0" w:color="auto"/>
              <w:bottom w:val="single" w:sz="4" w:space="0" w:color="auto"/>
            </w:tcBorders>
            <w:shd w:val="clear" w:color="auto" w:fill="FFFFFF"/>
          </w:tcPr>
          <w:p w:rsidR="001428D8" w:rsidRPr="00FE04D3" w:rsidRDefault="001428D8" w:rsidP="001428D8">
            <w:pPr>
              <w:pStyle w:val="20"/>
              <w:shd w:val="clear" w:color="auto" w:fill="auto"/>
              <w:spacing w:after="0" w:line="240" w:lineRule="auto"/>
              <w:ind w:left="240"/>
              <w:rPr>
                <w:sz w:val="22"/>
                <w:szCs w:val="22"/>
              </w:rPr>
            </w:pPr>
            <w:r w:rsidRPr="00FE04D3">
              <w:rPr>
                <w:rStyle w:val="265pt"/>
                <w:sz w:val="22"/>
                <w:szCs w:val="22"/>
              </w:rPr>
              <w:t>Посадка ОКС</w:t>
            </w:r>
          </w:p>
        </w:tc>
        <w:tc>
          <w:tcPr>
            <w:tcW w:w="2266" w:type="dxa"/>
            <w:tcBorders>
              <w:top w:val="single" w:sz="4" w:space="0" w:color="auto"/>
              <w:left w:val="single" w:sz="4" w:space="0" w:color="auto"/>
              <w:bottom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В коридорах 2.5 х</w:t>
            </w:r>
            <w:proofErr w:type="gramStart"/>
            <w:r w:rsidRPr="00FE04D3">
              <w:rPr>
                <w:rStyle w:val="265pt"/>
                <w:sz w:val="22"/>
                <w:szCs w:val="22"/>
              </w:rPr>
              <w:t>0</w:t>
            </w:r>
            <w:proofErr w:type="gramEnd"/>
            <w:r w:rsidRPr="00FE04D3">
              <w:rPr>
                <w:rStyle w:val="265pt"/>
                <w:sz w:val="22"/>
                <w:szCs w:val="22"/>
              </w:rPr>
              <w:t xml:space="preserve"> .75</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3-3-2-1</w:t>
            </w:r>
          </w:p>
        </w:tc>
      </w:tr>
    </w:tbl>
    <w:p w:rsidR="001428D8" w:rsidRPr="00FE04D3" w:rsidRDefault="001428D8" w:rsidP="00D50C4B">
      <w:pPr>
        <w:autoSpaceDE w:val="0"/>
        <w:autoSpaceDN w:val="0"/>
        <w:adjustRightInd w:val="0"/>
        <w:spacing w:after="0" w:line="240" w:lineRule="auto"/>
        <w:jc w:val="both"/>
        <w:rPr>
          <w:rFonts w:ascii="Times New Roman" w:hAnsi="Times New Roman" w:cs="Times New Roman"/>
          <w:bCs/>
          <w:iCs/>
          <w:color w:val="000000"/>
          <w:sz w:val="28"/>
          <w:szCs w:val="28"/>
        </w:rPr>
        <w:sectPr w:rsidR="001428D8" w:rsidRPr="00FE04D3" w:rsidSect="001428D8">
          <w:pgSz w:w="16838" w:h="11906" w:orient="landscape"/>
          <w:pgMar w:top="1418" w:right="1134" w:bottom="567" w:left="1134" w:header="709" w:footer="709" w:gutter="0"/>
          <w:cols w:space="708"/>
          <w:docGrid w:linePitch="360"/>
        </w:sectPr>
      </w:pPr>
    </w:p>
    <w:tbl>
      <w:tblPr>
        <w:tblW w:w="0" w:type="auto"/>
        <w:tblInd w:w="10" w:type="dxa"/>
        <w:tblLayout w:type="fixed"/>
        <w:tblCellMar>
          <w:left w:w="10" w:type="dxa"/>
          <w:right w:w="10" w:type="dxa"/>
        </w:tblCellMar>
        <w:tblLook w:val="04A0" w:firstRow="1" w:lastRow="0" w:firstColumn="1" w:lastColumn="0" w:noHBand="0" w:noVBand="1"/>
      </w:tblPr>
      <w:tblGrid>
        <w:gridCol w:w="2587"/>
        <w:gridCol w:w="1277"/>
        <w:gridCol w:w="1272"/>
        <w:gridCol w:w="1704"/>
        <w:gridCol w:w="1699"/>
        <w:gridCol w:w="1843"/>
        <w:gridCol w:w="2266"/>
        <w:gridCol w:w="2275"/>
      </w:tblGrid>
      <w:tr w:rsidR="001428D8" w:rsidRPr="00FE04D3" w:rsidTr="001428D8">
        <w:trPr>
          <w:trHeight w:hRule="exact" w:val="835"/>
        </w:trPr>
        <w:tc>
          <w:tcPr>
            <w:tcW w:w="2587"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lastRenderedPageBreak/>
              <w:t xml:space="preserve">целевые породы составляют </w:t>
            </w:r>
            <w:r w:rsidRPr="00FE04D3">
              <w:rPr>
                <w:rStyle w:val="2Candara95pt"/>
                <w:rFonts w:ascii="Times New Roman" w:hAnsi="Times New Roman" w:cs="Times New Roman"/>
                <w:sz w:val="22"/>
                <w:szCs w:val="22"/>
              </w:rPr>
              <w:t>1-2</w:t>
            </w:r>
            <w:r w:rsidRPr="00FE04D3">
              <w:rPr>
                <w:rStyle w:val="265pt"/>
                <w:sz w:val="22"/>
                <w:szCs w:val="22"/>
              </w:rPr>
              <w:t xml:space="preserve"> единицы в составе</w:t>
            </w:r>
          </w:p>
        </w:tc>
        <w:tc>
          <w:tcPr>
            <w:tcW w:w="1277" w:type="dxa"/>
            <w:tcBorders>
              <w:top w:val="single" w:sz="4" w:space="0" w:color="auto"/>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2" w:type="dxa"/>
            <w:tcBorders>
              <w:top w:val="single" w:sz="4" w:space="0" w:color="auto"/>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vertAlign w:val="superscript"/>
              </w:rPr>
              <w:t>Д</w:t>
            </w:r>
            <w:r w:rsidRPr="00FE04D3">
              <w:rPr>
                <w:rStyle w:val="265pt"/>
                <w:sz w:val="22"/>
                <w:szCs w:val="22"/>
              </w:rPr>
              <w:t>уб</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Ясень</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Береза</w:t>
            </w:r>
          </w:p>
        </w:tc>
        <w:tc>
          <w:tcPr>
            <w:tcW w:w="1699"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6-8</w:t>
            </w:r>
            <w:r w:rsidRPr="00FE04D3">
              <w:rPr>
                <w:rStyle w:val="265pt"/>
                <w:sz w:val="22"/>
                <w:szCs w:val="22"/>
              </w:rPr>
              <w:t xml:space="preserve"> м</w:t>
            </w:r>
          </w:p>
        </w:tc>
        <w:tc>
          <w:tcPr>
            <w:tcW w:w="1843" w:type="dxa"/>
            <w:tcBorders>
              <w:top w:val="single" w:sz="4" w:space="0" w:color="auto"/>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w:t>
            </w:r>
          </w:p>
        </w:tc>
        <w:tc>
          <w:tcPr>
            <w:tcW w:w="2275" w:type="dxa"/>
            <w:tcBorders>
              <w:top w:val="single" w:sz="4" w:space="0" w:color="auto"/>
              <w:left w:val="single" w:sz="4" w:space="0" w:color="auto"/>
              <w:righ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r>
      <w:tr w:rsidR="001428D8" w:rsidRPr="00FE04D3" w:rsidTr="001428D8">
        <w:trPr>
          <w:trHeight w:hRule="exact" w:val="441"/>
        </w:trPr>
        <w:tc>
          <w:tcPr>
            <w:tcW w:w="2587" w:type="dxa"/>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7" w:type="dxa"/>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2" w:type="dxa"/>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tc>
        <w:tc>
          <w:tcPr>
            <w:tcW w:w="1699" w:type="dxa"/>
            <w:tcBorders>
              <w:lef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20"/>
              <w:rPr>
                <w:sz w:val="22"/>
                <w:szCs w:val="22"/>
              </w:rPr>
            </w:pPr>
            <w:r w:rsidRPr="00FE04D3">
              <w:rPr>
                <w:rStyle w:val="265pt"/>
                <w:sz w:val="22"/>
                <w:szCs w:val="22"/>
              </w:rPr>
              <w:t>Посадка ЗКС</w:t>
            </w:r>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1,33 2.5</w:t>
            </w:r>
          </w:p>
        </w:tc>
        <w:tc>
          <w:tcPr>
            <w:tcW w:w="2275" w:type="dxa"/>
            <w:tcBorders>
              <w:left w:val="single" w:sz="4" w:space="0" w:color="auto"/>
              <w:righ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r>
      <w:tr w:rsidR="001428D8" w:rsidRPr="00FE04D3" w:rsidTr="001428D8">
        <w:trPr>
          <w:trHeight w:hRule="exact" w:val="1392"/>
        </w:trPr>
        <w:tc>
          <w:tcPr>
            <w:tcW w:w="2587"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Неудовлетворительные культуры - уплотнение</w:t>
            </w:r>
          </w:p>
        </w:tc>
        <w:tc>
          <w:tcPr>
            <w:tcW w:w="1277"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ind w:left="260"/>
              <w:rPr>
                <w:sz w:val="22"/>
                <w:szCs w:val="22"/>
              </w:rPr>
            </w:pPr>
            <w:r w:rsidRPr="00FE04D3">
              <w:rPr>
                <w:rStyle w:val="265pt"/>
                <w:sz w:val="22"/>
                <w:szCs w:val="22"/>
              </w:rPr>
              <w:t>Свежие</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типы</w:t>
            </w:r>
          </w:p>
        </w:tc>
        <w:tc>
          <w:tcPr>
            <w:tcW w:w="1272"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11</w:t>
            </w:r>
          </w:p>
        </w:tc>
        <w:tc>
          <w:tcPr>
            <w:tcW w:w="1704"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Ель</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Дуб</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Клен</w:t>
            </w:r>
          </w:p>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Акация</w:t>
            </w:r>
          </w:p>
        </w:tc>
        <w:tc>
          <w:tcPr>
            <w:tcW w:w="1699"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proofErr w:type="gramStart"/>
            <w:r w:rsidRPr="00FE04D3">
              <w:rPr>
                <w:rStyle w:val="265pt"/>
                <w:sz w:val="22"/>
                <w:szCs w:val="22"/>
              </w:rPr>
              <w:t>Частичная</w:t>
            </w:r>
            <w:proofErr w:type="gramEnd"/>
            <w:r w:rsidRPr="00FE04D3">
              <w:rPr>
                <w:rStyle w:val="265pt"/>
                <w:sz w:val="22"/>
                <w:szCs w:val="22"/>
              </w:rPr>
              <w:t xml:space="preserve"> в прогалинах</w:t>
            </w:r>
          </w:p>
        </w:tc>
        <w:tc>
          <w:tcPr>
            <w:tcW w:w="1843"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 xml:space="preserve">Ввод целевых пород в местах </w:t>
            </w:r>
            <w:proofErr w:type="gramStart"/>
            <w:r w:rsidRPr="00FE04D3">
              <w:rPr>
                <w:rStyle w:val="265pt"/>
                <w:sz w:val="22"/>
                <w:szCs w:val="22"/>
              </w:rPr>
              <w:t>отпада</w:t>
            </w:r>
            <w:proofErr w:type="gramEnd"/>
          </w:p>
        </w:tc>
        <w:tc>
          <w:tcPr>
            <w:tcW w:w="2266" w:type="dxa"/>
            <w:tcBorders>
              <w:top w:val="single" w:sz="4" w:space="0" w:color="auto"/>
              <w:lef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2.5</w:t>
            </w:r>
          </w:p>
        </w:tc>
        <w:tc>
          <w:tcPr>
            <w:tcW w:w="2275" w:type="dxa"/>
            <w:tcBorders>
              <w:top w:val="single" w:sz="4" w:space="0" w:color="auto"/>
              <w:left w:val="single" w:sz="4" w:space="0" w:color="auto"/>
              <w:right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3-3-2-1</w:t>
            </w:r>
          </w:p>
        </w:tc>
      </w:tr>
      <w:tr w:rsidR="001428D8" w:rsidRPr="00FE04D3" w:rsidTr="001428D8">
        <w:trPr>
          <w:trHeight w:hRule="exact" w:val="453"/>
        </w:trPr>
        <w:tc>
          <w:tcPr>
            <w:tcW w:w="2587" w:type="dxa"/>
            <w:tcBorders>
              <w:left w:val="single" w:sz="4" w:space="0" w:color="auto"/>
              <w:bottom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7" w:type="dxa"/>
            <w:tcBorders>
              <w:left w:val="single" w:sz="4" w:space="0" w:color="auto"/>
              <w:bottom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272" w:type="dxa"/>
            <w:tcBorders>
              <w:left w:val="single" w:sz="4" w:space="0" w:color="auto"/>
              <w:bottom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704" w:type="dxa"/>
            <w:tcBorders>
              <w:top w:val="single" w:sz="4" w:space="0" w:color="auto"/>
              <w:left w:val="single" w:sz="4" w:space="0" w:color="auto"/>
              <w:bottom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Сосна</w:t>
            </w:r>
          </w:p>
        </w:tc>
        <w:tc>
          <w:tcPr>
            <w:tcW w:w="1699" w:type="dxa"/>
            <w:tcBorders>
              <w:left w:val="single" w:sz="4" w:space="0" w:color="auto"/>
              <w:bottom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c>
          <w:tcPr>
            <w:tcW w:w="1843" w:type="dxa"/>
            <w:tcBorders>
              <w:top w:val="single" w:sz="4" w:space="0" w:color="auto"/>
              <w:left w:val="single" w:sz="4" w:space="0" w:color="auto"/>
              <w:bottom w:val="single" w:sz="4" w:space="0" w:color="auto"/>
            </w:tcBorders>
            <w:shd w:val="clear" w:color="auto" w:fill="FFFFFF"/>
          </w:tcPr>
          <w:p w:rsidR="001428D8" w:rsidRPr="00FE04D3" w:rsidRDefault="001428D8" w:rsidP="001428D8">
            <w:pPr>
              <w:pStyle w:val="20"/>
              <w:shd w:val="clear" w:color="auto" w:fill="auto"/>
              <w:spacing w:after="0" w:line="240" w:lineRule="auto"/>
              <w:ind w:left="220"/>
              <w:rPr>
                <w:sz w:val="22"/>
                <w:szCs w:val="22"/>
              </w:rPr>
            </w:pPr>
            <w:r w:rsidRPr="00FE04D3">
              <w:rPr>
                <w:rStyle w:val="265pt"/>
                <w:sz w:val="22"/>
                <w:szCs w:val="22"/>
              </w:rPr>
              <w:t>Посадка ЗКС</w:t>
            </w:r>
          </w:p>
        </w:tc>
        <w:tc>
          <w:tcPr>
            <w:tcW w:w="2266" w:type="dxa"/>
            <w:tcBorders>
              <w:top w:val="single" w:sz="4" w:space="0" w:color="auto"/>
              <w:left w:val="single" w:sz="4" w:space="0" w:color="auto"/>
              <w:bottom w:val="single" w:sz="4" w:space="0" w:color="auto"/>
            </w:tcBorders>
            <w:shd w:val="clear" w:color="auto" w:fill="FFFFFF"/>
          </w:tcPr>
          <w:p w:rsidR="001428D8" w:rsidRPr="00FE04D3" w:rsidRDefault="001428D8" w:rsidP="001428D8">
            <w:pPr>
              <w:pStyle w:val="20"/>
              <w:shd w:val="clear" w:color="auto" w:fill="auto"/>
              <w:spacing w:after="0" w:line="240" w:lineRule="auto"/>
              <w:rPr>
                <w:sz w:val="22"/>
                <w:szCs w:val="22"/>
              </w:rPr>
            </w:pPr>
            <w:r w:rsidRPr="00FE04D3">
              <w:rPr>
                <w:rStyle w:val="265pt"/>
                <w:sz w:val="22"/>
                <w:szCs w:val="22"/>
              </w:rPr>
              <w:t>3.0 х 1,33 2.5</w:t>
            </w:r>
          </w:p>
        </w:tc>
        <w:tc>
          <w:tcPr>
            <w:tcW w:w="2275" w:type="dxa"/>
            <w:tcBorders>
              <w:left w:val="single" w:sz="4" w:space="0" w:color="auto"/>
              <w:bottom w:val="single" w:sz="4" w:space="0" w:color="auto"/>
              <w:right w:val="single" w:sz="4" w:space="0" w:color="auto"/>
            </w:tcBorders>
            <w:shd w:val="clear" w:color="auto" w:fill="FFFFFF"/>
          </w:tcPr>
          <w:p w:rsidR="001428D8" w:rsidRPr="00FE04D3" w:rsidRDefault="001428D8" w:rsidP="001428D8">
            <w:pPr>
              <w:spacing w:after="0" w:line="240" w:lineRule="auto"/>
              <w:jc w:val="center"/>
              <w:rPr>
                <w:rFonts w:ascii="Times New Roman" w:hAnsi="Times New Roman" w:cs="Times New Roman"/>
              </w:rPr>
            </w:pPr>
          </w:p>
        </w:tc>
      </w:tr>
    </w:tbl>
    <w:p w:rsidR="001428D8" w:rsidRPr="00FE04D3" w:rsidRDefault="001428D8"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DA150E" w:rsidRPr="00FE04D3" w:rsidRDefault="00DA150E"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DA150E" w:rsidRPr="00FE04D3" w:rsidRDefault="00DA150E" w:rsidP="00DA150E">
      <w:pPr>
        <w:autoSpaceDE w:val="0"/>
        <w:autoSpaceDN w:val="0"/>
        <w:adjustRightInd w:val="0"/>
        <w:spacing w:after="0" w:line="240" w:lineRule="auto"/>
        <w:ind w:firstLine="360"/>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 целях лесного семеноводства осуществляются:</w:t>
      </w:r>
    </w:p>
    <w:p w:rsidR="00DA150E" w:rsidRPr="00FE04D3" w:rsidRDefault="00DA150E" w:rsidP="00DA150E">
      <w:pPr>
        <w:pStyle w:val="a4"/>
        <w:numPr>
          <w:ilvl w:val="0"/>
          <w:numId w:val="3"/>
        </w:numPr>
        <w:autoSpaceDE w:val="0"/>
        <w:autoSpaceDN w:val="0"/>
        <w:adjustRightInd w:val="0"/>
        <w:spacing w:after="0" w:line="240" w:lineRule="auto"/>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лесосеменное районирование;</w:t>
      </w:r>
    </w:p>
    <w:p w:rsidR="00DA150E" w:rsidRPr="00FE04D3" w:rsidRDefault="00DA150E" w:rsidP="00DA150E">
      <w:pPr>
        <w:pStyle w:val="a4"/>
        <w:numPr>
          <w:ilvl w:val="0"/>
          <w:numId w:val="3"/>
        </w:numPr>
        <w:autoSpaceDE w:val="0"/>
        <w:autoSpaceDN w:val="0"/>
        <w:adjustRightInd w:val="0"/>
        <w:spacing w:after="0" w:line="240" w:lineRule="auto"/>
        <w:ind w:left="0" w:firstLine="360"/>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DA150E" w:rsidRPr="00FE04D3" w:rsidRDefault="00DA150E" w:rsidP="00DA150E">
      <w:pPr>
        <w:pStyle w:val="a4"/>
        <w:numPr>
          <w:ilvl w:val="0"/>
          <w:numId w:val="3"/>
        </w:numPr>
        <w:autoSpaceDE w:val="0"/>
        <w:autoSpaceDN w:val="0"/>
        <w:adjustRightInd w:val="0"/>
        <w:spacing w:after="0" w:line="240" w:lineRule="auto"/>
        <w:ind w:left="0" w:firstLine="360"/>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формирование федерального фонда семян лесных растений;</w:t>
      </w:r>
    </w:p>
    <w:p w:rsidR="00DA150E" w:rsidRPr="00FE04D3" w:rsidRDefault="00DA150E" w:rsidP="00DA150E">
      <w:pPr>
        <w:pStyle w:val="a4"/>
        <w:numPr>
          <w:ilvl w:val="0"/>
          <w:numId w:val="3"/>
        </w:numPr>
        <w:autoSpaceDE w:val="0"/>
        <w:autoSpaceDN w:val="0"/>
        <w:adjustRightInd w:val="0"/>
        <w:spacing w:after="0" w:line="240" w:lineRule="auto"/>
        <w:ind w:left="0" w:firstLine="360"/>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формирование и использование страховых фондов семян лесных растений;</w:t>
      </w:r>
    </w:p>
    <w:p w:rsidR="00DA150E" w:rsidRPr="00FE04D3" w:rsidRDefault="00DA150E" w:rsidP="00DA150E">
      <w:pPr>
        <w:pStyle w:val="a4"/>
        <w:numPr>
          <w:ilvl w:val="0"/>
          <w:numId w:val="3"/>
        </w:numPr>
        <w:autoSpaceDE w:val="0"/>
        <w:autoSpaceDN w:val="0"/>
        <w:adjustRightInd w:val="0"/>
        <w:spacing w:after="0" w:line="240" w:lineRule="auto"/>
        <w:ind w:left="0" w:firstLine="360"/>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семенной контроль в отношении семян лесных растений;</w:t>
      </w:r>
    </w:p>
    <w:p w:rsidR="00DA150E" w:rsidRPr="00FE04D3" w:rsidRDefault="00DA150E" w:rsidP="00DA150E">
      <w:pPr>
        <w:pStyle w:val="a4"/>
        <w:numPr>
          <w:ilvl w:val="0"/>
          <w:numId w:val="3"/>
        </w:numPr>
        <w:autoSpaceDE w:val="0"/>
        <w:autoSpaceDN w:val="0"/>
        <w:adjustRightInd w:val="0"/>
        <w:spacing w:after="0" w:line="240" w:lineRule="auto"/>
        <w:ind w:left="0" w:firstLine="360"/>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DA150E" w:rsidRPr="00FE04D3" w:rsidRDefault="00DA150E" w:rsidP="00DA150E">
      <w:pPr>
        <w:autoSpaceDE w:val="0"/>
        <w:autoSpaceDN w:val="0"/>
        <w:adjustRightInd w:val="0"/>
        <w:spacing w:after="0" w:line="240" w:lineRule="auto"/>
        <w:ind w:firstLine="360"/>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DA150E" w:rsidRPr="00FE04D3" w:rsidRDefault="00DA150E" w:rsidP="00DA150E">
      <w:pPr>
        <w:autoSpaceDE w:val="0"/>
        <w:autoSpaceDN w:val="0"/>
        <w:adjustRightInd w:val="0"/>
        <w:spacing w:after="0" w:line="240" w:lineRule="auto"/>
        <w:ind w:firstLine="360"/>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 (статья 65, часть 4 Лесного кодекса РФ).</w:t>
      </w:r>
    </w:p>
    <w:p w:rsidR="00DA150E" w:rsidRPr="00FE04D3" w:rsidRDefault="00DA150E" w:rsidP="00DA150E">
      <w:pPr>
        <w:autoSpaceDE w:val="0"/>
        <w:autoSpaceDN w:val="0"/>
        <w:adjustRightInd w:val="0"/>
        <w:spacing w:after="0" w:line="240" w:lineRule="auto"/>
        <w:ind w:firstLine="708"/>
        <w:jc w:val="both"/>
        <w:rPr>
          <w:rFonts w:ascii="Times New Roman" w:hAnsi="Times New Roman" w:cs="Times New Roman"/>
          <w:bCs/>
          <w:iCs/>
          <w:color w:val="22272F"/>
          <w:sz w:val="28"/>
          <w:szCs w:val="28"/>
        </w:rPr>
      </w:pPr>
      <w:r w:rsidRPr="00FE04D3">
        <w:rPr>
          <w:rFonts w:ascii="Times New Roman" w:hAnsi="Times New Roman" w:cs="Times New Roman"/>
          <w:bCs/>
          <w:iCs/>
          <w:color w:val="000000"/>
          <w:sz w:val="28"/>
          <w:szCs w:val="28"/>
        </w:rPr>
        <w:t xml:space="preserve">В соответствии со статьей 65 (часть 2, пункт 1) Лесного кодекса РФ, приказом </w:t>
      </w:r>
      <w:r w:rsidRPr="00FE04D3">
        <w:rPr>
          <w:rFonts w:ascii="Times New Roman" w:hAnsi="Times New Roman" w:cs="Times New Roman"/>
          <w:bCs/>
          <w:iCs/>
          <w:color w:val="22272F"/>
          <w:sz w:val="28"/>
          <w:szCs w:val="28"/>
        </w:rPr>
        <w:t>Министерства природных ресурсов и экологии Российской Федерации от 19 декабря 2022 г. № 1032 «Об установлении лесосеменного районирования» установлено лесосеменное районирование основных лесообразующих пород.</w:t>
      </w:r>
    </w:p>
    <w:p w:rsidR="00DA150E" w:rsidRPr="00FE04D3" w:rsidRDefault="00DA150E" w:rsidP="00D50C4B">
      <w:pPr>
        <w:autoSpaceDE w:val="0"/>
        <w:autoSpaceDN w:val="0"/>
        <w:adjustRightInd w:val="0"/>
        <w:spacing w:after="0" w:line="240" w:lineRule="auto"/>
        <w:jc w:val="both"/>
        <w:rPr>
          <w:rFonts w:ascii="Times New Roman" w:hAnsi="Times New Roman" w:cs="Times New Roman"/>
          <w:bCs/>
          <w:iCs/>
          <w:color w:val="000000"/>
          <w:sz w:val="28"/>
          <w:szCs w:val="28"/>
        </w:rPr>
        <w:sectPr w:rsidR="00DA150E" w:rsidRPr="00FE04D3" w:rsidSect="001428D8">
          <w:pgSz w:w="16838" w:h="11906" w:orient="landscape"/>
          <w:pgMar w:top="1418" w:right="1134" w:bottom="567" w:left="1134" w:header="709" w:footer="709" w:gutter="0"/>
          <w:cols w:space="708"/>
          <w:docGrid w:linePitch="360"/>
        </w:sectPr>
      </w:pPr>
    </w:p>
    <w:p w:rsidR="002A2F8F" w:rsidRPr="00FE04D3" w:rsidRDefault="002A2F8F" w:rsidP="000A6FF1">
      <w:pPr>
        <w:autoSpaceDE w:val="0"/>
        <w:autoSpaceDN w:val="0"/>
        <w:adjustRightInd w:val="0"/>
        <w:spacing w:after="0" w:line="240" w:lineRule="auto"/>
        <w:ind w:firstLine="708"/>
        <w:jc w:val="both"/>
        <w:rPr>
          <w:rFonts w:ascii="Times New Roman" w:hAnsi="Times New Roman" w:cs="Times New Roman"/>
          <w:bCs/>
          <w:iCs/>
          <w:color w:val="22272F"/>
          <w:sz w:val="28"/>
          <w:szCs w:val="28"/>
        </w:rPr>
      </w:pPr>
      <w:proofErr w:type="gramStart"/>
      <w:r w:rsidRPr="00FE04D3">
        <w:rPr>
          <w:rFonts w:ascii="Times New Roman" w:hAnsi="Times New Roman" w:cs="Times New Roman"/>
          <w:bCs/>
          <w:iCs/>
          <w:color w:val="000000"/>
          <w:sz w:val="28"/>
          <w:szCs w:val="28"/>
        </w:rPr>
        <w:lastRenderedPageBreak/>
        <w:t>Районированные семена лесных растений должны соответствовать</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требованиям, установленным в соответствии с «Указаниями по лесному</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семеноводству в Российской Федерации» (2000) г., п</w:t>
      </w:r>
      <w:r w:rsidRPr="00FE04D3">
        <w:rPr>
          <w:rFonts w:ascii="Times New Roman" w:hAnsi="Times New Roman" w:cs="Times New Roman"/>
          <w:bCs/>
          <w:iCs/>
          <w:color w:val="22272F"/>
          <w:sz w:val="28"/>
          <w:szCs w:val="28"/>
        </w:rPr>
        <w:t>риказом Министерства</w:t>
      </w:r>
      <w:r w:rsidR="000A6FF1" w:rsidRPr="00FE04D3">
        <w:rPr>
          <w:rFonts w:ascii="Times New Roman" w:hAnsi="Times New Roman" w:cs="Times New Roman"/>
          <w:bCs/>
          <w:iCs/>
          <w:color w:val="22272F"/>
          <w:sz w:val="28"/>
          <w:szCs w:val="28"/>
        </w:rPr>
        <w:t xml:space="preserve"> </w:t>
      </w:r>
      <w:r w:rsidRPr="00FE04D3">
        <w:rPr>
          <w:rFonts w:ascii="Times New Roman" w:hAnsi="Times New Roman" w:cs="Times New Roman"/>
          <w:bCs/>
          <w:iCs/>
          <w:color w:val="22272F"/>
          <w:sz w:val="28"/>
          <w:szCs w:val="28"/>
        </w:rPr>
        <w:t xml:space="preserve">природных ресурсов и экологии Российской Федерации от </w:t>
      </w:r>
      <w:r w:rsidR="000A6FF1" w:rsidRPr="00FE04D3">
        <w:rPr>
          <w:rFonts w:ascii="Times New Roman" w:hAnsi="Times New Roman" w:cs="Times New Roman"/>
          <w:bCs/>
          <w:iCs/>
          <w:color w:val="22272F"/>
          <w:sz w:val="28"/>
          <w:szCs w:val="28"/>
        </w:rPr>
        <w:t>09.11.</w:t>
      </w:r>
      <w:r w:rsidRPr="00FE04D3">
        <w:rPr>
          <w:rFonts w:ascii="Times New Roman" w:hAnsi="Times New Roman" w:cs="Times New Roman"/>
          <w:bCs/>
          <w:iCs/>
          <w:color w:val="22272F"/>
          <w:sz w:val="28"/>
          <w:szCs w:val="28"/>
        </w:rPr>
        <w:t>2020 г. №909 «Об утверждении Порядка использования районированных семян лесных</w:t>
      </w:r>
      <w:r w:rsidR="000A6FF1" w:rsidRPr="00FE04D3">
        <w:rPr>
          <w:rFonts w:ascii="Times New Roman" w:hAnsi="Times New Roman" w:cs="Times New Roman"/>
          <w:bCs/>
          <w:iCs/>
          <w:color w:val="22272F"/>
          <w:sz w:val="28"/>
          <w:szCs w:val="28"/>
        </w:rPr>
        <w:t xml:space="preserve"> </w:t>
      </w:r>
      <w:r w:rsidRPr="00FE04D3">
        <w:rPr>
          <w:rFonts w:ascii="Times New Roman" w:hAnsi="Times New Roman" w:cs="Times New Roman"/>
          <w:bCs/>
          <w:iCs/>
          <w:color w:val="22272F"/>
          <w:sz w:val="28"/>
          <w:szCs w:val="28"/>
        </w:rPr>
        <w:t>растений основных лесных древесных пород».</w:t>
      </w:r>
      <w:proofErr w:type="gramEnd"/>
    </w:p>
    <w:p w:rsidR="002A2F8F" w:rsidRPr="00FE04D3" w:rsidRDefault="002A2F8F" w:rsidP="000A6FF1">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Районированные семена лесных растений используются для целей:</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выращивания посадочного материала лесных растений; воспроизводства</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лесов и лесоразведения;</w:t>
      </w:r>
    </w:p>
    <w:p w:rsidR="000A6FF1"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создания лесосеменных и иных плантаций древесных и кустарниковых</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пород;</w:t>
      </w:r>
    </w:p>
    <w:p w:rsidR="000A6FF1"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формирования запасов семян лесных растений юридических и</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физических лиц;</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формирования страховых фондов семян лесных растений;</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формирования федерального фонда семян лесных растений;</w:t>
      </w:r>
    </w:p>
    <w:p w:rsidR="000A6FF1"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озеленения территорий и объектов, биологической рекультивации</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нарушенных земель;</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осуществления иных мероприятий с целью создания лесных</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насаждений.</w:t>
      </w:r>
    </w:p>
    <w:p w:rsidR="002A2F8F" w:rsidRPr="00FE04D3" w:rsidRDefault="002A2F8F" w:rsidP="000A6FF1">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Для вышеуказанных целей используются семена лесных растений,</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заготовленные в границах территории муниципального района (далее </w:t>
      </w:r>
      <w:r w:rsidR="000A6FF1" w:rsidRPr="00FE04D3">
        <w:rPr>
          <w:rFonts w:ascii="Times New Roman" w:hAnsi="Times New Roman" w:cs="Times New Roman"/>
          <w:bCs/>
          <w:iCs/>
          <w:color w:val="000000"/>
          <w:sz w:val="28"/>
          <w:szCs w:val="28"/>
        </w:rPr>
        <w:t>–</w:t>
      </w:r>
      <w:r w:rsidRPr="00FE04D3">
        <w:rPr>
          <w:rFonts w:ascii="Times New Roman" w:hAnsi="Times New Roman" w:cs="Times New Roman"/>
          <w:bCs/>
          <w:iCs/>
          <w:color w:val="000000"/>
          <w:sz w:val="28"/>
          <w:szCs w:val="28"/>
        </w:rPr>
        <w:t xml:space="preserve"> местные</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семена), а при их отсутствии - семена лесных растений, источник</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происхождения которых находится в пределах территории лесничества, при</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отсутствии последних - семена лесных растений, источник происхождения</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которых находится в пределах лесосеменного района.</w:t>
      </w:r>
    </w:p>
    <w:p w:rsidR="002A2F8F" w:rsidRPr="00FE04D3" w:rsidRDefault="002A2F8F" w:rsidP="000A6FF1">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Не допускается использовать:</w:t>
      </w:r>
    </w:p>
    <w:p w:rsidR="002A2F8F" w:rsidRPr="00FE04D3" w:rsidRDefault="002A2F8F" w:rsidP="000A6FF1">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нерайонированные семена лесных растений;</w:t>
      </w:r>
    </w:p>
    <w:p w:rsidR="000A6FF1"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семена лесных растений, сортовые или посевные качества которых не</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проверены или не соответствуют требованиям национальных стандартов в</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сфере лесного семеноводства;</w:t>
      </w:r>
    </w:p>
    <w:p w:rsidR="000A6FF1"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семена лесных растений, на которые отсутствуют документы,</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удостоверяющие их происхождение, сортовые и посевные качества;</w:t>
      </w:r>
    </w:p>
    <w:p w:rsidR="002A2F8F" w:rsidRPr="00FE04D3" w:rsidRDefault="002A2F8F" w:rsidP="00D50C4B">
      <w:pPr>
        <w:pStyle w:val="a4"/>
        <w:numPr>
          <w:ilvl w:val="0"/>
          <w:numId w:val="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семена лесных растений, засоренные семенами карантинных растений,</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зараженные карантинными болезнями растений, вредителями растений.</w:t>
      </w:r>
      <w:r w:rsidR="000A6FF1" w:rsidRPr="00FE04D3">
        <w:rPr>
          <w:rFonts w:ascii="Times New Roman" w:hAnsi="Times New Roman" w:cs="Times New Roman"/>
          <w:bCs/>
          <w:iCs/>
          <w:color w:val="000000"/>
          <w:sz w:val="28"/>
          <w:szCs w:val="28"/>
        </w:rPr>
        <w:t xml:space="preserve"> </w:t>
      </w:r>
    </w:p>
    <w:p w:rsidR="002A2F8F" w:rsidRPr="00FE04D3" w:rsidRDefault="002A2F8F" w:rsidP="000A6FF1">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Использование семян лесных растений основных лесных древесных</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пород, не включенных в лесосеменное районирование, осуществляется в</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границах лесного района.</w:t>
      </w:r>
    </w:p>
    <w:p w:rsidR="002A2F8F" w:rsidRPr="00FE04D3" w:rsidRDefault="002A2F8F" w:rsidP="000A6FF1">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На территории Липецкого лесничества имеются объекты лесного</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семеноводства, которые представлены в таблице 2.17.3.7.</w:t>
      </w:r>
    </w:p>
    <w:p w:rsidR="00DA150E" w:rsidRPr="00FE04D3" w:rsidRDefault="00DA150E" w:rsidP="00D50C4B">
      <w:pPr>
        <w:autoSpaceDE w:val="0"/>
        <w:autoSpaceDN w:val="0"/>
        <w:adjustRightInd w:val="0"/>
        <w:spacing w:after="0" w:line="240" w:lineRule="auto"/>
        <w:jc w:val="both"/>
        <w:rPr>
          <w:rFonts w:ascii="Times New Roman" w:hAnsi="Times New Roman" w:cs="Times New Roman"/>
          <w:bCs/>
          <w:iCs/>
          <w:color w:val="000000"/>
          <w:sz w:val="28"/>
          <w:szCs w:val="28"/>
        </w:rPr>
        <w:sectPr w:rsidR="00DA150E" w:rsidRPr="00FE04D3" w:rsidSect="00DE189B">
          <w:pgSz w:w="11906" w:h="16838"/>
          <w:pgMar w:top="1134" w:right="567" w:bottom="1134" w:left="1418" w:header="709" w:footer="709" w:gutter="0"/>
          <w:cols w:space="708"/>
          <w:docGrid w:linePitch="360"/>
        </w:sectPr>
      </w:pPr>
    </w:p>
    <w:p w:rsidR="000A6FF1" w:rsidRPr="00FE04D3" w:rsidRDefault="002A2F8F" w:rsidP="000A6FF1">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Таблица 2.17.3.7</w:t>
      </w:r>
      <w:r w:rsidR="000A6FF1"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Нормативы и параметры </w:t>
      </w:r>
    </w:p>
    <w:p w:rsidR="000A6FF1" w:rsidRPr="00FE04D3" w:rsidRDefault="002A2F8F" w:rsidP="000A6FF1">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существующих и проектируемых объектов</w:t>
      </w:r>
      <w:r w:rsidR="000A6FF1" w:rsidRPr="00FE04D3">
        <w:rPr>
          <w:rFonts w:ascii="Times New Roman" w:hAnsi="Times New Roman" w:cs="Times New Roman"/>
          <w:bCs/>
          <w:iCs/>
          <w:color w:val="000000"/>
          <w:sz w:val="28"/>
          <w:szCs w:val="28"/>
        </w:rPr>
        <w:t xml:space="preserve"> </w:t>
      </w:r>
    </w:p>
    <w:p w:rsidR="002A2F8F" w:rsidRPr="00FE04D3" w:rsidRDefault="002A2F8F" w:rsidP="000A6FF1">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лесного семеноводства</w:t>
      </w:r>
    </w:p>
    <w:p w:rsidR="00DA150E" w:rsidRPr="00FE04D3" w:rsidRDefault="00DA150E"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tbl>
      <w:tblPr>
        <w:tblW w:w="10065" w:type="dxa"/>
        <w:tblInd w:w="10" w:type="dxa"/>
        <w:tblLayout w:type="fixed"/>
        <w:tblCellMar>
          <w:left w:w="10" w:type="dxa"/>
          <w:right w:w="10" w:type="dxa"/>
        </w:tblCellMar>
        <w:tblLook w:val="04A0" w:firstRow="1" w:lastRow="0" w:firstColumn="1" w:lastColumn="0" w:noHBand="0" w:noVBand="1"/>
      </w:tblPr>
      <w:tblGrid>
        <w:gridCol w:w="677"/>
        <w:gridCol w:w="1843"/>
        <w:gridCol w:w="2270"/>
        <w:gridCol w:w="2976"/>
        <w:gridCol w:w="2299"/>
      </w:tblGrid>
      <w:tr w:rsidR="00DA150E" w:rsidRPr="00FE04D3" w:rsidTr="00DA150E">
        <w:trPr>
          <w:trHeight w:hRule="exact" w:val="1195"/>
        </w:trPr>
        <w:tc>
          <w:tcPr>
            <w:tcW w:w="677"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ind w:left="260"/>
              <w:rPr>
                <w:sz w:val="22"/>
                <w:szCs w:val="22"/>
              </w:rPr>
            </w:pPr>
            <w:r w:rsidRPr="00FE04D3">
              <w:rPr>
                <w:rStyle w:val="265pt"/>
                <w:sz w:val="22"/>
                <w:szCs w:val="22"/>
              </w:rPr>
              <w:t>№</w:t>
            </w:r>
          </w:p>
          <w:p w:rsidR="00DA150E" w:rsidRPr="00FE04D3" w:rsidRDefault="00DA150E" w:rsidP="00DA150E">
            <w:pPr>
              <w:pStyle w:val="20"/>
              <w:shd w:val="clear" w:color="auto" w:fill="auto"/>
              <w:spacing w:after="0" w:line="240" w:lineRule="auto"/>
              <w:ind w:left="260"/>
              <w:rPr>
                <w:sz w:val="22"/>
                <w:szCs w:val="22"/>
              </w:rPr>
            </w:pPr>
            <w:proofErr w:type="gramStart"/>
            <w:r w:rsidRPr="00FE04D3">
              <w:rPr>
                <w:rStyle w:val="265pt"/>
                <w:sz w:val="22"/>
                <w:szCs w:val="22"/>
              </w:rPr>
              <w:t>п</w:t>
            </w:r>
            <w:proofErr w:type="gramEnd"/>
            <w:r w:rsidRPr="00FE04D3">
              <w:rPr>
                <w:rStyle w:val="265pt"/>
                <w:sz w:val="22"/>
                <w:szCs w:val="22"/>
              </w:rPr>
              <w:t>/п</w:t>
            </w:r>
          </w:p>
        </w:tc>
        <w:tc>
          <w:tcPr>
            <w:tcW w:w="1843"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Наименование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объектов</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лесного</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семеноводства</w:t>
            </w:r>
          </w:p>
        </w:tc>
        <w:tc>
          <w:tcPr>
            <w:tcW w:w="2270"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Характеристика объектов лесного семеноводства</w:t>
            </w:r>
          </w:p>
        </w:tc>
        <w:tc>
          <w:tcPr>
            <w:tcW w:w="2976"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Местоположение</w:t>
            </w:r>
          </w:p>
        </w:tc>
        <w:tc>
          <w:tcPr>
            <w:tcW w:w="2299" w:type="dxa"/>
            <w:tcBorders>
              <w:top w:val="single" w:sz="4" w:space="0" w:color="auto"/>
              <w:left w:val="single" w:sz="4" w:space="0" w:color="auto"/>
              <w:righ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Мероприятия (по годам)</w:t>
            </w:r>
          </w:p>
        </w:tc>
      </w:tr>
      <w:tr w:rsidR="00DA150E" w:rsidRPr="00FE04D3" w:rsidTr="00DA150E">
        <w:trPr>
          <w:trHeight w:hRule="exact" w:val="1114"/>
        </w:trPr>
        <w:tc>
          <w:tcPr>
            <w:tcW w:w="677"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ind w:left="300"/>
              <w:rPr>
                <w:sz w:val="22"/>
                <w:szCs w:val="22"/>
              </w:rPr>
            </w:pPr>
            <w:r w:rsidRPr="00FE04D3">
              <w:rPr>
                <w:rStyle w:val="2Candara95pt"/>
                <w:rFonts w:ascii="Times New Roman" w:hAnsi="Times New Roman" w:cs="Times New Roman"/>
                <w:sz w:val="22"/>
                <w:szCs w:val="22"/>
              </w:rPr>
              <w:t>1</w:t>
            </w:r>
          </w:p>
        </w:tc>
        <w:tc>
          <w:tcPr>
            <w:tcW w:w="1843"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Постоянные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лесосеменные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участки</w:t>
            </w:r>
          </w:p>
        </w:tc>
        <w:tc>
          <w:tcPr>
            <w:tcW w:w="2270"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Постоянный лесосеменной участок Дуб черешчатый</w:t>
            </w:r>
          </w:p>
        </w:tc>
        <w:tc>
          <w:tcPr>
            <w:tcW w:w="2976"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Липецкое участковое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лесничество,</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 xml:space="preserve">кв. 76, </w:t>
            </w:r>
            <w:proofErr w:type="spellStart"/>
            <w:r w:rsidRPr="00FE04D3">
              <w:rPr>
                <w:rStyle w:val="265pt"/>
                <w:sz w:val="22"/>
                <w:szCs w:val="22"/>
              </w:rPr>
              <w:t>выд</w:t>
            </w:r>
            <w:proofErr w:type="spellEnd"/>
            <w:r w:rsidRPr="00FE04D3">
              <w:rPr>
                <w:rStyle w:val="265pt"/>
                <w:sz w:val="22"/>
                <w:szCs w:val="22"/>
              </w:rPr>
              <w:t>. 13</w:t>
            </w:r>
          </w:p>
        </w:tc>
        <w:tc>
          <w:tcPr>
            <w:tcW w:w="2299" w:type="dxa"/>
            <w:tcBorders>
              <w:top w:val="single" w:sz="4" w:space="0" w:color="auto"/>
              <w:left w:val="single" w:sz="4" w:space="0" w:color="auto"/>
              <w:righ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Уход за ПЛСУ (2018-2027 гг.)</w:t>
            </w:r>
          </w:p>
        </w:tc>
      </w:tr>
      <w:tr w:rsidR="00DA150E" w:rsidRPr="00FE04D3" w:rsidTr="00DA150E">
        <w:trPr>
          <w:trHeight w:hRule="exact" w:val="1114"/>
        </w:trPr>
        <w:tc>
          <w:tcPr>
            <w:tcW w:w="677"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ind w:left="260"/>
              <w:rPr>
                <w:sz w:val="22"/>
                <w:szCs w:val="22"/>
              </w:rPr>
            </w:pPr>
            <w:r w:rsidRPr="00FE04D3">
              <w:rPr>
                <w:rStyle w:val="2Candara95pt"/>
                <w:rFonts w:ascii="Times New Roman" w:hAnsi="Times New Roman" w:cs="Times New Roman"/>
                <w:sz w:val="22"/>
                <w:szCs w:val="22"/>
              </w:rPr>
              <w:t>2</w:t>
            </w:r>
          </w:p>
        </w:tc>
        <w:tc>
          <w:tcPr>
            <w:tcW w:w="1843"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Постоянные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лесосеменные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участки</w:t>
            </w:r>
          </w:p>
        </w:tc>
        <w:tc>
          <w:tcPr>
            <w:tcW w:w="2270"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Постоянный лесосеменной участок Дуб черешчатый</w:t>
            </w:r>
          </w:p>
        </w:tc>
        <w:tc>
          <w:tcPr>
            <w:tcW w:w="2976"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Липецкое участковое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лесничество,</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 xml:space="preserve">кв. 76, </w:t>
            </w:r>
            <w:proofErr w:type="spellStart"/>
            <w:r w:rsidRPr="00FE04D3">
              <w:rPr>
                <w:rStyle w:val="265pt"/>
                <w:sz w:val="22"/>
                <w:szCs w:val="22"/>
              </w:rPr>
              <w:t>выд</w:t>
            </w:r>
            <w:proofErr w:type="spellEnd"/>
            <w:r w:rsidRPr="00FE04D3">
              <w:rPr>
                <w:rStyle w:val="265pt"/>
                <w:sz w:val="22"/>
                <w:szCs w:val="22"/>
              </w:rPr>
              <w:t>. 14</w:t>
            </w:r>
          </w:p>
        </w:tc>
        <w:tc>
          <w:tcPr>
            <w:tcW w:w="2299" w:type="dxa"/>
            <w:tcBorders>
              <w:top w:val="single" w:sz="4" w:space="0" w:color="auto"/>
              <w:left w:val="single" w:sz="4" w:space="0" w:color="auto"/>
              <w:righ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Уход за ПЛСУ (2018-2027 гг.)</w:t>
            </w:r>
          </w:p>
        </w:tc>
      </w:tr>
      <w:tr w:rsidR="00DA150E" w:rsidRPr="00FE04D3" w:rsidTr="00DA150E">
        <w:trPr>
          <w:trHeight w:hRule="exact" w:val="1114"/>
        </w:trPr>
        <w:tc>
          <w:tcPr>
            <w:tcW w:w="677"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ind w:left="300"/>
              <w:rPr>
                <w:sz w:val="22"/>
                <w:szCs w:val="22"/>
              </w:rPr>
            </w:pPr>
            <w:r w:rsidRPr="00FE04D3">
              <w:rPr>
                <w:rStyle w:val="265pt"/>
                <w:sz w:val="22"/>
                <w:szCs w:val="22"/>
              </w:rPr>
              <w:t>3</w:t>
            </w:r>
          </w:p>
        </w:tc>
        <w:tc>
          <w:tcPr>
            <w:tcW w:w="1843"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Постоянные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лесосеменные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участки</w:t>
            </w:r>
          </w:p>
        </w:tc>
        <w:tc>
          <w:tcPr>
            <w:tcW w:w="2270"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Постоянный лесосеменной участок Дуб черешчатый</w:t>
            </w:r>
          </w:p>
        </w:tc>
        <w:tc>
          <w:tcPr>
            <w:tcW w:w="2976"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Липецкое участковое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лесничество,</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 xml:space="preserve">кв. 77, </w:t>
            </w:r>
            <w:proofErr w:type="spellStart"/>
            <w:r w:rsidRPr="00FE04D3">
              <w:rPr>
                <w:rStyle w:val="265pt"/>
                <w:sz w:val="22"/>
                <w:szCs w:val="22"/>
              </w:rPr>
              <w:t>выд</w:t>
            </w:r>
            <w:proofErr w:type="spellEnd"/>
            <w:r w:rsidRPr="00FE04D3">
              <w:rPr>
                <w:rStyle w:val="265pt"/>
                <w:sz w:val="22"/>
                <w:szCs w:val="22"/>
              </w:rPr>
              <w:t>. 19</w:t>
            </w:r>
          </w:p>
        </w:tc>
        <w:tc>
          <w:tcPr>
            <w:tcW w:w="2299" w:type="dxa"/>
            <w:tcBorders>
              <w:top w:val="single" w:sz="4" w:space="0" w:color="auto"/>
              <w:left w:val="single" w:sz="4" w:space="0" w:color="auto"/>
              <w:righ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Уход за ПЛСУ (2018-2027 гг.)</w:t>
            </w:r>
          </w:p>
        </w:tc>
      </w:tr>
      <w:tr w:rsidR="00DA150E" w:rsidRPr="00FE04D3" w:rsidTr="00DA150E">
        <w:trPr>
          <w:trHeight w:hRule="exact" w:val="1114"/>
        </w:trPr>
        <w:tc>
          <w:tcPr>
            <w:tcW w:w="677"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ind w:left="260"/>
              <w:rPr>
                <w:sz w:val="22"/>
                <w:szCs w:val="22"/>
              </w:rPr>
            </w:pPr>
            <w:r w:rsidRPr="00FE04D3">
              <w:rPr>
                <w:rStyle w:val="265pt"/>
                <w:sz w:val="22"/>
                <w:szCs w:val="22"/>
              </w:rPr>
              <w:t>4</w:t>
            </w:r>
          </w:p>
        </w:tc>
        <w:tc>
          <w:tcPr>
            <w:tcW w:w="1843"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Постоянные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лесосеменные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участки</w:t>
            </w:r>
          </w:p>
        </w:tc>
        <w:tc>
          <w:tcPr>
            <w:tcW w:w="2270"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Постоянный лесосеменной участок Дуб черешчатый</w:t>
            </w:r>
          </w:p>
        </w:tc>
        <w:tc>
          <w:tcPr>
            <w:tcW w:w="2976"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Липецкое участковое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лесничество,</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 xml:space="preserve">кв. 77, </w:t>
            </w:r>
            <w:proofErr w:type="spellStart"/>
            <w:r w:rsidRPr="00FE04D3">
              <w:rPr>
                <w:rStyle w:val="265pt"/>
                <w:sz w:val="22"/>
                <w:szCs w:val="22"/>
              </w:rPr>
              <w:t>выд</w:t>
            </w:r>
            <w:proofErr w:type="spellEnd"/>
            <w:r w:rsidRPr="00FE04D3">
              <w:rPr>
                <w:rStyle w:val="265pt"/>
                <w:sz w:val="22"/>
                <w:szCs w:val="22"/>
              </w:rPr>
              <w:t>. 20</w:t>
            </w:r>
          </w:p>
        </w:tc>
        <w:tc>
          <w:tcPr>
            <w:tcW w:w="2299" w:type="dxa"/>
            <w:tcBorders>
              <w:top w:val="single" w:sz="4" w:space="0" w:color="auto"/>
              <w:left w:val="single" w:sz="4" w:space="0" w:color="auto"/>
              <w:righ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Уход за ПЛСУ (2018-2027 гг.)</w:t>
            </w:r>
          </w:p>
        </w:tc>
      </w:tr>
      <w:tr w:rsidR="00DA150E" w:rsidRPr="00FE04D3" w:rsidTr="00DA150E">
        <w:trPr>
          <w:trHeight w:hRule="exact" w:val="840"/>
        </w:trPr>
        <w:tc>
          <w:tcPr>
            <w:tcW w:w="677"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ind w:left="300"/>
              <w:rPr>
                <w:sz w:val="22"/>
                <w:szCs w:val="22"/>
              </w:rPr>
            </w:pPr>
            <w:r w:rsidRPr="00FE04D3">
              <w:rPr>
                <w:rStyle w:val="265pt"/>
                <w:sz w:val="22"/>
                <w:szCs w:val="22"/>
              </w:rPr>
              <w:t>5</w:t>
            </w:r>
          </w:p>
        </w:tc>
        <w:tc>
          <w:tcPr>
            <w:tcW w:w="1843"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Плюсовые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деревья</w:t>
            </w:r>
          </w:p>
        </w:tc>
        <w:tc>
          <w:tcPr>
            <w:tcW w:w="2270"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Плюсовые деревья сосны</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обыкновенной</w:t>
            </w:r>
          </w:p>
        </w:tc>
        <w:tc>
          <w:tcPr>
            <w:tcW w:w="2976"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Липецкое участковое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лесничество,</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 xml:space="preserve">кв. 63, </w:t>
            </w:r>
            <w:proofErr w:type="spellStart"/>
            <w:r w:rsidRPr="00FE04D3">
              <w:rPr>
                <w:rStyle w:val="265pt"/>
                <w:sz w:val="22"/>
                <w:szCs w:val="22"/>
              </w:rPr>
              <w:t>выд</w:t>
            </w:r>
            <w:proofErr w:type="spellEnd"/>
            <w:r w:rsidRPr="00FE04D3">
              <w:rPr>
                <w:rStyle w:val="265pt"/>
                <w:sz w:val="22"/>
                <w:szCs w:val="22"/>
              </w:rPr>
              <w:t xml:space="preserve">. 3, </w:t>
            </w:r>
            <w:r w:rsidRPr="00FE04D3">
              <w:rPr>
                <w:rStyle w:val="2Candara95pt"/>
                <w:rFonts w:ascii="Times New Roman" w:hAnsi="Times New Roman" w:cs="Times New Roman"/>
                <w:sz w:val="22"/>
                <w:szCs w:val="22"/>
              </w:rPr>
              <w:t>8</w:t>
            </w:r>
            <w:r w:rsidRPr="00FE04D3">
              <w:rPr>
                <w:rStyle w:val="265pt"/>
                <w:sz w:val="22"/>
                <w:szCs w:val="22"/>
              </w:rPr>
              <w:t xml:space="preserve"> шт.</w:t>
            </w:r>
          </w:p>
        </w:tc>
        <w:tc>
          <w:tcPr>
            <w:tcW w:w="2299" w:type="dxa"/>
            <w:tcBorders>
              <w:top w:val="single" w:sz="4" w:space="0" w:color="auto"/>
              <w:left w:val="single" w:sz="4" w:space="0" w:color="auto"/>
              <w:righ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w:t>
            </w:r>
          </w:p>
        </w:tc>
      </w:tr>
      <w:tr w:rsidR="00DA150E" w:rsidRPr="00FE04D3" w:rsidTr="00DA150E">
        <w:trPr>
          <w:trHeight w:hRule="exact" w:val="840"/>
        </w:trPr>
        <w:tc>
          <w:tcPr>
            <w:tcW w:w="677"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ind w:left="300"/>
              <w:rPr>
                <w:sz w:val="22"/>
                <w:szCs w:val="22"/>
              </w:rPr>
            </w:pPr>
            <w:r w:rsidRPr="00FE04D3">
              <w:rPr>
                <w:rStyle w:val="2Candara95pt"/>
                <w:rFonts w:ascii="Times New Roman" w:hAnsi="Times New Roman" w:cs="Times New Roman"/>
                <w:sz w:val="22"/>
                <w:szCs w:val="22"/>
              </w:rPr>
              <w:t>6</w:t>
            </w:r>
          </w:p>
        </w:tc>
        <w:tc>
          <w:tcPr>
            <w:tcW w:w="1843"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Плюсовые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деревья</w:t>
            </w:r>
          </w:p>
        </w:tc>
        <w:tc>
          <w:tcPr>
            <w:tcW w:w="2270"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Плюсовые деревья дуба черешчатого</w:t>
            </w:r>
          </w:p>
        </w:tc>
        <w:tc>
          <w:tcPr>
            <w:tcW w:w="2976" w:type="dxa"/>
            <w:tcBorders>
              <w:top w:val="single" w:sz="4" w:space="0" w:color="auto"/>
              <w:lef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Липецкое участковое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лесничество,</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 xml:space="preserve">кв. 77, </w:t>
            </w:r>
            <w:proofErr w:type="spellStart"/>
            <w:r w:rsidRPr="00FE04D3">
              <w:rPr>
                <w:rStyle w:val="265pt"/>
                <w:sz w:val="22"/>
                <w:szCs w:val="22"/>
              </w:rPr>
              <w:t>выд</w:t>
            </w:r>
            <w:proofErr w:type="spellEnd"/>
            <w:r w:rsidRPr="00FE04D3">
              <w:rPr>
                <w:rStyle w:val="265pt"/>
                <w:sz w:val="22"/>
                <w:szCs w:val="22"/>
              </w:rPr>
              <w:t xml:space="preserve">. 19, </w:t>
            </w:r>
            <w:r w:rsidRPr="00FE04D3">
              <w:rPr>
                <w:rStyle w:val="2Candara95pt"/>
                <w:rFonts w:ascii="Times New Roman" w:hAnsi="Times New Roman" w:cs="Times New Roman"/>
                <w:sz w:val="22"/>
                <w:szCs w:val="22"/>
              </w:rPr>
              <w:t>6</w:t>
            </w:r>
            <w:r w:rsidRPr="00FE04D3">
              <w:rPr>
                <w:rStyle w:val="265pt"/>
                <w:sz w:val="22"/>
                <w:szCs w:val="22"/>
              </w:rPr>
              <w:t xml:space="preserve"> шт.</w:t>
            </w:r>
          </w:p>
        </w:tc>
        <w:tc>
          <w:tcPr>
            <w:tcW w:w="2299" w:type="dxa"/>
            <w:tcBorders>
              <w:top w:val="single" w:sz="4" w:space="0" w:color="auto"/>
              <w:left w:val="single" w:sz="4" w:space="0" w:color="auto"/>
              <w:righ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w:t>
            </w:r>
          </w:p>
        </w:tc>
      </w:tr>
      <w:tr w:rsidR="00DA150E" w:rsidRPr="00FE04D3" w:rsidTr="00DA150E">
        <w:trPr>
          <w:trHeight w:hRule="exact" w:val="840"/>
        </w:trPr>
        <w:tc>
          <w:tcPr>
            <w:tcW w:w="677" w:type="dxa"/>
            <w:tcBorders>
              <w:top w:val="single" w:sz="4" w:space="0" w:color="auto"/>
              <w:left w:val="single" w:sz="4" w:space="0" w:color="auto"/>
              <w:bottom w:val="single" w:sz="4" w:space="0" w:color="auto"/>
            </w:tcBorders>
            <w:shd w:val="clear" w:color="auto" w:fill="FFFFFF"/>
          </w:tcPr>
          <w:p w:rsidR="00DA150E" w:rsidRPr="00FE04D3" w:rsidRDefault="00DA150E" w:rsidP="00DA150E">
            <w:pPr>
              <w:pStyle w:val="20"/>
              <w:shd w:val="clear" w:color="auto" w:fill="auto"/>
              <w:spacing w:after="0" w:line="240" w:lineRule="auto"/>
              <w:ind w:left="300"/>
              <w:rPr>
                <w:sz w:val="22"/>
                <w:szCs w:val="22"/>
              </w:rPr>
            </w:pPr>
            <w:r w:rsidRPr="00FE04D3">
              <w:rPr>
                <w:rStyle w:val="265pt"/>
                <w:sz w:val="22"/>
                <w:szCs w:val="22"/>
              </w:rPr>
              <w:t>7</w:t>
            </w:r>
          </w:p>
        </w:tc>
        <w:tc>
          <w:tcPr>
            <w:tcW w:w="1843" w:type="dxa"/>
            <w:tcBorders>
              <w:top w:val="single" w:sz="4" w:space="0" w:color="auto"/>
              <w:left w:val="single" w:sz="4" w:space="0" w:color="auto"/>
              <w:bottom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Плюсовые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деревья</w:t>
            </w:r>
          </w:p>
        </w:tc>
        <w:tc>
          <w:tcPr>
            <w:tcW w:w="2270" w:type="dxa"/>
            <w:tcBorders>
              <w:top w:val="single" w:sz="4" w:space="0" w:color="auto"/>
              <w:left w:val="single" w:sz="4" w:space="0" w:color="auto"/>
              <w:bottom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Плюсовые деревья дуба черешчатого</w:t>
            </w:r>
          </w:p>
        </w:tc>
        <w:tc>
          <w:tcPr>
            <w:tcW w:w="2976" w:type="dxa"/>
            <w:tcBorders>
              <w:top w:val="single" w:sz="4" w:space="0" w:color="auto"/>
              <w:left w:val="single" w:sz="4" w:space="0" w:color="auto"/>
              <w:bottom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Липецкое участковое</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лесничество,</w:t>
            </w:r>
          </w:p>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 xml:space="preserve">кв. 76, </w:t>
            </w:r>
            <w:proofErr w:type="spellStart"/>
            <w:r w:rsidRPr="00FE04D3">
              <w:rPr>
                <w:rStyle w:val="265pt"/>
                <w:sz w:val="22"/>
                <w:szCs w:val="22"/>
              </w:rPr>
              <w:t>выд</w:t>
            </w:r>
            <w:proofErr w:type="spellEnd"/>
            <w:r w:rsidRPr="00FE04D3">
              <w:rPr>
                <w:rStyle w:val="265pt"/>
                <w:sz w:val="22"/>
                <w:szCs w:val="22"/>
              </w:rPr>
              <w:t xml:space="preserve">. 14, </w:t>
            </w:r>
            <w:r w:rsidRPr="00FE04D3">
              <w:rPr>
                <w:rStyle w:val="2Candara95pt"/>
                <w:rFonts w:ascii="Times New Roman" w:hAnsi="Times New Roman" w:cs="Times New Roman"/>
                <w:sz w:val="22"/>
                <w:szCs w:val="22"/>
              </w:rPr>
              <w:t>6</w:t>
            </w:r>
            <w:r w:rsidRPr="00FE04D3">
              <w:rPr>
                <w:rStyle w:val="265pt"/>
                <w:sz w:val="22"/>
                <w:szCs w:val="22"/>
              </w:rPr>
              <w:t xml:space="preserve"> шт.</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DA150E" w:rsidRPr="00FE04D3" w:rsidRDefault="00DA150E" w:rsidP="00DA150E">
            <w:pPr>
              <w:pStyle w:val="20"/>
              <w:shd w:val="clear" w:color="auto" w:fill="auto"/>
              <w:spacing w:after="0" w:line="240" w:lineRule="auto"/>
              <w:rPr>
                <w:sz w:val="22"/>
                <w:szCs w:val="22"/>
              </w:rPr>
            </w:pPr>
            <w:r w:rsidRPr="00FE04D3">
              <w:rPr>
                <w:rStyle w:val="265pt"/>
                <w:sz w:val="22"/>
                <w:szCs w:val="22"/>
              </w:rPr>
              <w:t>-</w:t>
            </w:r>
          </w:p>
        </w:tc>
      </w:tr>
    </w:tbl>
    <w:p w:rsidR="00DA150E" w:rsidRPr="00FE04D3" w:rsidRDefault="00DA150E"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 повышении продуктивности и качества создаваемых лесных культур</w:t>
      </w:r>
      <w:r w:rsidR="001A3AAB" w:rsidRPr="00FE04D3">
        <w:rPr>
          <w:rFonts w:ascii="Times New Roman" w:hAnsi="Times New Roman" w:cs="Times New Roman"/>
          <w:bCs/>
          <w:iCs/>
          <w:color w:val="000000"/>
          <w:sz w:val="28"/>
          <w:szCs w:val="28"/>
        </w:rPr>
        <w:t xml:space="preserve"> </w:t>
      </w:r>
      <w:proofErr w:type="gramStart"/>
      <w:r w:rsidRPr="00FE04D3">
        <w:rPr>
          <w:rFonts w:ascii="Times New Roman" w:hAnsi="Times New Roman" w:cs="Times New Roman"/>
          <w:bCs/>
          <w:iCs/>
          <w:color w:val="000000"/>
          <w:sz w:val="28"/>
          <w:szCs w:val="28"/>
        </w:rPr>
        <w:t>важное значение</w:t>
      </w:r>
      <w:proofErr w:type="gramEnd"/>
      <w:r w:rsidRPr="00FE04D3">
        <w:rPr>
          <w:rFonts w:ascii="Times New Roman" w:hAnsi="Times New Roman" w:cs="Times New Roman"/>
          <w:bCs/>
          <w:iCs/>
          <w:color w:val="000000"/>
          <w:sz w:val="28"/>
          <w:szCs w:val="28"/>
        </w:rPr>
        <w:t xml:space="preserve"> имеет использование посадочного материала с улучшенными</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наследственными свойствами, которые проявляются в выбранной породе, в</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данном типе леса при заготовке их в пределах лесосеменного района и</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заготовленные с лесосеменной базы лесничества.</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 качестве первоочередных мероприятий в отношении развития лесного</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семеноводства рекомендуется:</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1. Всемерное сохранение отобранных плюсовых и лучших из числа</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нормальных насаждений сосны и дуба.</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2. Отбор лучших по качеству древесины, биологической устойчивости,</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производительности, урожайности участков леса сосны и дуба с целью</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формирования в них семенных заказников.</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3. Испытания плюсовых деревьев по семенному и вегетативному</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потомству для оценки хозяйственных наследственных признаков с целью</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отбора их </w:t>
      </w:r>
      <w:proofErr w:type="gramStart"/>
      <w:r w:rsidRPr="00FE04D3">
        <w:rPr>
          <w:rFonts w:ascii="Times New Roman" w:hAnsi="Times New Roman" w:cs="Times New Roman"/>
          <w:bCs/>
          <w:iCs/>
          <w:color w:val="000000"/>
          <w:sz w:val="28"/>
          <w:szCs w:val="28"/>
        </w:rPr>
        <w:t>в</w:t>
      </w:r>
      <w:proofErr w:type="gramEnd"/>
      <w:r w:rsidRPr="00FE04D3">
        <w:rPr>
          <w:rFonts w:ascii="Times New Roman" w:hAnsi="Times New Roman" w:cs="Times New Roman"/>
          <w:bCs/>
          <w:iCs/>
          <w:color w:val="000000"/>
          <w:sz w:val="28"/>
          <w:szCs w:val="28"/>
        </w:rPr>
        <w:t xml:space="preserve"> элитные.</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4. Создание постоянных лесосеменных плантаций вегетативного и</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семенного происхождения на базе проверенных (элитных) плюсовых деревьев в</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необходимых объёмах.</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5. До начала плодоношения лесосеменных плантаций, сбор семян</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основных лесообразующих пород производить только </w:t>
      </w:r>
      <w:proofErr w:type="gramStart"/>
      <w:r w:rsidRPr="00FE04D3">
        <w:rPr>
          <w:rFonts w:ascii="Times New Roman" w:hAnsi="Times New Roman" w:cs="Times New Roman"/>
          <w:bCs/>
          <w:iCs/>
          <w:color w:val="000000"/>
          <w:sz w:val="28"/>
          <w:szCs w:val="28"/>
        </w:rPr>
        <w:t>на</w:t>
      </w:r>
      <w:proofErr w:type="gramEnd"/>
      <w:r w:rsidRPr="00FE04D3">
        <w:rPr>
          <w:rFonts w:ascii="Times New Roman" w:hAnsi="Times New Roman" w:cs="Times New Roman"/>
          <w:bCs/>
          <w:iCs/>
          <w:color w:val="000000"/>
          <w:sz w:val="28"/>
          <w:szCs w:val="28"/>
        </w:rPr>
        <w:t xml:space="preserve"> аттестованных ПЛСУ</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 в плюсовых насаждениях.</w:t>
      </w:r>
    </w:p>
    <w:p w:rsidR="001A3AAB" w:rsidRPr="00FE04D3" w:rsidRDefault="001A3AAB"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Уход за объектами лесного семеноводства должен проводиться по</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правилам и нормативам, согласно «Указаний по лесному семеноводству»</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(Москва, 2000 г.).</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Уход за объектами лесного семеноводства осуществляется в соответствии</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 приказом Министерства природных ресурсов и экологии Российской</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Федерации от 20</w:t>
      </w:r>
      <w:r w:rsidR="001A3AAB" w:rsidRPr="00FE04D3">
        <w:rPr>
          <w:rFonts w:ascii="Times New Roman" w:hAnsi="Times New Roman" w:cs="Times New Roman"/>
          <w:bCs/>
          <w:iCs/>
          <w:color w:val="000000"/>
          <w:sz w:val="28"/>
          <w:szCs w:val="28"/>
        </w:rPr>
        <w:t>.10.</w:t>
      </w:r>
      <w:r w:rsidRPr="00FE04D3">
        <w:rPr>
          <w:rFonts w:ascii="Times New Roman" w:hAnsi="Times New Roman" w:cs="Times New Roman"/>
          <w:bCs/>
          <w:iCs/>
          <w:color w:val="000000"/>
          <w:sz w:val="28"/>
          <w:szCs w:val="28"/>
        </w:rPr>
        <w:t>2015г. № 438 «Об утверждении правил создания и</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выделения объектов лесного семеноводства (лесосеменных плантаций,</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постоянных лесосеменных участков и подобных объектов)».</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На ПЛСУ в течение всего срока их создания и эксплуатации проводят</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уборку поросли и самосева, регулярные уходы за почвой и семенными</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деревьями.</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Уход за почвой на ПЛСУ </w:t>
      </w:r>
      <w:proofErr w:type="gramStart"/>
      <w:r w:rsidRPr="00FE04D3">
        <w:rPr>
          <w:rFonts w:ascii="Times New Roman" w:hAnsi="Times New Roman" w:cs="Times New Roman"/>
          <w:bCs/>
          <w:iCs/>
          <w:color w:val="000000"/>
          <w:sz w:val="28"/>
          <w:szCs w:val="28"/>
        </w:rPr>
        <w:t>в первые</w:t>
      </w:r>
      <w:proofErr w:type="gramEnd"/>
      <w:r w:rsidRPr="00FE04D3">
        <w:rPr>
          <w:rFonts w:ascii="Times New Roman" w:hAnsi="Times New Roman" w:cs="Times New Roman"/>
          <w:bCs/>
          <w:iCs/>
          <w:color w:val="000000"/>
          <w:sz w:val="28"/>
          <w:szCs w:val="28"/>
        </w:rPr>
        <w:t xml:space="preserve"> 2-5 лет после создания заключается в</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регулярной культивации междурядий. В приствольных кругах, площадках при</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групповой посадке растений, почву обрабатывают вручную.</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После достижения растениями высоты 1 м, в междурядьях (коридорах)</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высевают почвоулучшающие травы (люпин, клевер и др.) или оставляют их на</w:t>
      </w:r>
      <w:r w:rsidR="001A3AAB"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залужение</w:t>
      </w:r>
      <w:proofErr w:type="spellEnd"/>
      <w:r w:rsidRPr="00FE04D3">
        <w:rPr>
          <w:rFonts w:ascii="Times New Roman" w:hAnsi="Times New Roman" w:cs="Times New Roman"/>
          <w:bCs/>
          <w:iCs/>
          <w:color w:val="000000"/>
          <w:sz w:val="28"/>
          <w:szCs w:val="28"/>
        </w:rPr>
        <w:t>.</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проведении уходов на лесосеменных плантациях, созданных на</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участках с частичной обработкой почвы, проводят уход за почвой в</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полоса</w:t>
      </w:r>
      <w:proofErr w:type="gramStart"/>
      <w:r w:rsidRPr="00FE04D3">
        <w:rPr>
          <w:rFonts w:ascii="Times New Roman" w:hAnsi="Times New Roman" w:cs="Times New Roman"/>
          <w:bCs/>
          <w:iCs/>
          <w:color w:val="000000"/>
          <w:sz w:val="28"/>
          <w:szCs w:val="28"/>
        </w:rPr>
        <w:t>х(</w:t>
      </w:r>
      <w:proofErr w:type="gramEnd"/>
      <w:r w:rsidRPr="00FE04D3">
        <w:rPr>
          <w:rFonts w:ascii="Times New Roman" w:hAnsi="Times New Roman" w:cs="Times New Roman"/>
          <w:bCs/>
          <w:iCs/>
          <w:color w:val="000000"/>
          <w:sz w:val="28"/>
          <w:szCs w:val="28"/>
        </w:rPr>
        <w:t>площадках) и регулярное осветление путем вырубки деревьев в</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кулисах.</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spellStart"/>
      <w:r w:rsidRPr="00FE04D3">
        <w:rPr>
          <w:rFonts w:ascii="Times New Roman" w:hAnsi="Times New Roman" w:cs="Times New Roman"/>
          <w:bCs/>
          <w:iCs/>
          <w:color w:val="000000"/>
          <w:sz w:val="28"/>
          <w:szCs w:val="28"/>
        </w:rPr>
        <w:t>Лесоводственные</w:t>
      </w:r>
      <w:proofErr w:type="spellEnd"/>
      <w:r w:rsidRPr="00FE04D3">
        <w:rPr>
          <w:rFonts w:ascii="Times New Roman" w:hAnsi="Times New Roman" w:cs="Times New Roman"/>
          <w:bCs/>
          <w:iCs/>
          <w:color w:val="000000"/>
          <w:sz w:val="28"/>
          <w:szCs w:val="28"/>
        </w:rPr>
        <w:t xml:space="preserve"> уходы за семенными деревьями на лесосеменных</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плантациях, независимо от способа их закладки, должны обеспечивать на</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протяжении всего срока выращивания освещенность и свободное развитие</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кроны.</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Уход за привитыми растениями до 5-летнего возраста заключается в</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регулярной обрезке ветвей подвоев. В последующие годы обрезку проводят по</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мере необходимости. Обрезку ветвей производят ранней весной. У дуба мес</w:t>
      </w:r>
      <w:r w:rsidR="001A3AAB" w:rsidRPr="00FE04D3">
        <w:rPr>
          <w:rFonts w:ascii="Times New Roman" w:hAnsi="Times New Roman" w:cs="Times New Roman"/>
          <w:bCs/>
          <w:iCs/>
          <w:color w:val="000000"/>
          <w:sz w:val="28"/>
          <w:szCs w:val="28"/>
        </w:rPr>
        <w:t>т</w:t>
      </w:r>
      <w:r w:rsidRPr="00FE04D3">
        <w:rPr>
          <w:rFonts w:ascii="Times New Roman" w:hAnsi="Times New Roman" w:cs="Times New Roman"/>
          <w:bCs/>
          <w:iCs/>
          <w:color w:val="000000"/>
          <w:sz w:val="28"/>
          <w:szCs w:val="28"/>
        </w:rPr>
        <w:t>а</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среза покрывают садовым варом.</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По мере роста семенных деревьев на лесосеменных плантациях удаляют</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больные, ослабленные, </w:t>
      </w:r>
      <w:proofErr w:type="spellStart"/>
      <w:r w:rsidRPr="00FE04D3">
        <w:rPr>
          <w:rFonts w:ascii="Times New Roman" w:hAnsi="Times New Roman" w:cs="Times New Roman"/>
          <w:bCs/>
          <w:iCs/>
          <w:color w:val="000000"/>
          <w:sz w:val="28"/>
          <w:szCs w:val="28"/>
        </w:rPr>
        <w:t>слабоплодоносящие</w:t>
      </w:r>
      <w:proofErr w:type="spellEnd"/>
      <w:r w:rsidRPr="00FE04D3">
        <w:rPr>
          <w:rFonts w:ascii="Times New Roman" w:hAnsi="Times New Roman" w:cs="Times New Roman"/>
          <w:bCs/>
          <w:iCs/>
          <w:color w:val="000000"/>
          <w:sz w:val="28"/>
          <w:szCs w:val="28"/>
        </w:rPr>
        <w:t>, с несинхронными сроками</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цветения, с явными признаками несовместимости привоя и подвоя, а также</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малоценные, (по результатам генетической оценки в испытательных</w:t>
      </w:r>
      <w:proofErr w:type="gramEnd"/>
    </w:p>
    <w:p w:rsidR="001A3AAB" w:rsidRPr="00FE04D3" w:rsidRDefault="002A2F8F" w:rsidP="00D50C4B">
      <w:pPr>
        <w:autoSpaceDE w:val="0"/>
        <w:autoSpaceDN w:val="0"/>
        <w:adjustRightInd w:val="0"/>
        <w:spacing w:after="0" w:line="240" w:lineRule="auto"/>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культурах</w:t>
      </w:r>
      <w:proofErr w:type="gramEnd"/>
      <w:r w:rsidRPr="00FE04D3">
        <w:rPr>
          <w:rFonts w:ascii="Times New Roman" w:hAnsi="Times New Roman" w:cs="Times New Roman"/>
          <w:bCs/>
          <w:iCs/>
          <w:color w:val="000000"/>
          <w:sz w:val="28"/>
          <w:szCs w:val="28"/>
        </w:rPr>
        <w:t>), деревья и клоны.</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На лесосеменных плантациях проводят комплекс мероприятий по</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стимулированию цветения, повышению урожайности и качества семян,</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включая внесения удобрений, применение регуляторов роста растений,</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дополнительное опыление.</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Рекомендации о необходимости внесения удобрений дает почвенно-химическая лаборатория по результатам агрохимического анализа почв и</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химического состава хвои.</w:t>
      </w:r>
    </w:p>
    <w:p w:rsidR="001A3AAB" w:rsidRPr="00FE04D3" w:rsidRDefault="001A3AA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Для защиты урожая на лесосеменных плантациях от вредителей и</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болезней используют систему профилактических и защитных мероприятий, в</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том числе: привлечение насекомоядных птиц, энтомофагов путем введения в</w:t>
      </w:r>
      <w:r w:rsidR="001A3AAB" w:rsidRPr="00FE04D3">
        <w:rPr>
          <w:rFonts w:ascii="Times New Roman" w:hAnsi="Times New Roman" w:cs="Times New Roman"/>
          <w:bCs/>
          <w:iCs/>
          <w:color w:val="000000"/>
          <w:sz w:val="28"/>
          <w:szCs w:val="28"/>
        </w:rPr>
        <w:t xml:space="preserve"> з</w:t>
      </w:r>
      <w:r w:rsidRPr="00FE04D3">
        <w:rPr>
          <w:rFonts w:ascii="Times New Roman" w:hAnsi="Times New Roman" w:cs="Times New Roman"/>
          <w:bCs/>
          <w:iCs/>
          <w:color w:val="000000"/>
          <w:sz w:val="28"/>
          <w:szCs w:val="28"/>
        </w:rPr>
        <w:t>ащитные полосы вокруг лесосеменных плантаций соответствующих видов</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деревьев, кустарников и создания ремиз. При закладке лесосеменных</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плантаций дуба (прививкой, посевом желудей) обязательна проверка исходного</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материала на зараженность микозом.</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Все мероприятия, связанные с ограничением роста семенных деревьев высоту, стимуляцией плодоношения, защитой урожая от вредителей и болезней, проводят в соответствии с региональными методическими указаниями</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 рекомендациями научно-исследовательских учреждений. Истребительные</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мероприятия назначает служба энтомологического и фитопатологического</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надзора на основе рекогносцировочного и специального обследований.</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Для защиты от повреждений дикими и домашними животными</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лесосеменные плантации огораживают в год посадки (посева). Параметры</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изгороди (высота, ширина пролета и пр.) определяют в проекте на</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лесосеменную плантацию исходя из конкретных условий.</w:t>
      </w:r>
    </w:p>
    <w:p w:rsidR="001A3AAB" w:rsidRPr="00FE04D3" w:rsidRDefault="001A3AA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На территории Липецкого лесничества лесные питомники отсутствуют.</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Выращивание посадочного материала с закрытой корневой системой в</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ближайшие годы не проектируется.</w:t>
      </w:r>
    </w:p>
    <w:p w:rsidR="001A3AAB" w:rsidRPr="00FE04D3" w:rsidRDefault="001A3AAB"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Расчёт потребности посадочного материала</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Общий объем искусственного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 xml:space="preserve"> на период 2024 – 2028гг. лесохозяйственным регламентом определен в объёме 133,5га.</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Среднегодовой объём искусственного </w:t>
      </w:r>
      <w:proofErr w:type="spellStart"/>
      <w:r w:rsidRPr="00FE04D3">
        <w:rPr>
          <w:rFonts w:ascii="Times New Roman" w:hAnsi="Times New Roman" w:cs="Times New Roman"/>
          <w:bCs/>
          <w:iCs/>
          <w:color w:val="000000"/>
          <w:sz w:val="28"/>
          <w:szCs w:val="28"/>
        </w:rPr>
        <w:t>лесовосстановления</w:t>
      </w:r>
      <w:proofErr w:type="spellEnd"/>
      <w:r w:rsidRPr="00FE04D3">
        <w:rPr>
          <w:rFonts w:ascii="Times New Roman" w:hAnsi="Times New Roman" w:cs="Times New Roman"/>
          <w:bCs/>
          <w:iCs/>
          <w:color w:val="000000"/>
          <w:sz w:val="28"/>
          <w:szCs w:val="28"/>
        </w:rPr>
        <w:t xml:space="preserve"> на</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предстоящий период составляет 26,7га.</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Среднее число посадочных мест на 1га – 4,5 </w:t>
      </w:r>
      <w:proofErr w:type="spellStart"/>
      <w:r w:rsidRPr="00FE04D3">
        <w:rPr>
          <w:rFonts w:ascii="Times New Roman" w:hAnsi="Times New Roman" w:cs="Times New Roman"/>
          <w:bCs/>
          <w:iCs/>
          <w:color w:val="000000"/>
          <w:sz w:val="28"/>
          <w:szCs w:val="28"/>
        </w:rPr>
        <w:t>тыс.шт</w:t>
      </w:r>
      <w:proofErr w:type="spellEnd"/>
      <w:r w:rsidRPr="00FE04D3">
        <w:rPr>
          <w:rFonts w:ascii="Times New Roman" w:hAnsi="Times New Roman" w:cs="Times New Roman"/>
          <w:bCs/>
          <w:iCs/>
          <w:color w:val="000000"/>
          <w:sz w:val="28"/>
          <w:szCs w:val="28"/>
        </w:rPr>
        <w:t>.</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Расчет необходимого посадочного материала в год для создания лесных</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культур – 26,7 га х 4,5 = 120,2 тыс. шт., с учётом дополнения 25% – 198,3 тыс.</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шт.</w:t>
      </w:r>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Из них: сосны – 160,9 тыс. шт., дуба – 9 тыс. шт., берёзы – 28,4 тыс. шт.</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(для ввода в состав сосновых культур 20%).</w:t>
      </w:r>
      <w:proofErr w:type="gramEnd"/>
    </w:p>
    <w:p w:rsidR="002A2F8F" w:rsidRPr="00FE04D3" w:rsidRDefault="002A2F8F" w:rsidP="001A3AA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проектировании лесного питомника необходимо руководствоваться</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данными, приведенными в таблице 2.17.3.8.</w:t>
      </w:r>
    </w:p>
    <w:p w:rsidR="001A3AAB" w:rsidRPr="00FE04D3" w:rsidRDefault="001A3AA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1A3AAB" w:rsidRPr="00FE04D3" w:rsidRDefault="002A2F8F" w:rsidP="001A3AAB">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Таблица 2.17.3.8</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Расчёт посевной площади питомника и </w:t>
      </w:r>
    </w:p>
    <w:p w:rsidR="002A2F8F" w:rsidRPr="00FE04D3" w:rsidRDefault="002A2F8F" w:rsidP="001A3AAB">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потребного</w:t>
      </w:r>
      <w:r w:rsidR="001A3AA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количества семян</w:t>
      </w:r>
    </w:p>
    <w:p w:rsidR="006059F7" w:rsidRPr="00FE04D3" w:rsidRDefault="006059F7" w:rsidP="001A3AAB">
      <w:pPr>
        <w:autoSpaceDE w:val="0"/>
        <w:autoSpaceDN w:val="0"/>
        <w:adjustRightInd w:val="0"/>
        <w:spacing w:after="0" w:line="240" w:lineRule="auto"/>
        <w:jc w:val="right"/>
        <w:rPr>
          <w:rFonts w:ascii="Times New Roman" w:hAnsi="Times New Roman" w:cs="Times New Roman"/>
          <w:bCs/>
          <w:i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1531"/>
        <w:gridCol w:w="1742"/>
        <w:gridCol w:w="1699"/>
        <w:gridCol w:w="1832"/>
        <w:gridCol w:w="1701"/>
        <w:gridCol w:w="1418"/>
      </w:tblGrid>
      <w:tr w:rsidR="006059F7" w:rsidRPr="00FE04D3" w:rsidTr="006059F7">
        <w:trPr>
          <w:trHeight w:hRule="exact" w:val="1392"/>
        </w:trPr>
        <w:tc>
          <w:tcPr>
            <w:tcW w:w="1531"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lastRenderedPageBreak/>
              <w:t>Порода</w:t>
            </w:r>
          </w:p>
        </w:tc>
        <w:tc>
          <w:tcPr>
            <w:tcW w:w="1742"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Ежегодная потребность в посадочном материале, тыс. шт.</w:t>
            </w:r>
          </w:p>
        </w:tc>
        <w:tc>
          <w:tcPr>
            <w:tcW w:w="1699"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 xml:space="preserve">Выход посадочного материала с </w:t>
            </w:r>
            <w:r w:rsidRPr="00FE04D3">
              <w:rPr>
                <w:rStyle w:val="2Candara95pt"/>
                <w:rFonts w:ascii="Times New Roman" w:hAnsi="Times New Roman" w:cs="Times New Roman"/>
                <w:sz w:val="22"/>
                <w:szCs w:val="22"/>
              </w:rPr>
              <w:t xml:space="preserve">1 </w:t>
            </w:r>
            <w:r w:rsidRPr="00FE04D3">
              <w:rPr>
                <w:rStyle w:val="265pt"/>
                <w:sz w:val="22"/>
                <w:szCs w:val="22"/>
              </w:rPr>
              <w:t>га, тыс. шт.</w:t>
            </w:r>
          </w:p>
        </w:tc>
        <w:tc>
          <w:tcPr>
            <w:tcW w:w="1832"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ind w:left="240"/>
              <w:rPr>
                <w:sz w:val="22"/>
                <w:szCs w:val="22"/>
              </w:rPr>
            </w:pPr>
            <w:r w:rsidRPr="00FE04D3">
              <w:rPr>
                <w:rStyle w:val="265pt"/>
                <w:sz w:val="22"/>
                <w:szCs w:val="22"/>
              </w:rPr>
              <w:t>Расчетная</w:t>
            </w:r>
          </w:p>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площадь</w:t>
            </w:r>
          </w:p>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питомника</w:t>
            </w:r>
          </w:p>
        </w:tc>
        <w:tc>
          <w:tcPr>
            <w:tcW w:w="1701"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ind w:left="280"/>
              <w:rPr>
                <w:sz w:val="22"/>
                <w:szCs w:val="22"/>
              </w:rPr>
            </w:pPr>
            <w:r w:rsidRPr="00FE04D3">
              <w:rPr>
                <w:rStyle w:val="265pt"/>
                <w:sz w:val="22"/>
                <w:szCs w:val="22"/>
              </w:rPr>
              <w:t>Норма</w:t>
            </w:r>
          </w:p>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высева,</w:t>
            </w:r>
          </w:p>
          <w:p w:rsidR="006059F7" w:rsidRPr="00FE04D3" w:rsidRDefault="006059F7" w:rsidP="006059F7">
            <w:pPr>
              <w:pStyle w:val="20"/>
              <w:shd w:val="clear" w:color="auto" w:fill="auto"/>
              <w:spacing w:after="0" w:line="240" w:lineRule="auto"/>
              <w:rPr>
                <w:sz w:val="22"/>
                <w:szCs w:val="22"/>
              </w:rPr>
            </w:pPr>
            <w:proofErr w:type="gramStart"/>
            <w:r w:rsidRPr="00FE04D3">
              <w:rPr>
                <w:rStyle w:val="265pt"/>
                <w:sz w:val="22"/>
                <w:szCs w:val="22"/>
              </w:rPr>
              <w:t>кг</w:t>
            </w:r>
            <w:proofErr w:type="gramEnd"/>
            <w:r w:rsidRPr="00FE04D3">
              <w:rPr>
                <w:rStyle w:val="265pt"/>
                <w:sz w:val="22"/>
                <w:szCs w:val="22"/>
              </w:rPr>
              <w:t>/га</w:t>
            </w:r>
          </w:p>
        </w:tc>
        <w:tc>
          <w:tcPr>
            <w:tcW w:w="1418" w:type="dxa"/>
            <w:tcBorders>
              <w:top w:val="single" w:sz="4" w:space="0" w:color="auto"/>
              <w:left w:val="single" w:sz="4" w:space="0" w:color="auto"/>
              <w:righ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 xml:space="preserve">Потребное количество семян в </w:t>
            </w:r>
            <w:proofErr w:type="gramStart"/>
            <w:r w:rsidRPr="00FE04D3">
              <w:rPr>
                <w:rStyle w:val="265pt"/>
                <w:sz w:val="22"/>
                <w:szCs w:val="22"/>
              </w:rPr>
              <w:t>кг</w:t>
            </w:r>
            <w:proofErr w:type="gramEnd"/>
          </w:p>
        </w:tc>
      </w:tr>
      <w:tr w:rsidR="006059F7" w:rsidRPr="00FE04D3" w:rsidTr="006059F7">
        <w:trPr>
          <w:trHeight w:hRule="exact" w:val="283"/>
        </w:trPr>
        <w:tc>
          <w:tcPr>
            <w:tcW w:w="1531"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Сосна</w:t>
            </w:r>
          </w:p>
        </w:tc>
        <w:tc>
          <w:tcPr>
            <w:tcW w:w="1742"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160,9</w:t>
            </w:r>
          </w:p>
        </w:tc>
        <w:tc>
          <w:tcPr>
            <w:tcW w:w="1699"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1300</w:t>
            </w:r>
          </w:p>
        </w:tc>
        <w:tc>
          <w:tcPr>
            <w:tcW w:w="1832"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0,1238</w:t>
            </w:r>
          </w:p>
        </w:tc>
        <w:tc>
          <w:tcPr>
            <w:tcW w:w="1701"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60</w:t>
            </w:r>
          </w:p>
        </w:tc>
        <w:tc>
          <w:tcPr>
            <w:tcW w:w="1418" w:type="dxa"/>
            <w:tcBorders>
              <w:top w:val="single" w:sz="4" w:space="0" w:color="auto"/>
              <w:left w:val="single" w:sz="4" w:space="0" w:color="auto"/>
              <w:righ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7,4</w:t>
            </w:r>
          </w:p>
        </w:tc>
      </w:tr>
      <w:tr w:rsidR="006059F7" w:rsidRPr="00FE04D3" w:rsidTr="006059F7">
        <w:trPr>
          <w:trHeight w:hRule="exact" w:val="288"/>
        </w:trPr>
        <w:tc>
          <w:tcPr>
            <w:tcW w:w="1531"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vertAlign w:val="superscript"/>
              </w:rPr>
              <w:t>Д</w:t>
            </w:r>
            <w:r w:rsidRPr="00FE04D3">
              <w:rPr>
                <w:rStyle w:val="265pt"/>
                <w:sz w:val="22"/>
                <w:szCs w:val="22"/>
              </w:rPr>
              <w:t>у</w:t>
            </w:r>
            <w:r w:rsidRPr="00FE04D3">
              <w:rPr>
                <w:rStyle w:val="265pt"/>
                <w:sz w:val="22"/>
                <w:szCs w:val="22"/>
                <w:vertAlign w:val="superscript"/>
              </w:rPr>
              <w:t>б</w:t>
            </w:r>
          </w:p>
        </w:tc>
        <w:tc>
          <w:tcPr>
            <w:tcW w:w="1742"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9,0</w:t>
            </w:r>
          </w:p>
        </w:tc>
        <w:tc>
          <w:tcPr>
            <w:tcW w:w="1699"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500</w:t>
            </w:r>
          </w:p>
        </w:tc>
        <w:tc>
          <w:tcPr>
            <w:tcW w:w="1832"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0,018</w:t>
            </w:r>
          </w:p>
        </w:tc>
        <w:tc>
          <w:tcPr>
            <w:tcW w:w="1701"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3600</w:t>
            </w:r>
          </w:p>
        </w:tc>
        <w:tc>
          <w:tcPr>
            <w:tcW w:w="1418" w:type="dxa"/>
            <w:tcBorders>
              <w:top w:val="single" w:sz="4" w:space="0" w:color="auto"/>
              <w:left w:val="single" w:sz="4" w:space="0" w:color="auto"/>
              <w:righ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64,8</w:t>
            </w:r>
          </w:p>
        </w:tc>
      </w:tr>
      <w:tr w:rsidR="006059F7" w:rsidRPr="00FE04D3" w:rsidTr="006059F7">
        <w:trPr>
          <w:trHeight w:hRule="exact" w:val="283"/>
        </w:trPr>
        <w:tc>
          <w:tcPr>
            <w:tcW w:w="1531"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Береза</w:t>
            </w:r>
          </w:p>
        </w:tc>
        <w:tc>
          <w:tcPr>
            <w:tcW w:w="1742"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28,4</w:t>
            </w:r>
          </w:p>
        </w:tc>
        <w:tc>
          <w:tcPr>
            <w:tcW w:w="1699"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450</w:t>
            </w:r>
          </w:p>
        </w:tc>
        <w:tc>
          <w:tcPr>
            <w:tcW w:w="1832"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0,063</w:t>
            </w:r>
          </w:p>
        </w:tc>
        <w:tc>
          <w:tcPr>
            <w:tcW w:w="1701" w:type="dxa"/>
            <w:tcBorders>
              <w:top w:val="single" w:sz="4" w:space="0" w:color="auto"/>
              <w:lef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50</w:t>
            </w:r>
          </w:p>
        </w:tc>
        <w:tc>
          <w:tcPr>
            <w:tcW w:w="1418" w:type="dxa"/>
            <w:tcBorders>
              <w:top w:val="single" w:sz="4" w:space="0" w:color="auto"/>
              <w:left w:val="single" w:sz="4" w:space="0" w:color="auto"/>
              <w:righ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3,2</w:t>
            </w:r>
          </w:p>
        </w:tc>
      </w:tr>
      <w:tr w:rsidR="006059F7" w:rsidRPr="00FE04D3" w:rsidTr="006059F7">
        <w:trPr>
          <w:trHeight w:hRule="exact" w:val="293"/>
        </w:trPr>
        <w:tc>
          <w:tcPr>
            <w:tcW w:w="1531" w:type="dxa"/>
            <w:tcBorders>
              <w:top w:val="single" w:sz="4" w:space="0" w:color="auto"/>
              <w:left w:val="single" w:sz="4" w:space="0" w:color="auto"/>
              <w:bottom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ИТОГО:</w:t>
            </w:r>
          </w:p>
        </w:tc>
        <w:tc>
          <w:tcPr>
            <w:tcW w:w="1742" w:type="dxa"/>
            <w:tcBorders>
              <w:top w:val="single" w:sz="4" w:space="0" w:color="auto"/>
              <w:left w:val="single" w:sz="4" w:space="0" w:color="auto"/>
              <w:bottom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198,3</w:t>
            </w:r>
          </w:p>
        </w:tc>
        <w:tc>
          <w:tcPr>
            <w:tcW w:w="1699" w:type="dxa"/>
            <w:tcBorders>
              <w:top w:val="single" w:sz="4" w:space="0" w:color="auto"/>
              <w:left w:val="single" w:sz="4" w:space="0" w:color="auto"/>
              <w:bottom w:val="single" w:sz="4" w:space="0" w:color="auto"/>
            </w:tcBorders>
            <w:shd w:val="clear" w:color="auto" w:fill="FFFFFF"/>
          </w:tcPr>
          <w:p w:rsidR="006059F7" w:rsidRPr="00FE04D3" w:rsidRDefault="006059F7" w:rsidP="006059F7">
            <w:pPr>
              <w:spacing w:after="0" w:line="240" w:lineRule="auto"/>
              <w:jc w:val="center"/>
              <w:rPr>
                <w:rFonts w:ascii="Times New Roman" w:hAnsi="Times New Roman" w:cs="Times New Roman"/>
              </w:rPr>
            </w:pPr>
          </w:p>
        </w:tc>
        <w:tc>
          <w:tcPr>
            <w:tcW w:w="1832" w:type="dxa"/>
            <w:tcBorders>
              <w:top w:val="single" w:sz="4" w:space="0" w:color="auto"/>
              <w:left w:val="single" w:sz="4" w:space="0" w:color="auto"/>
              <w:bottom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0,2048</w:t>
            </w:r>
          </w:p>
        </w:tc>
        <w:tc>
          <w:tcPr>
            <w:tcW w:w="1701" w:type="dxa"/>
            <w:tcBorders>
              <w:top w:val="single" w:sz="4" w:space="0" w:color="auto"/>
              <w:left w:val="single" w:sz="4" w:space="0" w:color="auto"/>
              <w:bottom w:val="single" w:sz="4" w:space="0" w:color="auto"/>
            </w:tcBorders>
            <w:shd w:val="clear" w:color="auto" w:fill="FFFFFF"/>
          </w:tcPr>
          <w:p w:rsidR="006059F7" w:rsidRPr="00FE04D3" w:rsidRDefault="006059F7" w:rsidP="006059F7">
            <w:pPr>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059F7" w:rsidRPr="00FE04D3" w:rsidRDefault="006059F7" w:rsidP="006059F7">
            <w:pPr>
              <w:pStyle w:val="20"/>
              <w:shd w:val="clear" w:color="auto" w:fill="auto"/>
              <w:spacing w:after="0" w:line="240" w:lineRule="auto"/>
              <w:rPr>
                <w:sz w:val="22"/>
                <w:szCs w:val="22"/>
              </w:rPr>
            </w:pPr>
            <w:r w:rsidRPr="00FE04D3">
              <w:rPr>
                <w:rStyle w:val="265pt"/>
                <w:sz w:val="22"/>
                <w:szCs w:val="22"/>
              </w:rPr>
              <w:t>75,4</w:t>
            </w:r>
          </w:p>
        </w:tc>
      </w:tr>
    </w:tbl>
    <w:p w:rsidR="00C8312B" w:rsidRPr="00FE04D3" w:rsidRDefault="00C8312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5054F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Примечание: Нормы высева семян приведены для семян 1 класса качества.</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Территория Липецкой области сравнительно небольшая и находится в</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одном лесорастительном районе – лесостепном районе </w:t>
      </w:r>
      <w:r w:rsidR="00C8312B" w:rsidRPr="00FE04D3">
        <w:rPr>
          <w:rFonts w:ascii="Times New Roman" w:hAnsi="Times New Roman" w:cs="Times New Roman"/>
          <w:bCs/>
          <w:iCs/>
          <w:color w:val="000000"/>
          <w:sz w:val="28"/>
          <w:szCs w:val="28"/>
        </w:rPr>
        <w:t>е</w:t>
      </w:r>
      <w:r w:rsidRPr="00FE04D3">
        <w:rPr>
          <w:rFonts w:ascii="Times New Roman" w:hAnsi="Times New Roman" w:cs="Times New Roman"/>
          <w:bCs/>
          <w:iCs/>
          <w:color w:val="000000"/>
          <w:sz w:val="28"/>
          <w:szCs w:val="28"/>
        </w:rPr>
        <w:t>вропейской части</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Российской Федерации, поэтому семена, собранные в любом лесничестве</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области, вполне пригодны для выращивания посадочного материала для всего</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региона. Пригоден и посадочный материал, выращенный в том или ином</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лесничестве.</w:t>
      </w:r>
    </w:p>
    <w:p w:rsidR="00C8312B" w:rsidRPr="00FE04D3" w:rsidRDefault="00C8312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C8312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2.18. Особенности требований к использованию лесов</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 лесорастительным зонам и лесным районам</w:t>
      </w:r>
    </w:p>
    <w:p w:rsidR="00C8312B" w:rsidRPr="00FE04D3" w:rsidRDefault="00C8312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C8312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Все леса Липецкого лесничества расположены в лесостепном районе</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европейской части РФ лесостепной зоны.</w:t>
      </w:r>
    </w:p>
    <w:p w:rsidR="002A2F8F" w:rsidRPr="00FE04D3" w:rsidRDefault="002A2F8F" w:rsidP="00C8312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лесоустройстве использована диагностическая схема</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лесорастительных условий и типов леса, разработанная Юго-Восточным</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лесоустроительным предприятием совместно с Воронежским лесотехническим</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институтом для условий ЦЧО (1969г.) на основе </w:t>
      </w:r>
      <w:proofErr w:type="spellStart"/>
      <w:r w:rsidRPr="00FE04D3">
        <w:rPr>
          <w:rFonts w:ascii="Times New Roman" w:hAnsi="Times New Roman" w:cs="Times New Roman"/>
          <w:bCs/>
          <w:iCs/>
          <w:color w:val="000000"/>
          <w:sz w:val="28"/>
          <w:szCs w:val="28"/>
        </w:rPr>
        <w:t>лесотипологической</w:t>
      </w:r>
      <w:proofErr w:type="spellEnd"/>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классификации Сукачева-</w:t>
      </w:r>
      <w:proofErr w:type="spellStart"/>
      <w:r w:rsidRPr="00FE04D3">
        <w:rPr>
          <w:rFonts w:ascii="Times New Roman" w:hAnsi="Times New Roman" w:cs="Times New Roman"/>
          <w:bCs/>
          <w:iCs/>
          <w:color w:val="000000"/>
          <w:sz w:val="28"/>
          <w:szCs w:val="28"/>
        </w:rPr>
        <w:t>Погребняка</w:t>
      </w:r>
      <w:proofErr w:type="spellEnd"/>
      <w:r w:rsidRPr="00FE04D3">
        <w:rPr>
          <w:rFonts w:ascii="Times New Roman" w:hAnsi="Times New Roman" w:cs="Times New Roman"/>
          <w:bCs/>
          <w:iCs/>
          <w:color w:val="000000"/>
          <w:sz w:val="28"/>
          <w:szCs w:val="28"/>
        </w:rPr>
        <w:t xml:space="preserve"> с последующими уточнениями Брянского</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технологического института и Западного лесоустроительного предприятия</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(1994 г.).</w:t>
      </w:r>
    </w:p>
    <w:p w:rsidR="002A2F8F" w:rsidRPr="00FE04D3" w:rsidRDefault="002A2F8F" w:rsidP="00C8312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Всего выделено 19 групп типов леса, образованных путём объединения</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отдельных типов леса по сходству лесорастительных условий и</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лесообразующих пород (в лесничестве их присутствует 15).</w:t>
      </w:r>
    </w:p>
    <w:p w:rsidR="00C8312B" w:rsidRPr="00FE04D3" w:rsidRDefault="00C8312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C8312B">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Таблица 2.18.1</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Характеристика групп типов леса</w:t>
      </w:r>
    </w:p>
    <w:p w:rsidR="005054FF" w:rsidRPr="00FE04D3" w:rsidRDefault="005054FF" w:rsidP="00D50C4B">
      <w:pPr>
        <w:autoSpaceDE w:val="0"/>
        <w:autoSpaceDN w:val="0"/>
        <w:adjustRightInd w:val="0"/>
        <w:spacing w:after="0" w:line="240" w:lineRule="auto"/>
        <w:jc w:val="both"/>
        <w:rPr>
          <w:rFonts w:ascii="Times New Roman" w:hAnsi="Times New Roman" w:cs="Times New Roman"/>
          <w:bCs/>
          <w:i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778"/>
        <w:gridCol w:w="1037"/>
        <w:gridCol w:w="1646"/>
        <w:gridCol w:w="2184"/>
        <w:gridCol w:w="1219"/>
        <w:gridCol w:w="2894"/>
      </w:tblGrid>
      <w:tr w:rsidR="005054FF" w:rsidRPr="00FE04D3" w:rsidTr="005054FF">
        <w:trPr>
          <w:trHeight w:hRule="exact" w:val="1397"/>
        </w:trPr>
        <w:tc>
          <w:tcPr>
            <w:tcW w:w="778" w:type="dxa"/>
            <w:tcBorders>
              <w:top w:val="single" w:sz="4" w:space="0" w:color="auto"/>
              <w:left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Шифр</w:t>
            </w:r>
          </w:p>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групп</w:t>
            </w:r>
          </w:p>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типов</w:t>
            </w:r>
          </w:p>
          <w:p w:rsidR="005054FF" w:rsidRPr="00FE04D3" w:rsidRDefault="005054FF" w:rsidP="005054FF">
            <w:pPr>
              <w:pStyle w:val="20"/>
              <w:shd w:val="clear" w:color="auto" w:fill="auto"/>
              <w:spacing w:after="0" w:line="240" w:lineRule="auto"/>
              <w:ind w:left="180"/>
              <w:rPr>
                <w:sz w:val="22"/>
                <w:szCs w:val="22"/>
              </w:rPr>
            </w:pPr>
            <w:r w:rsidRPr="00FE04D3">
              <w:rPr>
                <w:rStyle w:val="265pt"/>
                <w:sz w:val="22"/>
                <w:szCs w:val="22"/>
              </w:rPr>
              <w:t>леса</w:t>
            </w:r>
          </w:p>
        </w:tc>
        <w:tc>
          <w:tcPr>
            <w:tcW w:w="1037" w:type="dxa"/>
            <w:tcBorders>
              <w:top w:val="single" w:sz="4" w:space="0" w:color="auto"/>
              <w:left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 xml:space="preserve">Группы типов леса в </w:t>
            </w:r>
            <w:proofErr w:type="spellStart"/>
            <w:proofErr w:type="gramStart"/>
            <w:r w:rsidRPr="00FE04D3">
              <w:rPr>
                <w:rStyle w:val="265pt"/>
                <w:sz w:val="22"/>
                <w:szCs w:val="22"/>
              </w:rPr>
              <w:t>лесниче</w:t>
            </w:r>
            <w:proofErr w:type="spellEnd"/>
            <w:r w:rsidRPr="00FE04D3">
              <w:rPr>
                <w:rStyle w:val="265pt"/>
                <w:sz w:val="22"/>
                <w:szCs w:val="22"/>
              </w:rPr>
              <w:t xml:space="preserve"> </w:t>
            </w:r>
            <w:proofErr w:type="spellStart"/>
            <w:r w:rsidRPr="00FE04D3">
              <w:rPr>
                <w:rStyle w:val="265pt"/>
                <w:sz w:val="22"/>
                <w:szCs w:val="22"/>
              </w:rPr>
              <w:t>стве</w:t>
            </w:r>
            <w:proofErr w:type="spellEnd"/>
            <w:proofErr w:type="gramEnd"/>
          </w:p>
        </w:tc>
        <w:tc>
          <w:tcPr>
            <w:tcW w:w="1646" w:type="dxa"/>
            <w:tcBorders>
              <w:top w:val="single" w:sz="4" w:space="0" w:color="auto"/>
              <w:left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Наименование и индексы групп типов леса</w:t>
            </w:r>
          </w:p>
        </w:tc>
        <w:tc>
          <w:tcPr>
            <w:tcW w:w="2184" w:type="dxa"/>
            <w:tcBorders>
              <w:top w:val="single" w:sz="4" w:space="0" w:color="auto"/>
              <w:left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Типы леса, входящие в состав группы, их индексы и ТЛУ</w:t>
            </w:r>
          </w:p>
        </w:tc>
        <w:tc>
          <w:tcPr>
            <w:tcW w:w="1219" w:type="dxa"/>
            <w:tcBorders>
              <w:top w:val="single" w:sz="4" w:space="0" w:color="auto"/>
              <w:left w:val="single" w:sz="4" w:space="0" w:color="auto"/>
            </w:tcBorders>
            <w:shd w:val="clear" w:color="auto" w:fill="FFFFFF"/>
          </w:tcPr>
          <w:p w:rsidR="005054FF" w:rsidRPr="00FE04D3" w:rsidRDefault="005054FF" w:rsidP="005054FF">
            <w:pPr>
              <w:pStyle w:val="20"/>
              <w:shd w:val="clear" w:color="auto" w:fill="auto"/>
              <w:spacing w:after="0" w:line="240" w:lineRule="auto"/>
              <w:ind w:right="200"/>
              <w:rPr>
                <w:sz w:val="22"/>
                <w:szCs w:val="22"/>
              </w:rPr>
            </w:pPr>
            <w:r w:rsidRPr="00FE04D3">
              <w:rPr>
                <w:rStyle w:val="265pt"/>
                <w:sz w:val="22"/>
                <w:szCs w:val="22"/>
              </w:rPr>
              <w:t>Целевые</w:t>
            </w:r>
          </w:p>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породы</w:t>
            </w:r>
          </w:p>
        </w:tc>
        <w:tc>
          <w:tcPr>
            <w:tcW w:w="2894" w:type="dxa"/>
            <w:tcBorders>
              <w:top w:val="single" w:sz="4" w:space="0" w:color="auto"/>
              <w:left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Временно целевые породы</w:t>
            </w:r>
          </w:p>
        </w:tc>
      </w:tr>
      <w:tr w:rsidR="005054FF" w:rsidRPr="00FE04D3" w:rsidTr="005054FF">
        <w:trPr>
          <w:trHeight w:hRule="exact" w:val="1114"/>
        </w:trPr>
        <w:tc>
          <w:tcPr>
            <w:tcW w:w="778" w:type="dxa"/>
            <w:vMerge w:val="restart"/>
            <w:tcBorders>
              <w:top w:val="single" w:sz="4" w:space="0" w:color="auto"/>
              <w:left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w:t>
            </w:r>
          </w:p>
        </w:tc>
        <w:tc>
          <w:tcPr>
            <w:tcW w:w="1037" w:type="dxa"/>
            <w:vMerge w:val="restart"/>
            <w:tcBorders>
              <w:top w:val="single" w:sz="4" w:space="0" w:color="auto"/>
              <w:left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1</w:t>
            </w:r>
          </w:p>
        </w:tc>
        <w:tc>
          <w:tcPr>
            <w:tcW w:w="1646" w:type="dxa"/>
            <w:vMerge w:val="restart"/>
            <w:tcBorders>
              <w:top w:val="single" w:sz="4" w:space="0" w:color="auto"/>
              <w:left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Бор сухой (Б. сух.)</w:t>
            </w:r>
          </w:p>
        </w:tc>
        <w:tc>
          <w:tcPr>
            <w:tcW w:w="2184" w:type="dxa"/>
            <w:tcBorders>
              <w:top w:val="single" w:sz="4" w:space="0" w:color="auto"/>
              <w:left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 xml:space="preserve">Сосняк </w:t>
            </w:r>
            <w:proofErr w:type="spellStart"/>
            <w:r w:rsidRPr="00FE04D3">
              <w:rPr>
                <w:rStyle w:val="265pt"/>
                <w:sz w:val="22"/>
                <w:szCs w:val="22"/>
              </w:rPr>
              <w:t>тимьяников</w:t>
            </w:r>
            <w:proofErr w:type="gramStart"/>
            <w:r w:rsidRPr="00FE04D3">
              <w:rPr>
                <w:rStyle w:val="265pt"/>
                <w:sz w:val="22"/>
                <w:szCs w:val="22"/>
              </w:rPr>
              <w:t>о</w:t>
            </w:r>
            <w:proofErr w:type="spellEnd"/>
            <w:r w:rsidRPr="00FE04D3">
              <w:rPr>
                <w:rStyle w:val="265pt"/>
                <w:sz w:val="22"/>
                <w:szCs w:val="22"/>
              </w:rPr>
              <w:t>-</w:t>
            </w:r>
            <w:proofErr w:type="gramEnd"/>
            <w:r w:rsidRPr="00FE04D3">
              <w:rPr>
                <w:rStyle w:val="265pt"/>
                <w:sz w:val="22"/>
                <w:szCs w:val="22"/>
              </w:rPr>
              <w:t xml:space="preserve"> лишайниковый (СТ - </w:t>
            </w:r>
            <w:proofErr w:type="spellStart"/>
            <w:r w:rsidRPr="00FE04D3">
              <w:rPr>
                <w:rStyle w:val="265pt"/>
                <w:sz w:val="22"/>
                <w:szCs w:val="22"/>
              </w:rPr>
              <w:t>Ао</w:t>
            </w:r>
            <w:proofErr w:type="spellEnd"/>
            <w:r w:rsidRPr="00FE04D3">
              <w:rPr>
                <w:rStyle w:val="265pt"/>
                <w:sz w:val="22"/>
                <w:szCs w:val="22"/>
              </w:rPr>
              <w:t>)</w:t>
            </w:r>
          </w:p>
        </w:tc>
        <w:tc>
          <w:tcPr>
            <w:tcW w:w="1219" w:type="dxa"/>
            <w:tcBorders>
              <w:top w:val="single" w:sz="4" w:space="0" w:color="auto"/>
              <w:left w:val="single" w:sz="4" w:space="0" w:color="auto"/>
            </w:tcBorders>
            <w:shd w:val="clear" w:color="auto" w:fill="FFFFFF"/>
          </w:tcPr>
          <w:p w:rsidR="005054FF" w:rsidRPr="00FE04D3" w:rsidRDefault="005054FF" w:rsidP="005054FF">
            <w:pPr>
              <w:pStyle w:val="20"/>
              <w:shd w:val="clear" w:color="auto" w:fill="auto"/>
              <w:spacing w:after="0" w:line="240" w:lineRule="auto"/>
              <w:ind w:left="300"/>
              <w:rPr>
                <w:sz w:val="22"/>
                <w:szCs w:val="22"/>
              </w:rPr>
            </w:pPr>
            <w:r w:rsidRPr="00FE04D3">
              <w:rPr>
                <w:rStyle w:val="265pt"/>
                <w:sz w:val="22"/>
                <w:szCs w:val="22"/>
              </w:rPr>
              <w:t>Сосна</w:t>
            </w:r>
          </w:p>
        </w:tc>
        <w:tc>
          <w:tcPr>
            <w:tcW w:w="2894" w:type="dxa"/>
            <w:tcBorders>
              <w:top w:val="single" w:sz="4" w:space="0" w:color="auto"/>
              <w:left w:val="single" w:sz="4" w:space="0" w:color="auto"/>
              <w:right w:val="single" w:sz="4" w:space="0" w:color="auto"/>
            </w:tcBorders>
            <w:shd w:val="clear" w:color="auto" w:fill="FFFFFF"/>
          </w:tcPr>
          <w:p w:rsidR="005054FF" w:rsidRPr="00FE04D3" w:rsidRDefault="005054FF" w:rsidP="005054FF">
            <w:pPr>
              <w:spacing w:after="0" w:line="240" w:lineRule="auto"/>
              <w:jc w:val="center"/>
              <w:rPr>
                <w:rFonts w:ascii="Times New Roman" w:hAnsi="Times New Roman" w:cs="Times New Roman"/>
              </w:rPr>
            </w:pPr>
          </w:p>
        </w:tc>
      </w:tr>
      <w:tr w:rsidR="005054FF" w:rsidRPr="00FE04D3" w:rsidTr="005054FF">
        <w:trPr>
          <w:trHeight w:hRule="exact" w:val="835"/>
        </w:trPr>
        <w:tc>
          <w:tcPr>
            <w:tcW w:w="778" w:type="dxa"/>
            <w:vMerge/>
            <w:tcBorders>
              <w:left w:val="single" w:sz="4" w:space="0" w:color="auto"/>
            </w:tcBorders>
            <w:shd w:val="clear" w:color="auto" w:fill="FFFFFF"/>
          </w:tcPr>
          <w:p w:rsidR="005054FF" w:rsidRPr="00FE04D3" w:rsidRDefault="005054FF" w:rsidP="005054FF">
            <w:pPr>
              <w:spacing w:after="0" w:line="240" w:lineRule="auto"/>
              <w:jc w:val="center"/>
              <w:rPr>
                <w:rFonts w:ascii="Times New Roman" w:hAnsi="Times New Roman" w:cs="Times New Roman"/>
              </w:rPr>
            </w:pPr>
          </w:p>
        </w:tc>
        <w:tc>
          <w:tcPr>
            <w:tcW w:w="1037" w:type="dxa"/>
            <w:vMerge/>
            <w:tcBorders>
              <w:left w:val="single" w:sz="4" w:space="0" w:color="auto"/>
            </w:tcBorders>
            <w:shd w:val="clear" w:color="auto" w:fill="FFFFFF"/>
          </w:tcPr>
          <w:p w:rsidR="005054FF" w:rsidRPr="00FE04D3" w:rsidRDefault="005054FF" w:rsidP="005054FF">
            <w:pPr>
              <w:spacing w:after="0" w:line="240" w:lineRule="auto"/>
              <w:jc w:val="center"/>
              <w:rPr>
                <w:rFonts w:ascii="Times New Roman" w:hAnsi="Times New Roman" w:cs="Times New Roman"/>
              </w:rPr>
            </w:pPr>
          </w:p>
        </w:tc>
        <w:tc>
          <w:tcPr>
            <w:tcW w:w="1646" w:type="dxa"/>
            <w:vMerge/>
            <w:tcBorders>
              <w:left w:val="single" w:sz="4" w:space="0" w:color="auto"/>
            </w:tcBorders>
            <w:shd w:val="clear" w:color="auto" w:fill="FFFFFF"/>
          </w:tcPr>
          <w:p w:rsidR="005054FF" w:rsidRPr="00FE04D3" w:rsidRDefault="005054FF" w:rsidP="005054FF">
            <w:pPr>
              <w:spacing w:after="0" w:line="240" w:lineRule="auto"/>
              <w:jc w:val="center"/>
              <w:rPr>
                <w:rFonts w:ascii="Times New Roman" w:hAnsi="Times New Roman" w:cs="Times New Roman"/>
              </w:rPr>
            </w:pPr>
          </w:p>
        </w:tc>
        <w:tc>
          <w:tcPr>
            <w:tcW w:w="2184" w:type="dxa"/>
            <w:tcBorders>
              <w:top w:val="single" w:sz="4" w:space="0" w:color="auto"/>
              <w:left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 xml:space="preserve">Сосняк </w:t>
            </w:r>
            <w:proofErr w:type="spellStart"/>
            <w:r w:rsidRPr="00FE04D3">
              <w:rPr>
                <w:rStyle w:val="265pt"/>
                <w:sz w:val="22"/>
                <w:szCs w:val="22"/>
              </w:rPr>
              <w:t>злаково</w:t>
            </w:r>
            <w:r w:rsidRPr="00FE04D3">
              <w:rPr>
                <w:rStyle w:val="265pt"/>
                <w:sz w:val="22"/>
                <w:szCs w:val="22"/>
              </w:rPr>
              <w:softHyphen/>
              <w:t>лишайниковый</w:t>
            </w:r>
            <w:proofErr w:type="spellEnd"/>
            <w:r w:rsidRPr="00FE04D3">
              <w:rPr>
                <w:rStyle w:val="265pt"/>
                <w:sz w:val="22"/>
                <w:szCs w:val="22"/>
              </w:rPr>
              <w:t xml:space="preserve"> (СЗЛ - А</w:t>
            </w:r>
            <w:proofErr w:type="gramStart"/>
            <w:r w:rsidRPr="00FE04D3">
              <w:rPr>
                <w:rStyle w:val="265pt"/>
                <w:sz w:val="22"/>
                <w:szCs w:val="22"/>
              </w:rPr>
              <w:t>,)</w:t>
            </w:r>
            <w:proofErr w:type="gramEnd"/>
          </w:p>
        </w:tc>
        <w:tc>
          <w:tcPr>
            <w:tcW w:w="1219" w:type="dxa"/>
            <w:tcBorders>
              <w:top w:val="single" w:sz="4" w:space="0" w:color="auto"/>
              <w:left w:val="single" w:sz="4" w:space="0" w:color="auto"/>
            </w:tcBorders>
            <w:shd w:val="clear" w:color="auto" w:fill="FFFFFF"/>
          </w:tcPr>
          <w:p w:rsidR="005054FF" w:rsidRPr="00FE04D3" w:rsidRDefault="005054FF" w:rsidP="005054FF">
            <w:pPr>
              <w:pStyle w:val="20"/>
              <w:shd w:val="clear" w:color="auto" w:fill="auto"/>
              <w:spacing w:after="0" w:line="240" w:lineRule="auto"/>
              <w:ind w:left="300"/>
              <w:rPr>
                <w:sz w:val="22"/>
                <w:szCs w:val="22"/>
              </w:rPr>
            </w:pPr>
            <w:r w:rsidRPr="00FE04D3">
              <w:rPr>
                <w:rStyle w:val="265pt"/>
                <w:sz w:val="22"/>
                <w:szCs w:val="22"/>
              </w:rPr>
              <w:t>Сосна</w:t>
            </w:r>
          </w:p>
        </w:tc>
        <w:tc>
          <w:tcPr>
            <w:tcW w:w="2894" w:type="dxa"/>
            <w:tcBorders>
              <w:top w:val="single" w:sz="4" w:space="0" w:color="auto"/>
              <w:left w:val="single" w:sz="4" w:space="0" w:color="auto"/>
              <w:right w:val="single" w:sz="4" w:space="0" w:color="auto"/>
            </w:tcBorders>
            <w:shd w:val="clear" w:color="auto" w:fill="FFFFFF"/>
          </w:tcPr>
          <w:p w:rsidR="005054FF" w:rsidRPr="00FE04D3" w:rsidRDefault="005054FF" w:rsidP="005054FF">
            <w:pPr>
              <w:spacing w:after="0" w:line="240" w:lineRule="auto"/>
              <w:jc w:val="center"/>
              <w:rPr>
                <w:rFonts w:ascii="Times New Roman" w:hAnsi="Times New Roman" w:cs="Times New Roman"/>
              </w:rPr>
            </w:pP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lastRenderedPageBreak/>
              <w:t>2</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Candara95pt"/>
                <w:rFonts w:ascii="Times New Roman" w:hAnsi="Times New Roman" w:cs="Times New Roman"/>
                <w:sz w:val="22"/>
                <w:szCs w:val="22"/>
              </w:rPr>
              <w:t>2</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Бор свежий (Б. св.)</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Сосняк травяной Сбр-А</w:t>
            </w:r>
            <w:r w:rsidRPr="00FE04D3">
              <w:rPr>
                <w:rStyle w:val="2Candara95pt"/>
                <w:rFonts w:ascii="Times New Roman" w:hAnsi="Times New Roman" w:cs="Times New Roman"/>
                <w:sz w:val="22"/>
                <w:szCs w:val="22"/>
              </w:rPr>
              <w:t>2</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sz w:val="22"/>
                <w:szCs w:val="22"/>
              </w:rPr>
            </w:pPr>
            <w:r w:rsidRPr="00FE04D3">
              <w:rPr>
                <w:rStyle w:val="265pt"/>
                <w:sz w:val="22"/>
                <w:szCs w:val="22"/>
              </w:rPr>
              <w:t>Сосна</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sz w:val="22"/>
                <w:szCs w:val="22"/>
              </w:rPr>
            </w:pPr>
            <w:r w:rsidRPr="00FE04D3">
              <w:rPr>
                <w:rStyle w:val="265pt"/>
                <w:sz w:val="22"/>
                <w:szCs w:val="22"/>
              </w:rPr>
              <w:t>-</w:t>
            </w: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3</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3</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Бор влажный (Б. вл.)</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Сосняк мшистый </w:t>
            </w:r>
            <w:proofErr w:type="spellStart"/>
            <w:r w:rsidRPr="00FE04D3">
              <w:rPr>
                <w:rStyle w:val="265pt"/>
                <w:sz w:val="22"/>
                <w:szCs w:val="22"/>
              </w:rPr>
              <w:t>Смш</w:t>
            </w:r>
            <w:proofErr w:type="spellEnd"/>
            <w:r w:rsidRPr="00FE04D3">
              <w:rPr>
                <w:rStyle w:val="265pt"/>
                <w:sz w:val="22"/>
                <w:szCs w:val="22"/>
              </w:rPr>
              <w:t xml:space="preserve"> - А</w:t>
            </w:r>
            <w:r w:rsidRPr="00FE04D3">
              <w:rPr>
                <w:rStyle w:val="2Candara95pt"/>
                <w:rFonts w:ascii="Times New Roman" w:eastAsia="Times New Roman" w:hAnsi="Times New Roman" w:cs="Times New Roman"/>
                <w:sz w:val="22"/>
                <w:szCs w:val="22"/>
              </w:rPr>
              <w:t>3</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Сосна</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w:t>
            </w: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6</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4</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Суборь</w:t>
            </w:r>
            <w:proofErr w:type="spellEnd"/>
            <w:r w:rsidRPr="00FE04D3">
              <w:rPr>
                <w:rStyle w:val="265pt"/>
                <w:sz w:val="22"/>
                <w:szCs w:val="22"/>
              </w:rPr>
              <w:t xml:space="preserve"> сухая (Сб. </w:t>
            </w:r>
            <w:proofErr w:type="gramStart"/>
            <w:r w:rsidRPr="00FE04D3">
              <w:rPr>
                <w:rStyle w:val="265pt"/>
                <w:sz w:val="22"/>
                <w:szCs w:val="22"/>
              </w:rPr>
              <w:t>сух</w:t>
            </w:r>
            <w:proofErr w:type="gramEnd"/>
            <w:r w:rsidRPr="00FE04D3">
              <w:rPr>
                <w:rStyle w:val="265pt"/>
                <w:sz w:val="22"/>
                <w:szCs w:val="22"/>
              </w:rPr>
              <w:t>.)</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Сосняк злаков</w:t>
            </w:r>
            <w:proofErr w:type="gramStart"/>
            <w:r w:rsidRPr="00FE04D3">
              <w:rPr>
                <w:rStyle w:val="265pt"/>
                <w:sz w:val="22"/>
                <w:szCs w:val="22"/>
              </w:rPr>
              <w:t>о-</w:t>
            </w:r>
            <w:proofErr w:type="gramEnd"/>
            <w:r w:rsidRPr="00FE04D3">
              <w:rPr>
                <w:rStyle w:val="265pt"/>
                <w:sz w:val="22"/>
                <w:szCs w:val="22"/>
              </w:rPr>
              <w:t xml:space="preserve"> </w:t>
            </w:r>
            <w:proofErr w:type="spellStart"/>
            <w:r w:rsidRPr="00FE04D3">
              <w:rPr>
                <w:rStyle w:val="265pt"/>
                <w:sz w:val="22"/>
                <w:szCs w:val="22"/>
              </w:rPr>
              <w:t>ракитниковый</w:t>
            </w:r>
            <w:proofErr w:type="spellEnd"/>
            <w:r w:rsidRPr="00FE04D3">
              <w:rPr>
                <w:rStyle w:val="265pt"/>
                <w:sz w:val="22"/>
                <w:szCs w:val="22"/>
              </w:rPr>
              <w:t xml:space="preserve"> </w:t>
            </w:r>
            <w:proofErr w:type="spellStart"/>
            <w:r w:rsidRPr="00FE04D3">
              <w:rPr>
                <w:rStyle w:val="265pt"/>
                <w:sz w:val="22"/>
                <w:szCs w:val="22"/>
              </w:rPr>
              <w:t>Сзлр</w:t>
            </w:r>
            <w:proofErr w:type="spellEnd"/>
            <w:r w:rsidRPr="00FE04D3">
              <w:rPr>
                <w:rStyle w:val="265pt"/>
                <w:sz w:val="22"/>
                <w:szCs w:val="22"/>
              </w:rPr>
              <w:t xml:space="preserve"> - В</w:t>
            </w:r>
            <w:r w:rsidRPr="00FE04D3">
              <w:rPr>
                <w:rStyle w:val="2Candara95pt"/>
                <w:rFonts w:ascii="Times New Roman" w:eastAsia="Times New Roman" w:hAnsi="Times New Roman" w:cs="Times New Roman"/>
                <w:sz w:val="22"/>
                <w:szCs w:val="22"/>
              </w:rPr>
              <w:t>1</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Сосна</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Лесные культуры акации белой, вяза</w:t>
            </w:r>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gramStart"/>
            <w:r w:rsidRPr="00FE04D3">
              <w:rPr>
                <w:rStyle w:val="265pt"/>
                <w:sz w:val="22"/>
                <w:szCs w:val="22"/>
              </w:rPr>
              <w:t>мелколистного</w:t>
            </w:r>
            <w:proofErr w:type="gramEnd"/>
            <w:r w:rsidRPr="00FE04D3">
              <w:rPr>
                <w:rStyle w:val="265pt"/>
                <w:sz w:val="22"/>
                <w:szCs w:val="22"/>
              </w:rPr>
              <w:t>, берёза (в рекреационных лесах и противопожарных барьерах)</w:t>
            </w: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7</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5</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Суборь</w:t>
            </w:r>
            <w:proofErr w:type="spellEnd"/>
            <w:r w:rsidRPr="00FE04D3">
              <w:rPr>
                <w:rStyle w:val="265pt"/>
                <w:sz w:val="22"/>
                <w:szCs w:val="22"/>
              </w:rPr>
              <w:t xml:space="preserve"> свежая (Сб. св.)</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Сосняк травяной с дубом Ссрт-В</w:t>
            </w:r>
            <w:r w:rsidRPr="00FE04D3">
              <w:rPr>
                <w:rStyle w:val="2Candara95pt"/>
                <w:rFonts w:ascii="Times New Roman" w:eastAsia="Times New Roman" w:hAnsi="Times New Roman" w:cs="Times New Roman"/>
                <w:sz w:val="22"/>
                <w:szCs w:val="22"/>
              </w:rPr>
              <w:t>2</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Сосна</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Берёза (в рекреационных лесах)</w:t>
            </w: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8</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6</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Суборь</w:t>
            </w:r>
            <w:proofErr w:type="spellEnd"/>
            <w:r w:rsidRPr="00FE04D3">
              <w:rPr>
                <w:rStyle w:val="265pt"/>
                <w:sz w:val="22"/>
                <w:szCs w:val="22"/>
              </w:rPr>
              <w:t xml:space="preserve"> влажная (Сб. вл.)</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Сосняк</w:t>
            </w:r>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малиниевый</w:t>
            </w:r>
            <w:proofErr w:type="spellEnd"/>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Смлн-В</w:t>
            </w:r>
            <w:r w:rsidRPr="00FE04D3">
              <w:rPr>
                <w:rStyle w:val="2Candara95pt"/>
                <w:rFonts w:ascii="Times New Roman" w:eastAsia="Times New Roman" w:hAnsi="Times New Roman" w:cs="Times New Roman"/>
                <w:sz w:val="22"/>
                <w:szCs w:val="22"/>
              </w:rPr>
              <w:t>3</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Сосна</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Берёза (в рекреационных лесах), тополь л/</w:t>
            </w:r>
            <w:proofErr w:type="gramStart"/>
            <w:r w:rsidRPr="00FE04D3">
              <w:rPr>
                <w:rStyle w:val="265pt"/>
                <w:sz w:val="22"/>
                <w:szCs w:val="22"/>
              </w:rPr>
              <w:t>к</w:t>
            </w:r>
            <w:proofErr w:type="gramEnd"/>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9</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7</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Суборь</w:t>
            </w:r>
            <w:proofErr w:type="spellEnd"/>
            <w:r w:rsidRPr="00FE04D3">
              <w:rPr>
                <w:rStyle w:val="265pt"/>
                <w:sz w:val="22"/>
                <w:szCs w:val="22"/>
              </w:rPr>
              <w:t xml:space="preserve"> </w:t>
            </w:r>
            <w:proofErr w:type="gramStart"/>
            <w:r w:rsidRPr="00FE04D3">
              <w:rPr>
                <w:rStyle w:val="265pt"/>
                <w:sz w:val="22"/>
                <w:szCs w:val="22"/>
              </w:rPr>
              <w:t>сырая</w:t>
            </w:r>
            <w:proofErr w:type="gramEnd"/>
            <w:r w:rsidRPr="00FE04D3">
              <w:rPr>
                <w:rStyle w:val="265pt"/>
                <w:sz w:val="22"/>
                <w:szCs w:val="22"/>
              </w:rPr>
              <w:t xml:space="preserve"> (Сб. сыр.)</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Сосняк </w:t>
            </w:r>
            <w:proofErr w:type="spellStart"/>
            <w:r w:rsidRPr="00FE04D3">
              <w:rPr>
                <w:rStyle w:val="265pt"/>
                <w:sz w:val="22"/>
                <w:szCs w:val="22"/>
              </w:rPr>
              <w:t>болотно</w:t>
            </w:r>
            <w:r w:rsidRPr="00FE04D3">
              <w:rPr>
                <w:rStyle w:val="265pt"/>
                <w:sz w:val="22"/>
                <w:szCs w:val="22"/>
              </w:rPr>
              <w:softHyphen/>
              <w:t>травяной</w:t>
            </w:r>
            <w:proofErr w:type="spellEnd"/>
            <w:r w:rsidRPr="00FE04D3">
              <w:rPr>
                <w:rStyle w:val="265pt"/>
                <w:sz w:val="22"/>
                <w:szCs w:val="22"/>
              </w:rPr>
              <w:t xml:space="preserve"> Сбрт-В</w:t>
            </w:r>
            <w:r w:rsidRPr="00FE04D3">
              <w:rPr>
                <w:rStyle w:val="2Candara95pt"/>
                <w:rFonts w:ascii="Times New Roman" w:eastAsia="Times New Roman" w:hAnsi="Times New Roman" w:cs="Times New Roman"/>
                <w:sz w:val="22"/>
                <w:szCs w:val="22"/>
              </w:rPr>
              <w:t>4</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Сосна</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Тополь</w:t>
            </w: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10</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8</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Судубрава</w:t>
            </w:r>
            <w:proofErr w:type="spellEnd"/>
            <w:r w:rsidRPr="00FE04D3">
              <w:rPr>
                <w:rStyle w:val="265pt"/>
                <w:sz w:val="22"/>
                <w:szCs w:val="22"/>
              </w:rPr>
              <w:t xml:space="preserve"> свежая (</w:t>
            </w:r>
            <w:proofErr w:type="spellStart"/>
            <w:r w:rsidRPr="00FE04D3">
              <w:rPr>
                <w:rStyle w:val="265pt"/>
                <w:sz w:val="22"/>
                <w:szCs w:val="22"/>
              </w:rPr>
              <w:t>Сд</w:t>
            </w:r>
            <w:proofErr w:type="spellEnd"/>
            <w:r w:rsidRPr="00FE04D3">
              <w:rPr>
                <w:rStyle w:val="265pt"/>
                <w:sz w:val="22"/>
                <w:szCs w:val="22"/>
              </w:rPr>
              <w:t>. св.)</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Сосняк дубовый Сдсн-С</w:t>
            </w:r>
            <w:r w:rsidRPr="00FE04D3">
              <w:rPr>
                <w:rStyle w:val="2Candara95pt"/>
                <w:rFonts w:ascii="Times New Roman" w:eastAsia="Times New Roman" w:hAnsi="Times New Roman" w:cs="Times New Roman"/>
                <w:sz w:val="22"/>
                <w:szCs w:val="22"/>
              </w:rPr>
              <w:t>2</w:t>
            </w:r>
            <w:r w:rsidRPr="00FE04D3">
              <w:rPr>
                <w:rStyle w:val="265pt"/>
                <w:sz w:val="22"/>
                <w:szCs w:val="22"/>
              </w:rPr>
              <w:t>С</w:t>
            </w:r>
            <w:r w:rsidRPr="00FE04D3">
              <w:rPr>
                <w:rStyle w:val="2Candara95pt"/>
                <w:rFonts w:ascii="Times New Roman" w:eastAsia="Times New Roman" w:hAnsi="Times New Roman" w:cs="Times New Roman"/>
                <w:sz w:val="22"/>
                <w:szCs w:val="22"/>
              </w:rPr>
              <w:t>1</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Дуб</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в/</w:t>
            </w:r>
            <w:proofErr w:type="spellStart"/>
            <w:r w:rsidRPr="00FE04D3">
              <w:rPr>
                <w:rStyle w:val="265pt"/>
                <w:sz w:val="22"/>
                <w:szCs w:val="22"/>
              </w:rPr>
              <w:t>ств</w:t>
            </w:r>
            <w:proofErr w:type="spellEnd"/>
            <w:r w:rsidRPr="00FE04D3">
              <w:rPr>
                <w:rStyle w:val="265pt"/>
                <w:sz w:val="22"/>
                <w:szCs w:val="22"/>
              </w:rPr>
              <w:t>.</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Сосна</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gramStart"/>
            <w:r w:rsidRPr="00FE04D3">
              <w:rPr>
                <w:rStyle w:val="265pt"/>
                <w:sz w:val="22"/>
                <w:szCs w:val="22"/>
              </w:rPr>
              <w:t>Лиственница, ель, дуб н/с, клен в/с, липа, береза (в рекреационных лесах), осина</w:t>
            </w:r>
            <w:proofErr w:type="gramEnd"/>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gramStart"/>
            <w:r w:rsidRPr="00FE04D3">
              <w:rPr>
                <w:rStyle w:val="265pt"/>
                <w:sz w:val="22"/>
                <w:szCs w:val="22"/>
              </w:rPr>
              <w:t>высокопродуктивная</w:t>
            </w:r>
            <w:proofErr w:type="gramEnd"/>
            <w:r w:rsidRPr="00FE04D3">
              <w:rPr>
                <w:rStyle w:val="265pt"/>
                <w:sz w:val="22"/>
                <w:szCs w:val="22"/>
              </w:rPr>
              <w:t>, лесные культуры акации белой, вяза мелколистного</w:t>
            </w: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Дубняк осок</w:t>
            </w:r>
            <w:proofErr w:type="gramStart"/>
            <w:r w:rsidRPr="00FE04D3">
              <w:rPr>
                <w:rStyle w:val="265pt"/>
                <w:sz w:val="22"/>
                <w:szCs w:val="22"/>
              </w:rPr>
              <w:t>о-</w:t>
            </w:r>
            <w:proofErr w:type="gramEnd"/>
            <w:r w:rsidRPr="00FE04D3">
              <w:rPr>
                <w:rStyle w:val="265pt"/>
                <w:sz w:val="22"/>
                <w:szCs w:val="22"/>
              </w:rPr>
              <w:t xml:space="preserve"> </w:t>
            </w:r>
            <w:proofErr w:type="spellStart"/>
            <w:r w:rsidRPr="00FE04D3">
              <w:rPr>
                <w:rStyle w:val="265pt"/>
                <w:sz w:val="22"/>
                <w:szCs w:val="22"/>
              </w:rPr>
              <w:t>снытьевый</w:t>
            </w:r>
            <w:proofErr w:type="spellEnd"/>
            <w:r w:rsidRPr="00FE04D3">
              <w:rPr>
                <w:rStyle w:val="265pt"/>
                <w:sz w:val="22"/>
                <w:szCs w:val="22"/>
              </w:rPr>
              <w:t xml:space="preserve"> </w:t>
            </w:r>
            <w:proofErr w:type="spellStart"/>
            <w:r w:rsidRPr="00FE04D3">
              <w:rPr>
                <w:rStyle w:val="265pt"/>
                <w:sz w:val="22"/>
                <w:szCs w:val="22"/>
              </w:rPr>
              <w:t>Доссн</w:t>
            </w:r>
            <w:proofErr w:type="spellEnd"/>
            <w:r w:rsidRPr="00FE04D3">
              <w:rPr>
                <w:rStyle w:val="265pt"/>
                <w:sz w:val="22"/>
                <w:szCs w:val="22"/>
              </w:rPr>
              <w:t xml:space="preserve"> -С</w:t>
            </w:r>
            <w:r w:rsidRPr="00FE04D3">
              <w:rPr>
                <w:rStyle w:val="2Candara95pt"/>
                <w:rFonts w:ascii="Times New Roman" w:eastAsia="Times New Roman" w:hAnsi="Times New Roman" w:cs="Times New Roman"/>
                <w:sz w:val="22"/>
                <w:szCs w:val="22"/>
              </w:rPr>
              <w:t>2</w:t>
            </w:r>
            <w:r w:rsidRPr="00FE04D3">
              <w:rPr>
                <w:rStyle w:val="265pt"/>
                <w:sz w:val="22"/>
                <w:szCs w:val="22"/>
              </w:rPr>
              <w:t>Д</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ind w:left="300"/>
              <w:rPr>
                <w:color w:val="000000"/>
                <w:sz w:val="22"/>
                <w:szCs w:val="22"/>
                <w:shd w:val="clear" w:color="auto" w:fill="FFFFFF"/>
                <w:lang w:eastAsia="ru-RU" w:bidi="ru-RU"/>
              </w:rPr>
            </w:pP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11</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9</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Судубрава</w:t>
            </w:r>
            <w:proofErr w:type="spellEnd"/>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влажная</w:t>
            </w:r>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(СД. </w:t>
            </w:r>
            <w:proofErr w:type="spellStart"/>
            <w:proofErr w:type="gramStart"/>
            <w:r w:rsidRPr="00FE04D3">
              <w:rPr>
                <w:rStyle w:val="265pt"/>
                <w:sz w:val="22"/>
                <w:szCs w:val="22"/>
              </w:rPr>
              <w:t>вл</w:t>
            </w:r>
            <w:proofErr w:type="spellEnd"/>
            <w:proofErr w:type="gramEnd"/>
            <w:r w:rsidRPr="00FE04D3">
              <w:rPr>
                <w:rStyle w:val="265pt"/>
                <w:sz w:val="22"/>
                <w:szCs w:val="22"/>
              </w:rPr>
              <w:t>)</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Сосняк </w:t>
            </w:r>
            <w:proofErr w:type="spellStart"/>
            <w:r w:rsidRPr="00FE04D3">
              <w:rPr>
                <w:rStyle w:val="265pt"/>
                <w:sz w:val="22"/>
                <w:szCs w:val="22"/>
              </w:rPr>
              <w:t>дубово</w:t>
            </w:r>
            <w:r w:rsidRPr="00FE04D3">
              <w:rPr>
                <w:rStyle w:val="265pt"/>
                <w:sz w:val="22"/>
                <w:szCs w:val="22"/>
              </w:rPr>
              <w:softHyphen/>
              <w:t>кустарниковый</w:t>
            </w:r>
            <w:proofErr w:type="spellEnd"/>
            <w:r w:rsidRPr="00FE04D3">
              <w:rPr>
                <w:rStyle w:val="265pt"/>
                <w:sz w:val="22"/>
                <w:szCs w:val="22"/>
              </w:rPr>
              <w:t xml:space="preserve"> </w:t>
            </w:r>
            <w:proofErr w:type="spellStart"/>
            <w:r w:rsidRPr="00FE04D3">
              <w:rPr>
                <w:rStyle w:val="265pt"/>
                <w:sz w:val="22"/>
                <w:szCs w:val="22"/>
              </w:rPr>
              <w:t>Сдкрт</w:t>
            </w:r>
            <w:proofErr w:type="spellEnd"/>
            <w:r w:rsidRPr="00FE04D3">
              <w:rPr>
                <w:rStyle w:val="265pt"/>
                <w:sz w:val="22"/>
                <w:szCs w:val="22"/>
              </w:rPr>
              <w:t xml:space="preserve"> - С</w:t>
            </w:r>
            <w:r w:rsidRPr="00FE04D3">
              <w:rPr>
                <w:rStyle w:val="2Candara95pt"/>
                <w:rFonts w:ascii="Times New Roman" w:eastAsia="Times New Roman" w:hAnsi="Times New Roman" w:cs="Times New Roman"/>
                <w:sz w:val="22"/>
                <w:szCs w:val="22"/>
              </w:rPr>
              <w:t>3</w:t>
            </w:r>
            <w:r w:rsidRPr="00FE04D3">
              <w:rPr>
                <w:rStyle w:val="265pt"/>
                <w:sz w:val="22"/>
                <w:szCs w:val="22"/>
              </w:rPr>
              <w:t>С</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Дуб</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в/</w:t>
            </w:r>
            <w:proofErr w:type="spellStart"/>
            <w:r w:rsidRPr="00FE04D3">
              <w:rPr>
                <w:rStyle w:val="265pt"/>
                <w:sz w:val="22"/>
                <w:szCs w:val="22"/>
              </w:rPr>
              <w:t>ств</w:t>
            </w:r>
            <w:proofErr w:type="spellEnd"/>
            <w:r w:rsidRPr="00FE04D3">
              <w:rPr>
                <w:rStyle w:val="265pt"/>
                <w:sz w:val="22"/>
                <w:szCs w:val="22"/>
              </w:rPr>
              <w:t>.,</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сосна,</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proofErr w:type="spellStart"/>
            <w:r w:rsidRPr="00FE04D3">
              <w:rPr>
                <w:rStyle w:val="265pt"/>
                <w:sz w:val="22"/>
                <w:szCs w:val="22"/>
              </w:rPr>
              <w:t>листвен</w:t>
            </w:r>
            <w:proofErr w:type="spellEnd"/>
            <w:r w:rsidRPr="00FE04D3">
              <w:rPr>
                <w:rStyle w:val="265pt"/>
                <w:sz w:val="22"/>
                <w:szCs w:val="22"/>
              </w:rPr>
              <w:softHyphen/>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proofErr w:type="spellStart"/>
            <w:r w:rsidRPr="00FE04D3">
              <w:rPr>
                <w:rStyle w:val="265pt"/>
                <w:sz w:val="22"/>
                <w:szCs w:val="22"/>
              </w:rPr>
              <w:t>ница</w:t>
            </w:r>
            <w:proofErr w:type="spellEnd"/>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Ель, дуб н/с, ясень в/с, клен в/</w:t>
            </w:r>
            <w:proofErr w:type="gramStart"/>
            <w:r w:rsidRPr="00FE04D3">
              <w:rPr>
                <w:rStyle w:val="265pt"/>
                <w:sz w:val="22"/>
                <w:szCs w:val="22"/>
              </w:rPr>
              <w:t>с</w:t>
            </w:r>
            <w:proofErr w:type="gramEnd"/>
            <w:r w:rsidRPr="00FE04D3">
              <w:rPr>
                <w:rStyle w:val="265pt"/>
                <w:sz w:val="22"/>
                <w:szCs w:val="22"/>
              </w:rPr>
              <w:t>, берёза (в рекреационных лесах), осина</w:t>
            </w:r>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gramStart"/>
            <w:r w:rsidRPr="00FE04D3">
              <w:rPr>
                <w:rStyle w:val="265pt"/>
                <w:sz w:val="22"/>
                <w:szCs w:val="22"/>
              </w:rPr>
              <w:t>высокопродуктивная</w:t>
            </w:r>
            <w:proofErr w:type="gramEnd"/>
            <w:r w:rsidRPr="00FE04D3">
              <w:rPr>
                <w:rStyle w:val="265pt"/>
                <w:sz w:val="22"/>
                <w:szCs w:val="22"/>
              </w:rPr>
              <w:t>, лесные культуры акации белой, вяза мелколистного</w:t>
            </w: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12</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10</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gramStart"/>
            <w:r w:rsidRPr="00FE04D3">
              <w:rPr>
                <w:rStyle w:val="265pt"/>
                <w:sz w:val="22"/>
                <w:szCs w:val="22"/>
              </w:rPr>
              <w:t>Дубрава сухая (Д.</w:t>
            </w:r>
            <w:proofErr w:type="gramEnd"/>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0"/>
                <w:smallCaps w:val="0"/>
                <w:sz w:val="22"/>
                <w:szCs w:val="22"/>
                <w:lang w:val="ru-RU" w:eastAsia="ru-RU" w:bidi="ru-RU"/>
              </w:rPr>
              <w:t>су</w:t>
            </w:r>
            <w:r w:rsidRPr="00FE04D3">
              <w:rPr>
                <w:rStyle w:val="265pt"/>
                <w:sz w:val="22"/>
                <w:szCs w:val="22"/>
              </w:rPr>
              <w:t>х)</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Дубняк осоковый </w:t>
            </w:r>
            <w:proofErr w:type="spellStart"/>
            <w:r w:rsidRPr="00FE04D3">
              <w:rPr>
                <w:rStyle w:val="265pt"/>
                <w:sz w:val="22"/>
                <w:szCs w:val="22"/>
              </w:rPr>
              <w:t>Дос</w:t>
            </w:r>
            <w:proofErr w:type="spellEnd"/>
            <w:r w:rsidRPr="00FE04D3">
              <w:rPr>
                <w:rStyle w:val="265pt"/>
                <w:sz w:val="22"/>
                <w:szCs w:val="22"/>
              </w:rPr>
              <w:t>-До;</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Дуб</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в/</w:t>
            </w:r>
            <w:proofErr w:type="spellStart"/>
            <w:r w:rsidRPr="00FE04D3">
              <w:rPr>
                <w:rStyle w:val="265pt"/>
                <w:sz w:val="22"/>
                <w:szCs w:val="22"/>
              </w:rPr>
              <w:t>ств</w:t>
            </w:r>
            <w:proofErr w:type="spellEnd"/>
            <w:r w:rsidRPr="00FE04D3">
              <w:rPr>
                <w:rStyle w:val="265pt"/>
                <w:sz w:val="22"/>
                <w:szCs w:val="22"/>
              </w:rPr>
              <w:t>.,</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дуб</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н/</w:t>
            </w:r>
            <w:proofErr w:type="spellStart"/>
            <w:r w:rsidRPr="00FE04D3">
              <w:rPr>
                <w:rStyle w:val="265pt"/>
                <w:sz w:val="22"/>
                <w:szCs w:val="22"/>
              </w:rPr>
              <w:t>ств</w:t>
            </w:r>
            <w:proofErr w:type="spellEnd"/>
            <w:r w:rsidRPr="00FE04D3">
              <w:rPr>
                <w:rStyle w:val="265pt"/>
                <w:sz w:val="22"/>
                <w:szCs w:val="22"/>
              </w:rPr>
              <w:t>.</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Сосна, дуб н/с, ясень обыкновенный, клен остролистный, лесные культуры акации белой, вяза мелколистного, береза (в рекреационных лесах)</w:t>
            </w: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Дубняк осок</w:t>
            </w:r>
            <w:proofErr w:type="gramStart"/>
            <w:r w:rsidRPr="00FE04D3">
              <w:rPr>
                <w:rStyle w:val="265pt"/>
                <w:sz w:val="22"/>
                <w:szCs w:val="22"/>
              </w:rPr>
              <w:t>о-</w:t>
            </w:r>
            <w:proofErr w:type="gramEnd"/>
            <w:r w:rsidRPr="00FE04D3">
              <w:rPr>
                <w:rStyle w:val="265pt"/>
                <w:sz w:val="22"/>
                <w:szCs w:val="22"/>
              </w:rPr>
              <w:t xml:space="preserve"> злаковый </w:t>
            </w:r>
            <w:proofErr w:type="spellStart"/>
            <w:r w:rsidRPr="00FE04D3">
              <w:rPr>
                <w:rStyle w:val="265pt"/>
                <w:sz w:val="22"/>
                <w:szCs w:val="22"/>
              </w:rPr>
              <w:t>Досзл</w:t>
            </w:r>
            <w:proofErr w:type="spellEnd"/>
            <w:r w:rsidRPr="00FE04D3">
              <w:rPr>
                <w:rStyle w:val="265pt"/>
                <w:sz w:val="22"/>
                <w:szCs w:val="22"/>
              </w:rPr>
              <w:t xml:space="preserve"> -</w:t>
            </w:r>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w:t>
            </w:r>
            <w:proofErr w:type="gramStart"/>
            <w:r w:rsidRPr="00FE04D3">
              <w:rPr>
                <w:rStyle w:val="2Candara95pt"/>
                <w:rFonts w:ascii="Times New Roman" w:eastAsia="Times New Roman" w:hAnsi="Times New Roman" w:cs="Times New Roman"/>
                <w:sz w:val="22"/>
                <w:szCs w:val="22"/>
              </w:rPr>
              <w:t>1</w:t>
            </w:r>
            <w:proofErr w:type="gramEnd"/>
            <w:r w:rsidRPr="00FE04D3">
              <w:rPr>
                <w:rStyle w:val="265pt"/>
                <w:sz w:val="22"/>
                <w:szCs w:val="22"/>
              </w:rPr>
              <w:t>;</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ind w:left="300"/>
              <w:rPr>
                <w:color w:val="000000"/>
                <w:sz w:val="22"/>
                <w:szCs w:val="22"/>
                <w:shd w:val="clear" w:color="auto" w:fill="FFFFFF"/>
                <w:lang w:eastAsia="ru-RU" w:bidi="ru-RU"/>
              </w:rPr>
            </w:pP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Дубняк </w:t>
            </w:r>
            <w:proofErr w:type="spellStart"/>
            <w:r w:rsidRPr="00FE04D3">
              <w:rPr>
                <w:rStyle w:val="265pt"/>
                <w:sz w:val="22"/>
                <w:szCs w:val="22"/>
              </w:rPr>
              <w:t>байрачный</w:t>
            </w:r>
            <w:proofErr w:type="spellEnd"/>
            <w:r w:rsidRPr="00FE04D3">
              <w:rPr>
                <w:rStyle w:val="265pt"/>
                <w:sz w:val="22"/>
                <w:szCs w:val="22"/>
              </w:rPr>
              <w:t xml:space="preserve"> очень сухой </w:t>
            </w:r>
            <w:proofErr w:type="spellStart"/>
            <w:r w:rsidRPr="00FE04D3">
              <w:rPr>
                <w:rStyle w:val="265pt"/>
                <w:sz w:val="22"/>
                <w:szCs w:val="22"/>
              </w:rPr>
              <w:t>Дбро</w:t>
            </w:r>
            <w:proofErr w:type="spellEnd"/>
            <w:r w:rsidRPr="00FE04D3">
              <w:rPr>
                <w:rStyle w:val="265pt"/>
                <w:sz w:val="22"/>
                <w:szCs w:val="22"/>
              </w:rPr>
              <w:t xml:space="preserve"> - </w:t>
            </w:r>
            <w:proofErr w:type="spellStart"/>
            <w:r w:rsidRPr="00FE04D3">
              <w:rPr>
                <w:rStyle w:val="265pt"/>
                <w:sz w:val="22"/>
                <w:szCs w:val="22"/>
              </w:rPr>
              <w:t>Ео</w:t>
            </w:r>
            <w:proofErr w:type="spellEnd"/>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ind w:left="300"/>
              <w:rPr>
                <w:color w:val="000000"/>
                <w:sz w:val="22"/>
                <w:szCs w:val="22"/>
                <w:shd w:val="clear" w:color="auto" w:fill="FFFFFF"/>
                <w:lang w:eastAsia="ru-RU" w:bidi="ru-RU"/>
              </w:rPr>
            </w:pP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Дубняк </w:t>
            </w:r>
            <w:proofErr w:type="spellStart"/>
            <w:r w:rsidRPr="00FE04D3">
              <w:rPr>
                <w:rStyle w:val="265pt"/>
                <w:sz w:val="22"/>
                <w:szCs w:val="22"/>
              </w:rPr>
              <w:t>байрачный</w:t>
            </w:r>
            <w:proofErr w:type="spellEnd"/>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кустарниковый</w:t>
            </w:r>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Дбкт-Е</w:t>
            </w:r>
            <w:r w:rsidRPr="00FE04D3">
              <w:rPr>
                <w:rStyle w:val="2Candara95pt"/>
                <w:rFonts w:ascii="Times New Roman" w:eastAsia="Times New Roman" w:hAnsi="Times New Roman" w:cs="Times New Roman"/>
                <w:sz w:val="22"/>
                <w:szCs w:val="22"/>
              </w:rPr>
              <w:t>1</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ind w:left="300"/>
              <w:rPr>
                <w:color w:val="000000"/>
                <w:sz w:val="22"/>
                <w:szCs w:val="22"/>
                <w:shd w:val="clear" w:color="auto" w:fill="FFFFFF"/>
                <w:lang w:eastAsia="ru-RU" w:bidi="ru-RU"/>
              </w:rPr>
            </w:pP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14</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11</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Дубрава</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Дубняк </w:t>
            </w:r>
            <w:proofErr w:type="spellStart"/>
            <w:r w:rsidRPr="00FE04D3">
              <w:rPr>
                <w:rStyle w:val="265pt"/>
                <w:sz w:val="22"/>
                <w:szCs w:val="22"/>
              </w:rPr>
              <w:t>снытьевый</w:t>
            </w:r>
            <w:proofErr w:type="spellEnd"/>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Дуб</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Ясень </w:t>
            </w:r>
            <w:proofErr w:type="gramStart"/>
            <w:r w:rsidRPr="00FE04D3">
              <w:rPr>
                <w:rStyle w:val="265pt"/>
                <w:sz w:val="22"/>
                <w:szCs w:val="22"/>
              </w:rPr>
              <w:t>в</w:t>
            </w:r>
            <w:proofErr w:type="gramEnd"/>
            <w:r w:rsidRPr="00FE04D3">
              <w:rPr>
                <w:rStyle w:val="265pt"/>
                <w:sz w:val="22"/>
                <w:szCs w:val="22"/>
              </w:rPr>
              <w:t>/с, клен в/с, липа,</w:t>
            </w: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свежая (Д. </w:t>
            </w:r>
            <w:proofErr w:type="spellStart"/>
            <w:proofErr w:type="gramStart"/>
            <w:r w:rsidRPr="00FE04D3">
              <w:rPr>
                <w:rStyle w:val="265pt"/>
                <w:sz w:val="22"/>
                <w:szCs w:val="22"/>
              </w:rPr>
              <w:t>св</w:t>
            </w:r>
            <w:proofErr w:type="spellEnd"/>
            <w:proofErr w:type="gramEnd"/>
            <w:r w:rsidRPr="00FE04D3">
              <w:rPr>
                <w:rStyle w:val="265pt"/>
                <w:sz w:val="22"/>
                <w:szCs w:val="22"/>
              </w:rPr>
              <w:t>)</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Дсн-Д</w:t>
            </w:r>
            <w:r w:rsidRPr="00FE04D3">
              <w:rPr>
                <w:rStyle w:val="2Candara95pt"/>
                <w:rFonts w:ascii="Times New Roman" w:eastAsia="Times New Roman" w:hAnsi="Times New Roman" w:cs="Times New Roman"/>
                <w:sz w:val="22"/>
                <w:szCs w:val="22"/>
              </w:rPr>
              <w:t>2</w:t>
            </w:r>
            <w:r w:rsidRPr="00FE04D3">
              <w:rPr>
                <w:rStyle w:val="265pt"/>
                <w:sz w:val="22"/>
                <w:szCs w:val="22"/>
              </w:rPr>
              <w:t>;</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в/</w:t>
            </w:r>
            <w:proofErr w:type="spellStart"/>
            <w:r w:rsidRPr="00FE04D3">
              <w:rPr>
                <w:rStyle w:val="265pt"/>
                <w:sz w:val="22"/>
                <w:szCs w:val="22"/>
              </w:rPr>
              <w:t>ств</w:t>
            </w:r>
            <w:proofErr w:type="spellEnd"/>
            <w:r w:rsidRPr="00FE04D3">
              <w:rPr>
                <w:rStyle w:val="265pt"/>
                <w:sz w:val="22"/>
                <w:szCs w:val="22"/>
              </w:rPr>
              <w:t>.</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береза (в рекреационных лесах), груша, яблоня, орех. В пойменных и </w:t>
            </w:r>
            <w:proofErr w:type="spellStart"/>
            <w:r w:rsidRPr="00FE04D3">
              <w:rPr>
                <w:rStyle w:val="265pt"/>
                <w:sz w:val="22"/>
                <w:szCs w:val="22"/>
              </w:rPr>
              <w:t>байрачных</w:t>
            </w:r>
            <w:proofErr w:type="spellEnd"/>
            <w:r w:rsidRPr="00FE04D3">
              <w:rPr>
                <w:rStyle w:val="265pt"/>
                <w:sz w:val="22"/>
                <w:szCs w:val="22"/>
              </w:rPr>
              <w:t xml:space="preserve"> лесах дополнительно: дуб н/с, клен остролистный, ясень обыкновенный н/</w:t>
            </w:r>
            <w:proofErr w:type="gramStart"/>
            <w:r w:rsidRPr="00FE04D3">
              <w:rPr>
                <w:rStyle w:val="265pt"/>
                <w:sz w:val="22"/>
                <w:szCs w:val="22"/>
              </w:rPr>
              <w:t>с</w:t>
            </w:r>
            <w:proofErr w:type="gramEnd"/>
            <w:r w:rsidRPr="00FE04D3">
              <w:rPr>
                <w:rStyle w:val="265pt"/>
                <w:sz w:val="22"/>
                <w:szCs w:val="22"/>
              </w:rPr>
              <w:t>, осина высокопродуктивная</w:t>
            </w: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Дубняк </w:t>
            </w:r>
            <w:proofErr w:type="spellStart"/>
            <w:r w:rsidRPr="00FE04D3">
              <w:rPr>
                <w:rStyle w:val="265pt"/>
                <w:sz w:val="22"/>
                <w:szCs w:val="22"/>
              </w:rPr>
              <w:t>байрачный</w:t>
            </w:r>
            <w:proofErr w:type="spellEnd"/>
            <w:r w:rsidRPr="00FE04D3">
              <w:rPr>
                <w:rStyle w:val="265pt"/>
                <w:sz w:val="22"/>
                <w:szCs w:val="22"/>
              </w:rPr>
              <w:t xml:space="preserve"> свежий Дбсв-Е2;</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ind w:left="300"/>
              <w:rPr>
                <w:color w:val="000000"/>
                <w:sz w:val="22"/>
                <w:szCs w:val="22"/>
                <w:shd w:val="clear" w:color="auto" w:fill="FFFFFF"/>
                <w:lang w:eastAsia="ru-RU" w:bidi="ru-RU"/>
              </w:rPr>
            </w:pP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Дубняк пойменный свежий </w:t>
            </w:r>
            <w:proofErr w:type="spellStart"/>
            <w:r w:rsidRPr="00FE04D3">
              <w:rPr>
                <w:rStyle w:val="265pt"/>
                <w:sz w:val="22"/>
                <w:szCs w:val="22"/>
              </w:rPr>
              <w:t>Дпсв</w:t>
            </w:r>
            <w:proofErr w:type="spellEnd"/>
            <w:r w:rsidRPr="00FE04D3">
              <w:rPr>
                <w:rStyle w:val="265pt"/>
                <w:sz w:val="22"/>
                <w:szCs w:val="22"/>
              </w:rPr>
              <w:t xml:space="preserve"> - Д</w:t>
            </w:r>
            <w:r w:rsidRPr="00FE04D3">
              <w:rPr>
                <w:rStyle w:val="2Candara95pt"/>
                <w:rFonts w:ascii="Times New Roman" w:eastAsia="Times New Roman" w:hAnsi="Times New Roman" w:cs="Times New Roman"/>
                <w:sz w:val="22"/>
                <w:szCs w:val="22"/>
              </w:rPr>
              <w:t>2</w:t>
            </w:r>
            <w:r w:rsidRPr="00FE04D3">
              <w:rPr>
                <w:rStyle w:val="265pt"/>
                <w:sz w:val="22"/>
                <w:szCs w:val="22"/>
              </w:rPr>
              <w:t>П</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ind w:left="300"/>
              <w:rPr>
                <w:color w:val="000000"/>
                <w:sz w:val="22"/>
                <w:szCs w:val="22"/>
                <w:shd w:val="clear" w:color="auto" w:fill="FFFFFF"/>
                <w:lang w:eastAsia="ru-RU" w:bidi="ru-RU"/>
              </w:rPr>
            </w:pP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15</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Candara95pt"/>
                <w:rFonts w:ascii="Times New Roman" w:hAnsi="Times New Roman" w:cs="Times New Roman"/>
                <w:sz w:val="22"/>
                <w:szCs w:val="22"/>
              </w:rPr>
              <w:t>12</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Дубрава влажная (Д. вл.)</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Дубняк по тальвегам </w:t>
            </w:r>
            <w:proofErr w:type="spellStart"/>
            <w:r w:rsidRPr="00FE04D3">
              <w:rPr>
                <w:rStyle w:val="265pt"/>
                <w:sz w:val="22"/>
                <w:szCs w:val="22"/>
              </w:rPr>
              <w:t>Дт-Дз</w:t>
            </w:r>
            <w:proofErr w:type="spellEnd"/>
            <w:r w:rsidRPr="00FE04D3">
              <w:rPr>
                <w:rStyle w:val="265pt"/>
                <w:sz w:val="22"/>
                <w:szCs w:val="22"/>
              </w:rPr>
              <w:t>;</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Дуб</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в/</w:t>
            </w:r>
            <w:proofErr w:type="spellStart"/>
            <w:r w:rsidRPr="00FE04D3">
              <w:rPr>
                <w:rStyle w:val="265pt"/>
                <w:sz w:val="22"/>
                <w:szCs w:val="22"/>
              </w:rPr>
              <w:t>ств</w:t>
            </w:r>
            <w:proofErr w:type="spellEnd"/>
            <w:r w:rsidRPr="00FE04D3">
              <w:rPr>
                <w:rStyle w:val="265pt"/>
                <w:sz w:val="22"/>
                <w:szCs w:val="22"/>
              </w:rPr>
              <w:t>.</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gramStart"/>
            <w:r w:rsidRPr="00FE04D3">
              <w:rPr>
                <w:rStyle w:val="265pt"/>
                <w:sz w:val="22"/>
                <w:szCs w:val="22"/>
              </w:rPr>
              <w:t>Ясень в/с, клен в/с, липа, береза (в рекреационных лесах), груша, яблоня, орех.</w:t>
            </w:r>
            <w:proofErr w:type="gramEnd"/>
            <w:r w:rsidRPr="00FE04D3">
              <w:rPr>
                <w:rStyle w:val="265pt"/>
                <w:sz w:val="22"/>
                <w:szCs w:val="22"/>
              </w:rPr>
              <w:t xml:space="preserve"> В пойменных и </w:t>
            </w:r>
            <w:proofErr w:type="spellStart"/>
            <w:r w:rsidRPr="00FE04D3">
              <w:rPr>
                <w:rStyle w:val="265pt"/>
                <w:sz w:val="22"/>
                <w:szCs w:val="22"/>
              </w:rPr>
              <w:t>байрачных</w:t>
            </w:r>
            <w:proofErr w:type="spellEnd"/>
            <w:r w:rsidRPr="00FE04D3">
              <w:rPr>
                <w:rStyle w:val="265pt"/>
                <w:sz w:val="22"/>
                <w:szCs w:val="22"/>
              </w:rPr>
              <w:t xml:space="preserve"> лесах дополнительно: дуб н/с, клен остролистный, ясень обыкновенный н/</w:t>
            </w:r>
            <w:proofErr w:type="gramStart"/>
            <w:r w:rsidRPr="00FE04D3">
              <w:rPr>
                <w:rStyle w:val="265pt"/>
                <w:sz w:val="22"/>
                <w:szCs w:val="22"/>
              </w:rPr>
              <w:t>с</w:t>
            </w:r>
            <w:proofErr w:type="gramEnd"/>
            <w:r w:rsidRPr="00FE04D3">
              <w:rPr>
                <w:rStyle w:val="265pt"/>
                <w:sz w:val="22"/>
                <w:szCs w:val="22"/>
              </w:rPr>
              <w:t>, осина высокопродуктивная</w:t>
            </w: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Дубняк пойменный влажный </w:t>
            </w:r>
            <w:proofErr w:type="spellStart"/>
            <w:r w:rsidRPr="00FE04D3">
              <w:rPr>
                <w:rStyle w:val="265pt"/>
                <w:sz w:val="22"/>
                <w:szCs w:val="22"/>
              </w:rPr>
              <w:t>Дпвл</w:t>
            </w:r>
            <w:proofErr w:type="spellEnd"/>
            <w:r w:rsidRPr="00FE04D3">
              <w:rPr>
                <w:rStyle w:val="265pt"/>
                <w:sz w:val="22"/>
                <w:szCs w:val="22"/>
              </w:rPr>
              <w:t xml:space="preserve"> - Д</w:t>
            </w:r>
            <w:r w:rsidRPr="00FE04D3">
              <w:rPr>
                <w:rStyle w:val="2Candara95pt"/>
                <w:rFonts w:ascii="Times New Roman" w:eastAsia="Times New Roman" w:hAnsi="Times New Roman" w:cs="Times New Roman"/>
                <w:sz w:val="22"/>
                <w:szCs w:val="22"/>
              </w:rPr>
              <w:t>3</w:t>
            </w:r>
            <w:r w:rsidRPr="00FE04D3">
              <w:rPr>
                <w:rStyle w:val="2Arial55pt"/>
                <w:rFonts w:ascii="Times New Roman" w:eastAsia="Times New Roman" w:hAnsi="Times New Roman" w:cs="Times New Roman"/>
                <w:sz w:val="22"/>
                <w:szCs w:val="22"/>
              </w:rPr>
              <w:t>П</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ind w:left="300"/>
              <w:rPr>
                <w:color w:val="000000"/>
                <w:sz w:val="22"/>
                <w:szCs w:val="22"/>
                <w:shd w:val="clear" w:color="auto" w:fill="FFFFFF"/>
                <w:lang w:eastAsia="ru-RU" w:bidi="ru-RU"/>
              </w:rPr>
            </w:pP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17</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13</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Пойма влажная (П. вл.)</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Осокорник, </w:t>
            </w:r>
            <w:proofErr w:type="spellStart"/>
            <w:r w:rsidRPr="00FE04D3">
              <w:rPr>
                <w:rStyle w:val="265pt"/>
                <w:sz w:val="22"/>
                <w:szCs w:val="22"/>
              </w:rPr>
              <w:t>ветляник</w:t>
            </w:r>
            <w:proofErr w:type="spellEnd"/>
            <w:r w:rsidRPr="00FE04D3">
              <w:rPr>
                <w:rStyle w:val="265pt"/>
                <w:sz w:val="22"/>
                <w:szCs w:val="22"/>
              </w:rPr>
              <w:t xml:space="preserve"> (пойменный) </w:t>
            </w:r>
            <w:proofErr w:type="spellStart"/>
            <w:r w:rsidRPr="00FE04D3">
              <w:rPr>
                <w:rStyle w:val="265pt"/>
                <w:sz w:val="22"/>
                <w:szCs w:val="22"/>
              </w:rPr>
              <w:t>Оскп</w:t>
            </w:r>
            <w:proofErr w:type="spellEnd"/>
            <w:r w:rsidRPr="00FE04D3">
              <w:rPr>
                <w:rStyle w:val="265pt"/>
                <w:sz w:val="22"/>
                <w:szCs w:val="22"/>
              </w:rPr>
              <w:t>, Влтп-С</w:t>
            </w:r>
            <w:r w:rsidRPr="00FE04D3">
              <w:rPr>
                <w:rStyle w:val="2Arial55pt"/>
                <w:rFonts w:ascii="Times New Roman" w:eastAsia="Times New Roman" w:hAnsi="Times New Roman" w:cs="Times New Roman"/>
                <w:sz w:val="22"/>
                <w:szCs w:val="22"/>
              </w:rPr>
              <w:t>2П</w:t>
            </w:r>
            <w:r w:rsidRPr="00FE04D3">
              <w:rPr>
                <w:rStyle w:val="265pt"/>
                <w:sz w:val="22"/>
                <w:szCs w:val="22"/>
              </w:rPr>
              <w:t>;</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Тополь,</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ива</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proofErr w:type="spellStart"/>
            <w:r w:rsidRPr="00FE04D3">
              <w:rPr>
                <w:rStyle w:val="265pt"/>
                <w:sz w:val="22"/>
                <w:szCs w:val="22"/>
              </w:rPr>
              <w:t>древовид</w:t>
            </w:r>
            <w:proofErr w:type="spellEnd"/>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proofErr w:type="spellStart"/>
            <w:r w:rsidRPr="00FE04D3">
              <w:rPr>
                <w:rStyle w:val="265pt"/>
                <w:sz w:val="22"/>
                <w:szCs w:val="22"/>
              </w:rPr>
              <w:t>ная</w:t>
            </w:r>
            <w:proofErr w:type="spellEnd"/>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gramStart"/>
            <w:r w:rsidRPr="00FE04D3">
              <w:rPr>
                <w:rStyle w:val="265pt"/>
                <w:sz w:val="22"/>
                <w:szCs w:val="22"/>
              </w:rPr>
              <w:t>Ильмовые</w:t>
            </w:r>
            <w:proofErr w:type="gramEnd"/>
            <w:r w:rsidRPr="00FE04D3">
              <w:rPr>
                <w:rStyle w:val="265pt"/>
                <w:sz w:val="22"/>
                <w:szCs w:val="22"/>
              </w:rPr>
              <w:t>, тальник, осина</w:t>
            </w:r>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высокопродуктивная</w:t>
            </w: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Осокорник, </w:t>
            </w:r>
            <w:proofErr w:type="spellStart"/>
            <w:r w:rsidRPr="00FE04D3">
              <w:rPr>
                <w:rStyle w:val="265pt"/>
                <w:sz w:val="22"/>
                <w:szCs w:val="22"/>
              </w:rPr>
              <w:t>ветляник</w:t>
            </w:r>
            <w:proofErr w:type="spellEnd"/>
            <w:r w:rsidRPr="00FE04D3">
              <w:rPr>
                <w:rStyle w:val="265pt"/>
                <w:sz w:val="22"/>
                <w:szCs w:val="22"/>
              </w:rPr>
              <w:t xml:space="preserve"> крапивный </w:t>
            </w:r>
            <w:proofErr w:type="spellStart"/>
            <w:r w:rsidRPr="00FE04D3">
              <w:rPr>
                <w:rStyle w:val="265pt"/>
                <w:sz w:val="22"/>
                <w:szCs w:val="22"/>
              </w:rPr>
              <w:t>Осккр</w:t>
            </w:r>
            <w:proofErr w:type="spellEnd"/>
            <w:r w:rsidRPr="00FE04D3">
              <w:rPr>
                <w:rStyle w:val="265pt"/>
                <w:sz w:val="22"/>
                <w:szCs w:val="22"/>
              </w:rPr>
              <w:t xml:space="preserve">, </w:t>
            </w:r>
            <w:proofErr w:type="spellStart"/>
            <w:r w:rsidRPr="00FE04D3">
              <w:rPr>
                <w:rStyle w:val="265pt"/>
                <w:sz w:val="22"/>
                <w:szCs w:val="22"/>
              </w:rPr>
              <w:t>Влткр</w:t>
            </w:r>
            <w:proofErr w:type="spellEnd"/>
            <w:r w:rsidRPr="00FE04D3">
              <w:rPr>
                <w:rStyle w:val="265pt"/>
                <w:sz w:val="22"/>
                <w:szCs w:val="22"/>
              </w:rPr>
              <w:t xml:space="preserve"> -</w:t>
            </w:r>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С</w:t>
            </w:r>
            <w:r w:rsidRPr="00FE04D3">
              <w:rPr>
                <w:rStyle w:val="2Arial55pt"/>
                <w:rFonts w:ascii="Times New Roman" w:eastAsia="Times New Roman" w:hAnsi="Times New Roman" w:cs="Times New Roman"/>
                <w:sz w:val="22"/>
                <w:szCs w:val="22"/>
              </w:rPr>
              <w:t>3П</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ind w:left="300"/>
              <w:rPr>
                <w:color w:val="000000"/>
                <w:sz w:val="22"/>
                <w:szCs w:val="22"/>
                <w:shd w:val="clear" w:color="auto" w:fill="FFFFFF"/>
                <w:lang w:eastAsia="ru-RU" w:bidi="ru-RU"/>
              </w:rPr>
            </w:pP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18</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14</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Пойма сырая (П. сыр.)</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proofErr w:type="spellStart"/>
            <w:r w:rsidRPr="00FE04D3">
              <w:rPr>
                <w:rStyle w:val="265pt"/>
                <w:sz w:val="22"/>
                <w:szCs w:val="22"/>
              </w:rPr>
              <w:t>Ветляник</w:t>
            </w:r>
            <w:proofErr w:type="spellEnd"/>
            <w:r w:rsidRPr="00FE04D3">
              <w:rPr>
                <w:rStyle w:val="265pt"/>
                <w:sz w:val="22"/>
                <w:szCs w:val="22"/>
              </w:rPr>
              <w:t xml:space="preserve"> прирусловый </w:t>
            </w:r>
            <w:proofErr w:type="spellStart"/>
            <w:r w:rsidRPr="00FE04D3">
              <w:rPr>
                <w:rStyle w:val="265pt"/>
                <w:sz w:val="22"/>
                <w:szCs w:val="22"/>
              </w:rPr>
              <w:t>Втлпр</w:t>
            </w:r>
            <w:proofErr w:type="spellEnd"/>
            <w:r w:rsidRPr="00FE04D3">
              <w:rPr>
                <w:rStyle w:val="265pt"/>
                <w:sz w:val="22"/>
                <w:szCs w:val="22"/>
              </w:rPr>
              <w:t xml:space="preserve"> - С</w:t>
            </w:r>
            <w:proofErr w:type="gramStart"/>
            <w:r w:rsidRPr="00FE04D3">
              <w:rPr>
                <w:rStyle w:val="2Candara95pt"/>
                <w:rFonts w:ascii="Times New Roman" w:eastAsia="Times New Roman" w:hAnsi="Times New Roman" w:cs="Times New Roman"/>
                <w:sz w:val="22"/>
                <w:szCs w:val="22"/>
              </w:rPr>
              <w:t>4</w:t>
            </w:r>
            <w:proofErr w:type="gramEnd"/>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Ива</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proofErr w:type="spellStart"/>
            <w:r w:rsidRPr="00FE04D3">
              <w:rPr>
                <w:rStyle w:val="265pt"/>
                <w:sz w:val="22"/>
                <w:szCs w:val="22"/>
              </w:rPr>
              <w:t>древовид</w:t>
            </w:r>
            <w:proofErr w:type="spellEnd"/>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proofErr w:type="spellStart"/>
            <w:r w:rsidRPr="00FE04D3">
              <w:rPr>
                <w:rStyle w:val="265pt"/>
                <w:sz w:val="22"/>
                <w:szCs w:val="22"/>
              </w:rPr>
              <w:t>ная</w:t>
            </w:r>
            <w:proofErr w:type="spellEnd"/>
            <w:r w:rsidRPr="00FE04D3">
              <w:rPr>
                <w:rStyle w:val="265pt"/>
                <w:sz w:val="22"/>
                <w:szCs w:val="22"/>
              </w:rPr>
              <w:t>,</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ольха</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черная,</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тополь</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Дуб пойменный, </w:t>
            </w:r>
            <w:proofErr w:type="gramStart"/>
            <w:r w:rsidRPr="00FE04D3">
              <w:rPr>
                <w:rStyle w:val="265pt"/>
                <w:sz w:val="22"/>
                <w:szCs w:val="22"/>
              </w:rPr>
              <w:t>ильмовые</w:t>
            </w:r>
            <w:proofErr w:type="gramEnd"/>
            <w:r w:rsidRPr="00FE04D3">
              <w:rPr>
                <w:rStyle w:val="265pt"/>
                <w:sz w:val="22"/>
                <w:szCs w:val="22"/>
              </w:rPr>
              <w:t>, тальник</w:t>
            </w: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Ольшаник сырой крапивный </w:t>
            </w:r>
            <w:proofErr w:type="spellStart"/>
            <w:r w:rsidRPr="00FE04D3">
              <w:rPr>
                <w:rStyle w:val="265pt"/>
                <w:sz w:val="22"/>
                <w:szCs w:val="22"/>
              </w:rPr>
              <w:t>Олкр</w:t>
            </w:r>
            <w:proofErr w:type="spellEnd"/>
            <w:r w:rsidRPr="00FE04D3">
              <w:rPr>
                <w:rStyle w:val="265pt"/>
                <w:sz w:val="22"/>
                <w:szCs w:val="22"/>
              </w:rPr>
              <w:t xml:space="preserve"> - Д</w:t>
            </w:r>
            <w:proofErr w:type="gramStart"/>
            <w:r w:rsidRPr="00FE04D3">
              <w:rPr>
                <w:rStyle w:val="2Candara95pt"/>
                <w:rFonts w:ascii="Times New Roman" w:eastAsia="Times New Roman" w:hAnsi="Times New Roman" w:cs="Times New Roman"/>
                <w:sz w:val="22"/>
                <w:szCs w:val="22"/>
              </w:rPr>
              <w:t>4</w:t>
            </w:r>
            <w:proofErr w:type="gramEnd"/>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ind w:left="300"/>
              <w:rPr>
                <w:color w:val="000000"/>
                <w:sz w:val="22"/>
                <w:szCs w:val="22"/>
                <w:shd w:val="clear" w:color="auto" w:fill="FFFFFF"/>
                <w:lang w:eastAsia="ru-RU" w:bidi="ru-RU"/>
              </w:rPr>
            </w:pP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r>
      <w:tr w:rsidR="005054FF" w:rsidRPr="00FE04D3" w:rsidTr="005054FF">
        <w:trPr>
          <w:trHeight w:hRule="exact" w:val="566"/>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19</w:t>
            </w: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rFonts w:eastAsia="Candara"/>
                <w:color w:val="000000"/>
                <w:sz w:val="22"/>
                <w:szCs w:val="22"/>
                <w:shd w:val="clear" w:color="auto" w:fill="FFFFFF"/>
                <w:lang w:eastAsia="ru-RU" w:bidi="ru-RU"/>
              </w:rPr>
            </w:pPr>
            <w:r w:rsidRPr="00FE04D3">
              <w:rPr>
                <w:rStyle w:val="265pt"/>
                <w:rFonts w:eastAsia="Candara"/>
                <w:sz w:val="22"/>
                <w:szCs w:val="22"/>
              </w:rPr>
              <w:t>15</w:t>
            </w: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Пойма мокрая (П. </w:t>
            </w:r>
            <w:proofErr w:type="spellStart"/>
            <w:r w:rsidRPr="00FE04D3">
              <w:rPr>
                <w:rStyle w:val="265pt"/>
                <w:sz w:val="22"/>
                <w:szCs w:val="22"/>
              </w:rPr>
              <w:t>мк</w:t>
            </w:r>
            <w:proofErr w:type="spellEnd"/>
            <w:r w:rsidRPr="00FE04D3">
              <w:rPr>
                <w:rStyle w:val="265pt"/>
                <w:sz w:val="22"/>
                <w:szCs w:val="22"/>
              </w:rPr>
              <w:t>)</w:t>
            </w: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 xml:space="preserve">Ольшаник осоковый </w:t>
            </w:r>
            <w:proofErr w:type="spellStart"/>
            <w:r w:rsidRPr="00FE04D3">
              <w:rPr>
                <w:rStyle w:val="265pt"/>
                <w:sz w:val="22"/>
                <w:szCs w:val="22"/>
              </w:rPr>
              <w:t>Олос</w:t>
            </w:r>
            <w:proofErr w:type="spellEnd"/>
            <w:r w:rsidRPr="00FE04D3">
              <w:rPr>
                <w:rStyle w:val="265pt"/>
                <w:sz w:val="22"/>
                <w:szCs w:val="22"/>
              </w:rPr>
              <w:t xml:space="preserve"> - С</w:t>
            </w:r>
            <w:r w:rsidRPr="00FE04D3">
              <w:rPr>
                <w:rStyle w:val="2Candara95pt"/>
                <w:rFonts w:ascii="Times New Roman" w:eastAsia="Times New Roman" w:hAnsi="Times New Roman" w:cs="Times New Roman"/>
                <w:sz w:val="22"/>
                <w:szCs w:val="22"/>
              </w:rPr>
              <w:t>5</w:t>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Ольха</w:t>
            </w:r>
          </w:p>
          <w:p w:rsidR="005054FF" w:rsidRPr="00FE04D3" w:rsidRDefault="005054FF" w:rsidP="005054FF">
            <w:pPr>
              <w:pStyle w:val="20"/>
              <w:shd w:val="clear" w:color="auto" w:fill="auto"/>
              <w:spacing w:after="0" w:line="240" w:lineRule="auto"/>
              <w:ind w:left="300"/>
              <w:rPr>
                <w:color w:val="000000"/>
                <w:sz w:val="22"/>
                <w:szCs w:val="22"/>
                <w:shd w:val="clear" w:color="auto" w:fill="FFFFFF"/>
                <w:lang w:eastAsia="ru-RU" w:bidi="ru-RU"/>
              </w:rPr>
            </w:pPr>
            <w:r w:rsidRPr="00FE04D3">
              <w:rPr>
                <w:rStyle w:val="265pt"/>
                <w:sz w:val="22"/>
                <w:szCs w:val="22"/>
              </w:rPr>
              <w:t>черная</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Тальник</w:t>
            </w:r>
          </w:p>
        </w:tc>
      </w:tr>
      <w:tr w:rsidR="005054FF" w:rsidRPr="00FE04D3" w:rsidTr="005054FF">
        <w:trPr>
          <w:trHeight w:hRule="exact" w:val="805"/>
        </w:trPr>
        <w:tc>
          <w:tcPr>
            <w:tcW w:w="778"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037"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rFonts w:eastAsia="Candara"/>
                <w:color w:val="000000"/>
                <w:sz w:val="22"/>
                <w:szCs w:val="22"/>
                <w:shd w:val="clear" w:color="auto" w:fill="FFFFFF"/>
                <w:lang w:eastAsia="ru-RU" w:bidi="ru-RU"/>
              </w:rPr>
            </w:pPr>
          </w:p>
        </w:tc>
        <w:tc>
          <w:tcPr>
            <w:tcW w:w="1646"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c>
          <w:tcPr>
            <w:tcW w:w="2184"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Ольшаник осок</w:t>
            </w:r>
            <w:proofErr w:type="gramStart"/>
            <w:r w:rsidRPr="00FE04D3">
              <w:rPr>
                <w:rStyle w:val="265pt"/>
                <w:sz w:val="22"/>
                <w:szCs w:val="22"/>
              </w:rPr>
              <w:t>о-</w:t>
            </w:r>
            <w:proofErr w:type="gramEnd"/>
            <w:r w:rsidRPr="00FE04D3">
              <w:rPr>
                <w:rStyle w:val="265pt"/>
                <w:sz w:val="22"/>
                <w:szCs w:val="22"/>
              </w:rPr>
              <w:t xml:space="preserve"> камышовый </w:t>
            </w:r>
            <w:proofErr w:type="spellStart"/>
            <w:r w:rsidRPr="00FE04D3">
              <w:rPr>
                <w:rStyle w:val="265pt"/>
                <w:sz w:val="22"/>
                <w:szCs w:val="22"/>
              </w:rPr>
              <w:t>Олоск</w:t>
            </w:r>
            <w:proofErr w:type="spellEnd"/>
          </w:p>
          <w:p w:rsidR="005054FF" w:rsidRPr="00FE04D3" w:rsidRDefault="005054FF" w:rsidP="005054FF">
            <w:pPr>
              <w:pStyle w:val="20"/>
              <w:shd w:val="clear" w:color="auto" w:fill="auto"/>
              <w:spacing w:after="0" w:line="240" w:lineRule="auto"/>
              <w:rPr>
                <w:color w:val="000000"/>
                <w:sz w:val="22"/>
                <w:szCs w:val="22"/>
                <w:shd w:val="clear" w:color="auto" w:fill="FFFFFF"/>
                <w:lang w:eastAsia="ru-RU" w:bidi="ru-RU"/>
              </w:rPr>
            </w:pPr>
            <w:r w:rsidRPr="00FE04D3">
              <w:rPr>
                <w:rStyle w:val="265pt"/>
                <w:sz w:val="22"/>
                <w:szCs w:val="22"/>
              </w:rPr>
              <w:t>-Д</w:t>
            </w:r>
            <w:r w:rsidRPr="00FE04D3">
              <w:rPr>
                <w:rStyle w:val="265pt"/>
                <w:sz w:val="22"/>
                <w:szCs w:val="22"/>
              </w:rPr>
              <w:tab/>
            </w:r>
          </w:p>
        </w:tc>
        <w:tc>
          <w:tcPr>
            <w:tcW w:w="1219" w:type="dxa"/>
            <w:tcBorders>
              <w:top w:val="single" w:sz="4" w:space="0" w:color="auto"/>
              <w:left w:val="single" w:sz="4" w:space="0" w:color="auto"/>
              <w:bottom w:val="single" w:sz="4" w:space="0" w:color="auto"/>
            </w:tcBorders>
            <w:shd w:val="clear" w:color="auto" w:fill="FFFFFF"/>
          </w:tcPr>
          <w:p w:rsidR="005054FF" w:rsidRPr="00FE04D3" w:rsidRDefault="005054FF" w:rsidP="005054FF">
            <w:pPr>
              <w:pStyle w:val="20"/>
              <w:spacing w:after="0" w:line="240" w:lineRule="auto"/>
              <w:ind w:left="300"/>
              <w:rPr>
                <w:color w:val="000000"/>
                <w:sz w:val="22"/>
                <w:szCs w:val="22"/>
                <w:shd w:val="clear" w:color="auto" w:fill="FFFFFF"/>
                <w:lang w:eastAsia="ru-RU" w:bidi="ru-RU"/>
              </w:rPr>
            </w:pP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5054FF" w:rsidRPr="00FE04D3" w:rsidRDefault="005054FF" w:rsidP="005054FF">
            <w:pPr>
              <w:pStyle w:val="20"/>
              <w:spacing w:after="0" w:line="240" w:lineRule="auto"/>
              <w:rPr>
                <w:color w:val="000000"/>
                <w:sz w:val="22"/>
                <w:szCs w:val="22"/>
                <w:shd w:val="clear" w:color="auto" w:fill="FFFFFF"/>
                <w:lang w:eastAsia="ru-RU" w:bidi="ru-RU"/>
              </w:rPr>
            </w:pPr>
          </w:p>
        </w:tc>
      </w:tr>
    </w:tbl>
    <w:p w:rsidR="002A2F8F" w:rsidRPr="00FE04D3" w:rsidRDefault="002A2F8F" w:rsidP="00041CD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Примечание: к временным целевым породам отнесены породы, которые не являются</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целевыми для данной группы типов леса, но в конкретных условиях лесничества не</w:t>
      </w:r>
      <w:r w:rsidR="00C8312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подлежат замене </w:t>
      </w:r>
      <w:proofErr w:type="gramStart"/>
      <w:r w:rsidRPr="00FE04D3">
        <w:rPr>
          <w:rFonts w:ascii="Times New Roman" w:hAnsi="Times New Roman" w:cs="Times New Roman"/>
          <w:bCs/>
          <w:iCs/>
          <w:color w:val="000000"/>
          <w:sz w:val="28"/>
          <w:szCs w:val="28"/>
        </w:rPr>
        <w:t>на</w:t>
      </w:r>
      <w:proofErr w:type="gramEnd"/>
      <w:r w:rsidRPr="00FE04D3">
        <w:rPr>
          <w:rFonts w:ascii="Times New Roman" w:hAnsi="Times New Roman" w:cs="Times New Roman"/>
          <w:bCs/>
          <w:iCs/>
          <w:color w:val="000000"/>
          <w:sz w:val="28"/>
          <w:szCs w:val="28"/>
        </w:rPr>
        <w:t xml:space="preserve"> целевые по различным соображениям.</w:t>
      </w:r>
    </w:p>
    <w:p w:rsidR="00C8312B" w:rsidRPr="00FE04D3" w:rsidRDefault="00C8312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1A6CE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Г</w:t>
      </w:r>
      <w:r w:rsidR="001A6CEF" w:rsidRPr="00FE04D3">
        <w:rPr>
          <w:rFonts w:ascii="Times New Roman" w:hAnsi="Times New Roman" w:cs="Times New Roman"/>
          <w:bCs/>
          <w:iCs/>
          <w:color w:val="000000"/>
          <w:sz w:val="28"/>
          <w:szCs w:val="28"/>
        </w:rPr>
        <w:t>лава</w:t>
      </w:r>
      <w:r w:rsidRPr="00FE04D3">
        <w:rPr>
          <w:rFonts w:ascii="Times New Roman" w:hAnsi="Times New Roman" w:cs="Times New Roman"/>
          <w:bCs/>
          <w:iCs/>
          <w:color w:val="000000"/>
          <w:sz w:val="28"/>
          <w:szCs w:val="28"/>
        </w:rPr>
        <w:t xml:space="preserve"> 3</w:t>
      </w:r>
      <w:r w:rsidR="001A6CEF" w:rsidRPr="00FE04D3">
        <w:rPr>
          <w:rFonts w:ascii="Times New Roman" w:hAnsi="Times New Roman" w:cs="Times New Roman"/>
          <w:bCs/>
          <w:iCs/>
          <w:color w:val="000000"/>
          <w:sz w:val="28"/>
          <w:szCs w:val="28"/>
        </w:rPr>
        <w:t>. Ограничения использования лесов</w:t>
      </w:r>
    </w:p>
    <w:p w:rsidR="002A2F8F" w:rsidRPr="00FE04D3" w:rsidRDefault="002A2F8F" w:rsidP="001A6CE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3.1. Ограничения по видам целевого назначения лесов</w:t>
      </w:r>
    </w:p>
    <w:p w:rsidR="001A6CEF" w:rsidRPr="00FE04D3" w:rsidRDefault="001A6CEF"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1A6CE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Ограничения использования лесов предусматриваются Лесным кодексом</w:t>
      </w:r>
      <w:r w:rsidR="001A6CEF"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Российской Федерации и другими федеральными законами.</w:t>
      </w:r>
    </w:p>
    <w:p w:rsidR="002A2F8F" w:rsidRPr="00FE04D3" w:rsidRDefault="002A2F8F" w:rsidP="001A6CE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Ограничения по видам целевого назначения лесов и категории защитных</w:t>
      </w:r>
      <w:r w:rsidR="001A6CEF"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лесов лесничества приведены в таблице 3.1.1.</w:t>
      </w:r>
    </w:p>
    <w:p w:rsidR="001A6CEF" w:rsidRPr="00FE04D3" w:rsidRDefault="001A6CEF"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1A6CEF" w:rsidRPr="00FE04D3" w:rsidRDefault="002A2F8F" w:rsidP="001A6CEF">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Таблица 3.1.1</w:t>
      </w:r>
      <w:r w:rsidR="001A6CEF"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Ограничения по видам целевого назначения лесов</w:t>
      </w:r>
      <w:r w:rsidR="001A6CEF" w:rsidRPr="00FE04D3">
        <w:rPr>
          <w:rFonts w:ascii="Times New Roman" w:hAnsi="Times New Roman" w:cs="Times New Roman"/>
          <w:bCs/>
          <w:iCs/>
          <w:color w:val="000000"/>
          <w:sz w:val="28"/>
          <w:szCs w:val="28"/>
        </w:rPr>
        <w:t xml:space="preserve"> </w:t>
      </w:r>
    </w:p>
    <w:p w:rsidR="001A6CEF" w:rsidRPr="00FE04D3" w:rsidRDefault="001A6CEF" w:rsidP="00D50C4B">
      <w:pPr>
        <w:autoSpaceDE w:val="0"/>
        <w:autoSpaceDN w:val="0"/>
        <w:adjustRightInd w:val="0"/>
        <w:spacing w:after="0" w:line="240" w:lineRule="auto"/>
        <w:jc w:val="both"/>
        <w:rPr>
          <w:rFonts w:ascii="Times New Roman" w:hAnsi="Times New Roman" w:cs="Times New Roman"/>
          <w:bCs/>
          <w:iCs/>
          <w:color w:val="000000"/>
          <w:sz w:val="28"/>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658"/>
        <w:gridCol w:w="2520"/>
        <w:gridCol w:w="6403"/>
      </w:tblGrid>
      <w:tr w:rsidR="00041CDB" w:rsidRPr="00FE04D3" w:rsidTr="00041CDB">
        <w:trPr>
          <w:trHeight w:hRule="exact" w:val="614"/>
        </w:trPr>
        <w:tc>
          <w:tcPr>
            <w:tcW w:w="658" w:type="dxa"/>
            <w:tcBorders>
              <w:top w:val="single" w:sz="4" w:space="0" w:color="auto"/>
              <w:left w:val="single" w:sz="4" w:space="0" w:color="auto"/>
            </w:tcBorders>
            <w:shd w:val="clear" w:color="auto" w:fill="FFFFFF"/>
            <w:vAlign w:val="bottom"/>
          </w:tcPr>
          <w:p w:rsidR="00041CDB" w:rsidRPr="00FE04D3" w:rsidRDefault="00041CDB" w:rsidP="00041CDB">
            <w:pPr>
              <w:pStyle w:val="20"/>
              <w:shd w:val="clear" w:color="auto" w:fill="auto"/>
              <w:spacing w:after="0" w:line="240" w:lineRule="auto"/>
              <w:ind w:left="200"/>
              <w:jc w:val="left"/>
              <w:rPr>
                <w:sz w:val="22"/>
                <w:szCs w:val="22"/>
              </w:rPr>
            </w:pPr>
            <w:r w:rsidRPr="00FE04D3">
              <w:rPr>
                <w:rStyle w:val="265pt"/>
                <w:sz w:val="22"/>
                <w:szCs w:val="22"/>
              </w:rPr>
              <w:t>№</w:t>
            </w:r>
          </w:p>
          <w:p w:rsidR="00041CDB" w:rsidRPr="00FE04D3" w:rsidRDefault="00041CDB" w:rsidP="00041CDB">
            <w:pPr>
              <w:pStyle w:val="20"/>
              <w:shd w:val="clear" w:color="auto" w:fill="auto"/>
              <w:spacing w:after="0" w:line="240" w:lineRule="auto"/>
              <w:ind w:left="200"/>
              <w:jc w:val="left"/>
              <w:rPr>
                <w:sz w:val="22"/>
                <w:szCs w:val="22"/>
              </w:rPr>
            </w:pPr>
            <w:proofErr w:type="gramStart"/>
            <w:r w:rsidRPr="00FE04D3">
              <w:rPr>
                <w:rStyle w:val="265pt"/>
                <w:sz w:val="22"/>
                <w:szCs w:val="22"/>
              </w:rPr>
              <w:t>п</w:t>
            </w:r>
            <w:proofErr w:type="gramEnd"/>
            <w:r w:rsidRPr="00FE04D3">
              <w:rPr>
                <w:rStyle w:val="265pt"/>
                <w:sz w:val="22"/>
                <w:szCs w:val="22"/>
              </w:rPr>
              <w:t>/п</w:t>
            </w:r>
          </w:p>
        </w:tc>
        <w:tc>
          <w:tcPr>
            <w:tcW w:w="2520" w:type="dxa"/>
            <w:tcBorders>
              <w:top w:val="single" w:sz="4" w:space="0" w:color="auto"/>
              <w:left w:val="single" w:sz="4" w:space="0" w:color="auto"/>
            </w:tcBorders>
            <w:shd w:val="clear" w:color="auto" w:fill="FFFFFF"/>
            <w:vAlign w:val="bottom"/>
          </w:tcPr>
          <w:p w:rsidR="00041CDB" w:rsidRPr="00FE04D3" w:rsidRDefault="00041CDB" w:rsidP="00041CDB">
            <w:pPr>
              <w:pStyle w:val="20"/>
              <w:shd w:val="clear" w:color="auto" w:fill="auto"/>
              <w:spacing w:after="0" w:line="240" w:lineRule="auto"/>
              <w:rPr>
                <w:sz w:val="22"/>
                <w:szCs w:val="22"/>
              </w:rPr>
            </w:pPr>
            <w:r w:rsidRPr="00FE04D3">
              <w:rPr>
                <w:rStyle w:val="265pt"/>
                <w:sz w:val="22"/>
                <w:szCs w:val="22"/>
              </w:rPr>
              <w:t>Целевое назначение лесов</w:t>
            </w:r>
          </w:p>
        </w:tc>
        <w:tc>
          <w:tcPr>
            <w:tcW w:w="6403" w:type="dxa"/>
            <w:tcBorders>
              <w:top w:val="single" w:sz="4" w:space="0" w:color="auto"/>
              <w:left w:val="single" w:sz="4" w:space="0" w:color="auto"/>
              <w:right w:val="single" w:sz="4" w:space="0" w:color="auto"/>
            </w:tcBorders>
            <w:shd w:val="clear" w:color="auto" w:fill="FFFFFF"/>
            <w:vAlign w:val="center"/>
          </w:tcPr>
          <w:p w:rsidR="00041CDB" w:rsidRPr="00FE04D3" w:rsidRDefault="00041CDB" w:rsidP="00041CDB">
            <w:pPr>
              <w:pStyle w:val="20"/>
              <w:shd w:val="clear" w:color="auto" w:fill="auto"/>
              <w:spacing w:after="0" w:line="240" w:lineRule="auto"/>
              <w:rPr>
                <w:sz w:val="22"/>
                <w:szCs w:val="22"/>
              </w:rPr>
            </w:pPr>
            <w:r w:rsidRPr="00FE04D3">
              <w:rPr>
                <w:rStyle w:val="265pt"/>
                <w:sz w:val="22"/>
                <w:szCs w:val="22"/>
              </w:rPr>
              <w:t>Ограничения использования лесов</w:t>
            </w:r>
          </w:p>
        </w:tc>
      </w:tr>
      <w:tr w:rsidR="00041CDB" w:rsidRPr="00FE04D3" w:rsidTr="00041CDB">
        <w:trPr>
          <w:trHeight w:hRule="exact" w:val="288"/>
        </w:trPr>
        <w:tc>
          <w:tcPr>
            <w:tcW w:w="658" w:type="dxa"/>
            <w:tcBorders>
              <w:top w:val="single" w:sz="4" w:space="0" w:color="auto"/>
              <w:left w:val="single" w:sz="4" w:space="0" w:color="auto"/>
            </w:tcBorders>
            <w:shd w:val="clear" w:color="auto" w:fill="FFFFFF"/>
          </w:tcPr>
          <w:p w:rsidR="00041CDB" w:rsidRPr="00FE04D3" w:rsidRDefault="00041CDB" w:rsidP="00041CDB">
            <w:pPr>
              <w:spacing w:after="0" w:line="240" w:lineRule="auto"/>
            </w:pPr>
          </w:p>
        </w:tc>
        <w:tc>
          <w:tcPr>
            <w:tcW w:w="2520" w:type="dxa"/>
            <w:tcBorders>
              <w:top w:val="single" w:sz="4" w:space="0" w:color="auto"/>
              <w:left w:val="single" w:sz="4" w:space="0" w:color="auto"/>
            </w:tcBorders>
            <w:shd w:val="clear" w:color="auto" w:fill="FFFFFF"/>
            <w:vAlign w:val="bottom"/>
          </w:tcPr>
          <w:p w:rsidR="00041CDB" w:rsidRPr="00FE04D3" w:rsidRDefault="00041CDB" w:rsidP="00041CDB">
            <w:pPr>
              <w:pStyle w:val="20"/>
              <w:shd w:val="clear" w:color="auto" w:fill="auto"/>
              <w:spacing w:after="0" w:line="240" w:lineRule="auto"/>
              <w:jc w:val="left"/>
              <w:rPr>
                <w:sz w:val="22"/>
                <w:szCs w:val="22"/>
              </w:rPr>
            </w:pPr>
            <w:r w:rsidRPr="00FE04D3">
              <w:rPr>
                <w:rStyle w:val="265pt"/>
                <w:sz w:val="22"/>
                <w:szCs w:val="22"/>
              </w:rPr>
              <w:t>Защитные леса</w:t>
            </w:r>
          </w:p>
        </w:tc>
        <w:tc>
          <w:tcPr>
            <w:tcW w:w="6403" w:type="dxa"/>
            <w:tcBorders>
              <w:top w:val="single" w:sz="4" w:space="0" w:color="auto"/>
              <w:left w:val="single" w:sz="4" w:space="0" w:color="auto"/>
              <w:right w:val="single" w:sz="4" w:space="0" w:color="auto"/>
            </w:tcBorders>
            <w:shd w:val="clear" w:color="auto" w:fill="FFFFFF"/>
          </w:tcPr>
          <w:p w:rsidR="00041CDB" w:rsidRPr="00FE04D3" w:rsidRDefault="00041CDB" w:rsidP="00041CDB">
            <w:pPr>
              <w:spacing w:after="0" w:line="240" w:lineRule="auto"/>
            </w:pPr>
          </w:p>
        </w:tc>
      </w:tr>
      <w:tr w:rsidR="00041CDB" w:rsidRPr="00FE04D3" w:rsidTr="00041CDB">
        <w:trPr>
          <w:trHeight w:hRule="exact" w:val="6223"/>
        </w:trPr>
        <w:tc>
          <w:tcPr>
            <w:tcW w:w="658" w:type="dxa"/>
            <w:tcBorders>
              <w:top w:val="single" w:sz="4" w:space="0" w:color="auto"/>
              <w:left w:val="single" w:sz="4" w:space="0" w:color="auto"/>
              <w:bottom w:val="single" w:sz="4" w:space="0" w:color="auto"/>
            </w:tcBorders>
            <w:shd w:val="clear" w:color="auto" w:fill="FFFFFF"/>
          </w:tcPr>
          <w:p w:rsidR="00041CDB" w:rsidRPr="00FE04D3" w:rsidRDefault="00041CDB" w:rsidP="00041CDB">
            <w:pPr>
              <w:pStyle w:val="20"/>
              <w:shd w:val="clear" w:color="auto" w:fill="auto"/>
              <w:spacing w:after="0" w:line="240" w:lineRule="auto"/>
              <w:ind w:left="300"/>
              <w:jc w:val="left"/>
              <w:rPr>
                <w:sz w:val="22"/>
                <w:szCs w:val="22"/>
              </w:rPr>
            </w:pPr>
            <w:r w:rsidRPr="00FE04D3">
              <w:rPr>
                <w:rStyle w:val="265pt"/>
                <w:sz w:val="22"/>
                <w:szCs w:val="22"/>
              </w:rPr>
              <w:t>1</w:t>
            </w:r>
          </w:p>
        </w:tc>
        <w:tc>
          <w:tcPr>
            <w:tcW w:w="2520" w:type="dxa"/>
            <w:tcBorders>
              <w:top w:val="single" w:sz="4" w:space="0" w:color="auto"/>
              <w:left w:val="single" w:sz="4" w:space="0" w:color="auto"/>
              <w:bottom w:val="single" w:sz="4" w:space="0" w:color="auto"/>
            </w:tcBorders>
            <w:shd w:val="clear" w:color="auto" w:fill="FFFFFF"/>
          </w:tcPr>
          <w:p w:rsidR="00041CDB" w:rsidRPr="00FE04D3" w:rsidRDefault="00041CDB" w:rsidP="00041CDB">
            <w:pPr>
              <w:pStyle w:val="20"/>
              <w:shd w:val="clear" w:color="auto" w:fill="auto"/>
              <w:spacing w:after="0" w:line="240" w:lineRule="auto"/>
              <w:jc w:val="left"/>
              <w:rPr>
                <w:sz w:val="22"/>
                <w:szCs w:val="22"/>
              </w:rPr>
            </w:pPr>
            <w:r w:rsidRPr="00FE04D3">
              <w:rPr>
                <w:rStyle w:val="265pt"/>
                <w:sz w:val="22"/>
                <w:szCs w:val="22"/>
              </w:rPr>
              <w:t>Городские леса</w:t>
            </w:r>
          </w:p>
        </w:tc>
        <w:tc>
          <w:tcPr>
            <w:tcW w:w="6403" w:type="dxa"/>
            <w:tcBorders>
              <w:top w:val="single" w:sz="4" w:space="0" w:color="auto"/>
              <w:left w:val="single" w:sz="4" w:space="0" w:color="auto"/>
              <w:bottom w:val="single" w:sz="4" w:space="0" w:color="auto"/>
              <w:right w:val="single" w:sz="4" w:space="0" w:color="auto"/>
            </w:tcBorders>
            <w:shd w:val="clear" w:color="auto" w:fill="FFFFFF"/>
          </w:tcPr>
          <w:p w:rsidR="00041CDB" w:rsidRPr="00FE04D3" w:rsidRDefault="00041CDB" w:rsidP="00041CDB">
            <w:pPr>
              <w:pStyle w:val="20"/>
              <w:shd w:val="clear" w:color="auto" w:fill="auto"/>
              <w:spacing w:after="0" w:line="240" w:lineRule="auto"/>
              <w:jc w:val="left"/>
              <w:rPr>
                <w:sz w:val="22"/>
                <w:szCs w:val="22"/>
              </w:rPr>
            </w:pPr>
            <w:proofErr w:type="gramStart"/>
            <w:r w:rsidRPr="00FE04D3">
              <w:rPr>
                <w:rStyle w:val="265pt"/>
                <w:sz w:val="22"/>
                <w:szCs w:val="22"/>
              </w:rPr>
              <w:t>Согласно</w:t>
            </w:r>
            <w:proofErr w:type="gramEnd"/>
            <w:r w:rsidRPr="00FE04D3">
              <w:rPr>
                <w:rStyle w:val="265pt"/>
                <w:sz w:val="22"/>
                <w:szCs w:val="22"/>
              </w:rPr>
              <w:t xml:space="preserve"> Лесного кодекса Российской Федерации в городских лесах запрещается:</w:t>
            </w:r>
          </w:p>
          <w:p w:rsidR="00041CDB" w:rsidRPr="00FE04D3" w:rsidRDefault="00041CDB" w:rsidP="00041CDB">
            <w:pPr>
              <w:pStyle w:val="20"/>
              <w:numPr>
                <w:ilvl w:val="0"/>
                <w:numId w:val="39"/>
              </w:numPr>
              <w:shd w:val="clear" w:color="auto" w:fill="auto"/>
              <w:tabs>
                <w:tab w:val="left" w:pos="139"/>
              </w:tabs>
              <w:spacing w:after="0" w:line="240" w:lineRule="auto"/>
              <w:jc w:val="left"/>
              <w:rPr>
                <w:sz w:val="22"/>
                <w:szCs w:val="22"/>
              </w:rPr>
            </w:pPr>
            <w:r w:rsidRPr="00FE04D3">
              <w:rPr>
                <w:rStyle w:val="265pt"/>
                <w:sz w:val="22"/>
                <w:szCs w:val="22"/>
              </w:rPr>
              <w:t xml:space="preserve">запрещается проведение сплошных рубок, за исключением случаев, если выборочные рубки не обеспечивают замену лесных насаждений, утрачивающих свои </w:t>
            </w:r>
            <w:proofErr w:type="spellStart"/>
            <w:r w:rsidRPr="00FE04D3">
              <w:rPr>
                <w:rStyle w:val="265pt"/>
                <w:sz w:val="22"/>
                <w:szCs w:val="22"/>
              </w:rPr>
              <w:t>средообразующие</w:t>
            </w:r>
            <w:proofErr w:type="spellEnd"/>
            <w:r w:rsidRPr="00FE04D3">
              <w:rPr>
                <w:rStyle w:val="265pt"/>
                <w:sz w:val="22"/>
                <w:szCs w:val="22"/>
              </w:rPr>
              <w:t xml:space="preserve">, </w:t>
            </w:r>
            <w:proofErr w:type="spellStart"/>
            <w:r w:rsidRPr="00FE04D3">
              <w:rPr>
                <w:rStyle w:val="265pt"/>
                <w:sz w:val="22"/>
                <w:szCs w:val="22"/>
              </w:rPr>
              <w:t>водоохранные</w:t>
            </w:r>
            <w:proofErr w:type="spellEnd"/>
            <w:r w:rsidRPr="00FE04D3">
              <w:rPr>
                <w:rStyle w:val="265pt"/>
                <w:sz w:val="22"/>
                <w:szCs w:val="22"/>
              </w:rPr>
              <w:t xml:space="preserve">, </w:t>
            </w:r>
            <w:proofErr w:type="spellStart"/>
            <w:r w:rsidRPr="00FE04D3">
              <w:rPr>
                <w:rStyle w:val="265pt"/>
                <w:sz w:val="22"/>
                <w:szCs w:val="22"/>
              </w:rPr>
              <w:t>санитарно</w:t>
            </w:r>
            <w:r w:rsidRPr="00FE04D3">
              <w:rPr>
                <w:rStyle w:val="265pt"/>
                <w:sz w:val="22"/>
                <w:szCs w:val="22"/>
              </w:rPr>
              <w:softHyphen/>
              <w:t>гигиенические</w:t>
            </w:r>
            <w:proofErr w:type="spellEnd"/>
            <w:r w:rsidRPr="00FE04D3">
              <w:rPr>
                <w:rStyle w:val="265pt"/>
                <w:sz w:val="22"/>
                <w:szCs w:val="22"/>
              </w:rPr>
              <w:t>,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w:t>
            </w:r>
          </w:p>
          <w:p w:rsidR="00041CDB" w:rsidRPr="00FE04D3" w:rsidRDefault="00041CDB" w:rsidP="00041CDB">
            <w:pPr>
              <w:pStyle w:val="20"/>
              <w:numPr>
                <w:ilvl w:val="0"/>
                <w:numId w:val="39"/>
              </w:numPr>
              <w:shd w:val="clear" w:color="auto" w:fill="auto"/>
              <w:tabs>
                <w:tab w:val="left" w:pos="134"/>
              </w:tabs>
              <w:spacing w:after="0" w:line="240" w:lineRule="auto"/>
              <w:jc w:val="left"/>
              <w:rPr>
                <w:sz w:val="22"/>
                <w:szCs w:val="22"/>
              </w:rPr>
            </w:pPr>
            <w:r w:rsidRPr="00FE04D3">
              <w:rPr>
                <w:rStyle w:val="265pt"/>
                <w:sz w:val="22"/>
                <w:szCs w:val="22"/>
              </w:rPr>
              <w:t>реконструкция малоценных лесных насаждений путём сплошной рубки;</w:t>
            </w:r>
          </w:p>
          <w:p w:rsidR="00041CDB" w:rsidRPr="00FE04D3" w:rsidRDefault="00041CDB" w:rsidP="00041CDB">
            <w:pPr>
              <w:pStyle w:val="20"/>
              <w:numPr>
                <w:ilvl w:val="0"/>
                <w:numId w:val="39"/>
              </w:numPr>
              <w:shd w:val="clear" w:color="auto" w:fill="auto"/>
              <w:tabs>
                <w:tab w:val="left" w:pos="139"/>
              </w:tabs>
              <w:spacing w:after="0" w:line="240" w:lineRule="auto"/>
              <w:jc w:val="left"/>
              <w:rPr>
                <w:sz w:val="22"/>
                <w:szCs w:val="22"/>
              </w:rPr>
            </w:pPr>
            <w:r w:rsidRPr="00FE04D3">
              <w:rPr>
                <w:rStyle w:val="265pt"/>
                <w:sz w:val="22"/>
                <w:szCs w:val="22"/>
              </w:rPr>
              <w:t>использование токсичных химических препаратов;</w:t>
            </w:r>
          </w:p>
          <w:p w:rsidR="00041CDB" w:rsidRPr="00FE04D3" w:rsidRDefault="00041CDB" w:rsidP="00041CDB">
            <w:pPr>
              <w:pStyle w:val="20"/>
              <w:numPr>
                <w:ilvl w:val="0"/>
                <w:numId w:val="39"/>
              </w:numPr>
              <w:shd w:val="clear" w:color="auto" w:fill="auto"/>
              <w:tabs>
                <w:tab w:val="left" w:pos="139"/>
              </w:tabs>
              <w:spacing w:after="0" w:line="240" w:lineRule="auto"/>
              <w:jc w:val="left"/>
              <w:rPr>
                <w:sz w:val="22"/>
                <w:szCs w:val="22"/>
              </w:rPr>
            </w:pPr>
            <w:r w:rsidRPr="00FE04D3">
              <w:rPr>
                <w:rStyle w:val="265pt"/>
                <w:sz w:val="22"/>
                <w:szCs w:val="22"/>
              </w:rPr>
              <w:t>строительство и эксплуатация объектов капитального строительства, за исключением гидротехнических сооружений;</w:t>
            </w:r>
          </w:p>
          <w:p w:rsidR="00041CDB" w:rsidRPr="00FE04D3" w:rsidRDefault="00041CDB" w:rsidP="00041CDB">
            <w:pPr>
              <w:pStyle w:val="20"/>
              <w:numPr>
                <w:ilvl w:val="0"/>
                <w:numId w:val="39"/>
              </w:numPr>
              <w:shd w:val="clear" w:color="auto" w:fill="auto"/>
              <w:tabs>
                <w:tab w:val="left" w:pos="149"/>
              </w:tabs>
              <w:spacing w:after="0" w:line="240" w:lineRule="auto"/>
              <w:jc w:val="left"/>
              <w:rPr>
                <w:sz w:val="22"/>
                <w:szCs w:val="22"/>
              </w:rPr>
            </w:pPr>
            <w:r w:rsidRPr="00FE04D3">
              <w:rPr>
                <w:rStyle w:val="265pt"/>
                <w:sz w:val="22"/>
                <w:szCs w:val="22"/>
              </w:rPr>
              <w:t>осуществление видов деятельности в сфере охотничьего хозяйства;</w:t>
            </w:r>
          </w:p>
          <w:p w:rsidR="00041CDB" w:rsidRPr="00FE04D3" w:rsidRDefault="00041CDB" w:rsidP="00041CDB">
            <w:pPr>
              <w:pStyle w:val="20"/>
              <w:numPr>
                <w:ilvl w:val="0"/>
                <w:numId w:val="39"/>
              </w:numPr>
              <w:shd w:val="clear" w:color="auto" w:fill="auto"/>
              <w:tabs>
                <w:tab w:val="left" w:pos="139"/>
              </w:tabs>
              <w:spacing w:after="0" w:line="240" w:lineRule="auto"/>
              <w:jc w:val="left"/>
              <w:rPr>
                <w:sz w:val="22"/>
                <w:szCs w:val="22"/>
              </w:rPr>
            </w:pPr>
            <w:r w:rsidRPr="00FE04D3">
              <w:rPr>
                <w:rStyle w:val="265pt"/>
                <w:sz w:val="22"/>
                <w:szCs w:val="22"/>
              </w:rPr>
              <w:t>ведение сельского хозяйства</w:t>
            </w:r>
          </w:p>
          <w:p w:rsidR="00041CDB" w:rsidRPr="00FE04D3" w:rsidRDefault="00041CDB" w:rsidP="00041CDB">
            <w:pPr>
              <w:pStyle w:val="20"/>
              <w:numPr>
                <w:ilvl w:val="0"/>
                <w:numId w:val="39"/>
              </w:numPr>
              <w:shd w:val="clear" w:color="auto" w:fill="auto"/>
              <w:tabs>
                <w:tab w:val="left" w:pos="134"/>
              </w:tabs>
              <w:spacing w:after="0" w:line="240" w:lineRule="auto"/>
              <w:jc w:val="left"/>
              <w:rPr>
                <w:sz w:val="22"/>
                <w:szCs w:val="22"/>
              </w:rPr>
            </w:pPr>
            <w:r w:rsidRPr="00FE04D3">
              <w:rPr>
                <w:rStyle w:val="265pt"/>
                <w:sz w:val="22"/>
                <w:szCs w:val="22"/>
              </w:rPr>
              <w:t>разведка и добыча полезных ископаемых;</w:t>
            </w:r>
          </w:p>
          <w:p w:rsidR="00041CDB" w:rsidRPr="00FE04D3" w:rsidRDefault="00041CDB" w:rsidP="00041CDB">
            <w:pPr>
              <w:pStyle w:val="20"/>
              <w:numPr>
                <w:ilvl w:val="0"/>
                <w:numId w:val="39"/>
              </w:numPr>
              <w:shd w:val="clear" w:color="auto" w:fill="auto"/>
              <w:tabs>
                <w:tab w:val="left" w:pos="139"/>
              </w:tabs>
              <w:spacing w:after="0" w:line="240" w:lineRule="auto"/>
              <w:jc w:val="left"/>
              <w:rPr>
                <w:sz w:val="22"/>
                <w:szCs w:val="22"/>
              </w:rPr>
            </w:pPr>
            <w:r w:rsidRPr="00FE04D3">
              <w:rPr>
                <w:rStyle w:val="265pt"/>
                <w:sz w:val="22"/>
                <w:szCs w:val="22"/>
              </w:rPr>
              <w:t>осуществление авиационных работ по борьбе с вредными организмами;</w:t>
            </w:r>
          </w:p>
          <w:p w:rsidR="00041CDB" w:rsidRPr="00FE04D3" w:rsidRDefault="00041CDB" w:rsidP="00041CDB">
            <w:pPr>
              <w:pStyle w:val="20"/>
              <w:numPr>
                <w:ilvl w:val="0"/>
                <w:numId w:val="39"/>
              </w:numPr>
              <w:shd w:val="clear" w:color="auto" w:fill="auto"/>
              <w:tabs>
                <w:tab w:val="left" w:pos="139"/>
              </w:tabs>
              <w:spacing w:after="0" w:line="240" w:lineRule="auto"/>
              <w:jc w:val="left"/>
              <w:rPr>
                <w:sz w:val="22"/>
                <w:szCs w:val="22"/>
              </w:rPr>
            </w:pPr>
            <w:r w:rsidRPr="00FE04D3">
              <w:rPr>
                <w:rStyle w:val="265pt"/>
                <w:sz w:val="22"/>
                <w:szCs w:val="22"/>
              </w:rPr>
              <w:t>изменение границ земель, на которых расположены городские леса, которое может привести к уменьшению их площади, не допускается.</w:t>
            </w:r>
          </w:p>
        </w:tc>
      </w:tr>
    </w:tbl>
    <w:p w:rsidR="00041CDB" w:rsidRPr="00FE04D3" w:rsidRDefault="00041CDB" w:rsidP="001A6CEF">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2A2F8F" w:rsidRPr="00FE04D3" w:rsidRDefault="002A2F8F" w:rsidP="001A6CEF">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3.2. Ограничения по видам особо защитных участков лесов</w:t>
      </w:r>
      <w:r w:rsidR="001A6CEF"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Согласно лесоустроительным материалам (2016 – 2017гг.), в лесах</w:t>
      </w:r>
      <w:r w:rsidR="001A6CEF"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Липецкого лесничества не выделены особо защитные лесные участки (ОЗУ).</w:t>
      </w:r>
    </w:p>
    <w:p w:rsidR="001A6CEF" w:rsidRPr="00FE04D3" w:rsidRDefault="001A6CEF" w:rsidP="001A6CEF">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041CDB" w:rsidRPr="00FE04D3" w:rsidRDefault="00041CDB" w:rsidP="001A6CEF">
      <w:pPr>
        <w:autoSpaceDE w:val="0"/>
        <w:autoSpaceDN w:val="0"/>
        <w:adjustRightInd w:val="0"/>
        <w:spacing w:after="0" w:line="240" w:lineRule="auto"/>
        <w:jc w:val="right"/>
        <w:rPr>
          <w:rFonts w:ascii="Times New Roman" w:hAnsi="Times New Roman" w:cs="Times New Roman"/>
          <w:bCs/>
          <w:iCs/>
          <w:color w:val="000000"/>
          <w:sz w:val="28"/>
          <w:szCs w:val="28"/>
        </w:rPr>
        <w:sectPr w:rsidR="00041CDB" w:rsidRPr="00FE04D3" w:rsidSect="00DE189B">
          <w:pgSz w:w="11906" w:h="16838"/>
          <w:pgMar w:top="1134" w:right="567" w:bottom="1134" w:left="1418" w:header="709" w:footer="709" w:gutter="0"/>
          <w:cols w:space="708"/>
          <w:docGrid w:linePitch="360"/>
        </w:sectPr>
      </w:pPr>
    </w:p>
    <w:p w:rsidR="001A6CEF" w:rsidRPr="00FE04D3" w:rsidRDefault="001A6CEF" w:rsidP="001A6CEF">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Т</w:t>
      </w:r>
      <w:r w:rsidR="002A2F8F" w:rsidRPr="00FE04D3">
        <w:rPr>
          <w:rFonts w:ascii="Times New Roman" w:hAnsi="Times New Roman" w:cs="Times New Roman"/>
          <w:bCs/>
          <w:iCs/>
          <w:color w:val="000000"/>
          <w:sz w:val="28"/>
          <w:szCs w:val="28"/>
        </w:rPr>
        <w:t>аблица 3.2.1</w:t>
      </w:r>
      <w:r w:rsidRPr="00FE04D3">
        <w:rPr>
          <w:rFonts w:ascii="Times New Roman" w:hAnsi="Times New Roman" w:cs="Times New Roman"/>
          <w:bCs/>
          <w:iCs/>
          <w:color w:val="000000"/>
          <w:sz w:val="28"/>
          <w:szCs w:val="28"/>
        </w:rPr>
        <w:t xml:space="preserve">. </w:t>
      </w:r>
      <w:r w:rsidR="002A2F8F" w:rsidRPr="00FE04D3">
        <w:rPr>
          <w:rFonts w:ascii="Times New Roman" w:hAnsi="Times New Roman" w:cs="Times New Roman"/>
          <w:bCs/>
          <w:iCs/>
          <w:color w:val="000000"/>
          <w:sz w:val="28"/>
          <w:szCs w:val="28"/>
        </w:rPr>
        <w:t xml:space="preserve">Ограничения по видам </w:t>
      </w:r>
    </w:p>
    <w:p w:rsidR="001A6CEF" w:rsidRPr="00FE04D3" w:rsidRDefault="002A2F8F" w:rsidP="001A6CEF">
      <w:pPr>
        <w:autoSpaceDE w:val="0"/>
        <w:autoSpaceDN w:val="0"/>
        <w:adjustRightInd w:val="0"/>
        <w:spacing w:after="0" w:line="240" w:lineRule="auto"/>
        <w:jc w:val="right"/>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особо защитных участков лесов</w:t>
      </w:r>
      <w:r w:rsidR="001A6CEF" w:rsidRPr="00FE04D3">
        <w:rPr>
          <w:rFonts w:ascii="Times New Roman" w:hAnsi="Times New Roman" w:cs="Times New Roman"/>
          <w:bCs/>
          <w:iCs/>
          <w:color w:val="000000"/>
          <w:sz w:val="28"/>
          <w:szCs w:val="28"/>
        </w:rPr>
        <w:t xml:space="preserve"> </w:t>
      </w:r>
    </w:p>
    <w:p w:rsidR="00041CDB" w:rsidRPr="00FE04D3" w:rsidRDefault="00041CDB" w:rsidP="00D50C4B">
      <w:pPr>
        <w:autoSpaceDE w:val="0"/>
        <w:autoSpaceDN w:val="0"/>
        <w:adjustRightInd w:val="0"/>
        <w:spacing w:after="0" w:line="240" w:lineRule="auto"/>
        <w:jc w:val="both"/>
        <w:rPr>
          <w:rFonts w:ascii="Times New Roman" w:hAnsi="Times New Roman" w:cs="Times New Roman"/>
          <w:bCs/>
          <w:iCs/>
          <w:color w:val="000000"/>
          <w:sz w:val="28"/>
          <w:szCs w:val="28"/>
        </w:rPr>
      </w:pPr>
    </w:p>
    <w:tbl>
      <w:tblPr>
        <w:tblW w:w="10065" w:type="dxa"/>
        <w:tblInd w:w="10" w:type="dxa"/>
        <w:tblLayout w:type="fixed"/>
        <w:tblCellMar>
          <w:left w:w="10" w:type="dxa"/>
          <w:right w:w="10" w:type="dxa"/>
        </w:tblCellMar>
        <w:tblLook w:val="04A0" w:firstRow="1" w:lastRow="0" w:firstColumn="1" w:lastColumn="0" w:noHBand="0" w:noVBand="1"/>
      </w:tblPr>
      <w:tblGrid>
        <w:gridCol w:w="653"/>
        <w:gridCol w:w="5017"/>
        <w:gridCol w:w="4395"/>
      </w:tblGrid>
      <w:tr w:rsidR="00041CDB" w:rsidRPr="00FE04D3" w:rsidTr="00041CDB">
        <w:trPr>
          <w:trHeight w:hRule="exact" w:val="614"/>
        </w:trPr>
        <w:tc>
          <w:tcPr>
            <w:tcW w:w="653" w:type="dxa"/>
            <w:tcBorders>
              <w:top w:val="single" w:sz="4" w:space="0" w:color="auto"/>
              <w:left w:val="single" w:sz="4" w:space="0" w:color="auto"/>
            </w:tcBorders>
            <w:shd w:val="clear" w:color="auto" w:fill="FFFFFF"/>
            <w:vAlign w:val="bottom"/>
          </w:tcPr>
          <w:p w:rsidR="00041CDB" w:rsidRPr="00FE04D3" w:rsidRDefault="00041CDB" w:rsidP="00041CDB">
            <w:pPr>
              <w:pStyle w:val="20"/>
              <w:shd w:val="clear" w:color="auto" w:fill="auto"/>
              <w:spacing w:after="0" w:line="240" w:lineRule="auto"/>
              <w:ind w:left="200"/>
              <w:jc w:val="left"/>
              <w:rPr>
                <w:sz w:val="22"/>
                <w:szCs w:val="22"/>
              </w:rPr>
            </w:pPr>
            <w:r w:rsidRPr="00FE04D3">
              <w:rPr>
                <w:rStyle w:val="265pt"/>
                <w:sz w:val="22"/>
                <w:szCs w:val="22"/>
              </w:rPr>
              <w:t>№</w:t>
            </w:r>
          </w:p>
          <w:p w:rsidR="00041CDB" w:rsidRPr="00FE04D3" w:rsidRDefault="00041CDB" w:rsidP="00041CDB">
            <w:pPr>
              <w:pStyle w:val="20"/>
              <w:shd w:val="clear" w:color="auto" w:fill="auto"/>
              <w:spacing w:after="0" w:line="240" w:lineRule="auto"/>
              <w:ind w:left="200"/>
              <w:jc w:val="left"/>
              <w:rPr>
                <w:sz w:val="22"/>
                <w:szCs w:val="22"/>
              </w:rPr>
            </w:pPr>
            <w:proofErr w:type="gramStart"/>
            <w:r w:rsidRPr="00FE04D3">
              <w:rPr>
                <w:rStyle w:val="265pt"/>
                <w:sz w:val="22"/>
                <w:szCs w:val="22"/>
              </w:rPr>
              <w:t>п</w:t>
            </w:r>
            <w:proofErr w:type="gramEnd"/>
            <w:r w:rsidRPr="00FE04D3">
              <w:rPr>
                <w:rStyle w:val="265pt"/>
                <w:sz w:val="22"/>
                <w:szCs w:val="22"/>
              </w:rPr>
              <w:t>/п</w:t>
            </w:r>
          </w:p>
        </w:tc>
        <w:tc>
          <w:tcPr>
            <w:tcW w:w="5017" w:type="dxa"/>
            <w:tcBorders>
              <w:top w:val="single" w:sz="4" w:space="0" w:color="auto"/>
              <w:left w:val="single" w:sz="4" w:space="0" w:color="auto"/>
            </w:tcBorders>
            <w:shd w:val="clear" w:color="auto" w:fill="FFFFFF"/>
            <w:vAlign w:val="center"/>
          </w:tcPr>
          <w:p w:rsidR="00041CDB" w:rsidRPr="00FE04D3" w:rsidRDefault="00041CDB" w:rsidP="00041CDB">
            <w:pPr>
              <w:pStyle w:val="20"/>
              <w:shd w:val="clear" w:color="auto" w:fill="auto"/>
              <w:spacing w:after="0" w:line="240" w:lineRule="auto"/>
              <w:ind w:left="280"/>
              <w:jc w:val="left"/>
              <w:rPr>
                <w:sz w:val="22"/>
                <w:szCs w:val="22"/>
              </w:rPr>
            </w:pPr>
            <w:r w:rsidRPr="00FE04D3">
              <w:rPr>
                <w:rStyle w:val="265pt"/>
                <w:sz w:val="22"/>
                <w:szCs w:val="22"/>
              </w:rPr>
              <w:t>Виды особо защитных участков лесов</w:t>
            </w:r>
          </w:p>
        </w:tc>
        <w:tc>
          <w:tcPr>
            <w:tcW w:w="4395" w:type="dxa"/>
            <w:tcBorders>
              <w:top w:val="single" w:sz="4" w:space="0" w:color="auto"/>
              <w:left w:val="single" w:sz="4" w:space="0" w:color="auto"/>
              <w:right w:val="single" w:sz="4" w:space="0" w:color="auto"/>
            </w:tcBorders>
            <w:shd w:val="clear" w:color="auto" w:fill="FFFFFF"/>
            <w:vAlign w:val="center"/>
          </w:tcPr>
          <w:p w:rsidR="00041CDB" w:rsidRPr="00FE04D3" w:rsidRDefault="00041CDB" w:rsidP="00041CDB">
            <w:pPr>
              <w:pStyle w:val="20"/>
              <w:shd w:val="clear" w:color="auto" w:fill="auto"/>
              <w:spacing w:after="0" w:line="240" w:lineRule="auto"/>
              <w:rPr>
                <w:sz w:val="22"/>
                <w:szCs w:val="22"/>
              </w:rPr>
            </w:pPr>
            <w:r w:rsidRPr="00FE04D3">
              <w:rPr>
                <w:rStyle w:val="265pt"/>
                <w:sz w:val="22"/>
                <w:szCs w:val="22"/>
              </w:rPr>
              <w:t>Ограничение использования лесов</w:t>
            </w:r>
          </w:p>
        </w:tc>
      </w:tr>
      <w:tr w:rsidR="00041CDB" w:rsidRPr="00FE04D3" w:rsidTr="00041CDB">
        <w:trPr>
          <w:trHeight w:hRule="exact" w:val="288"/>
        </w:trPr>
        <w:tc>
          <w:tcPr>
            <w:tcW w:w="653" w:type="dxa"/>
            <w:tcBorders>
              <w:top w:val="single" w:sz="4" w:space="0" w:color="auto"/>
              <w:left w:val="single" w:sz="4" w:space="0" w:color="auto"/>
            </w:tcBorders>
            <w:shd w:val="clear" w:color="auto" w:fill="FFFFFF"/>
            <w:vAlign w:val="bottom"/>
          </w:tcPr>
          <w:p w:rsidR="00041CDB" w:rsidRPr="00FE04D3" w:rsidRDefault="00041CDB" w:rsidP="00041CDB">
            <w:pPr>
              <w:pStyle w:val="20"/>
              <w:shd w:val="clear" w:color="auto" w:fill="auto"/>
              <w:spacing w:after="0" w:line="240" w:lineRule="auto"/>
              <w:ind w:left="300"/>
              <w:jc w:val="left"/>
              <w:rPr>
                <w:sz w:val="22"/>
                <w:szCs w:val="22"/>
              </w:rPr>
            </w:pPr>
            <w:r w:rsidRPr="00FE04D3">
              <w:rPr>
                <w:rStyle w:val="265pt"/>
                <w:sz w:val="22"/>
                <w:szCs w:val="22"/>
              </w:rPr>
              <w:t>1</w:t>
            </w:r>
          </w:p>
        </w:tc>
        <w:tc>
          <w:tcPr>
            <w:tcW w:w="5017" w:type="dxa"/>
            <w:tcBorders>
              <w:top w:val="single" w:sz="4" w:space="0" w:color="auto"/>
              <w:left w:val="single" w:sz="4" w:space="0" w:color="auto"/>
            </w:tcBorders>
            <w:shd w:val="clear" w:color="auto" w:fill="FFFFFF"/>
            <w:vAlign w:val="bottom"/>
          </w:tcPr>
          <w:p w:rsidR="00041CDB" w:rsidRPr="00FE04D3" w:rsidRDefault="00041CDB" w:rsidP="00041CDB">
            <w:pPr>
              <w:pStyle w:val="20"/>
              <w:shd w:val="clear" w:color="auto" w:fill="auto"/>
              <w:spacing w:after="0" w:line="240" w:lineRule="auto"/>
              <w:rPr>
                <w:sz w:val="22"/>
                <w:szCs w:val="22"/>
              </w:rPr>
            </w:pPr>
            <w:r w:rsidRPr="00FE04D3">
              <w:rPr>
                <w:rStyle w:val="265pt"/>
                <w:sz w:val="22"/>
                <w:szCs w:val="22"/>
              </w:rPr>
              <w:t>2</w:t>
            </w:r>
          </w:p>
        </w:tc>
        <w:tc>
          <w:tcPr>
            <w:tcW w:w="4395" w:type="dxa"/>
            <w:tcBorders>
              <w:top w:val="single" w:sz="4" w:space="0" w:color="auto"/>
              <w:left w:val="single" w:sz="4" w:space="0" w:color="auto"/>
              <w:right w:val="single" w:sz="4" w:space="0" w:color="auto"/>
            </w:tcBorders>
            <w:shd w:val="clear" w:color="auto" w:fill="FFFFFF"/>
            <w:vAlign w:val="center"/>
          </w:tcPr>
          <w:p w:rsidR="00041CDB" w:rsidRPr="00FE04D3" w:rsidRDefault="00041CDB" w:rsidP="00041CDB">
            <w:pPr>
              <w:pStyle w:val="20"/>
              <w:shd w:val="clear" w:color="auto" w:fill="auto"/>
              <w:spacing w:after="0" w:line="240" w:lineRule="auto"/>
              <w:rPr>
                <w:sz w:val="22"/>
                <w:szCs w:val="22"/>
              </w:rPr>
            </w:pPr>
            <w:r w:rsidRPr="00FE04D3">
              <w:rPr>
                <w:rStyle w:val="265pt"/>
                <w:sz w:val="22"/>
                <w:szCs w:val="22"/>
              </w:rPr>
              <w:t>3</w:t>
            </w:r>
          </w:p>
        </w:tc>
      </w:tr>
      <w:tr w:rsidR="00041CDB" w:rsidRPr="00FE04D3" w:rsidTr="00041CDB">
        <w:trPr>
          <w:trHeight w:hRule="exact" w:val="288"/>
        </w:trPr>
        <w:tc>
          <w:tcPr>
            <w:tcW w:w="653" w:type="dxa"/>
            <w:tcBorders>
              <w:top w:val="single" w:sz="4" w:space="0" w:color="auto"/>
              <w:left w:val="single" w:sz="4" w:space="0" w:color="auto"/>
              <w:bottom w:val="single" w:sz="4" w:space="0" w:color="auto"/>
            </w:tcBorders>
            <w:shd w:val="clear" w:color="auto" w:fill="FFFFFF"/>
            <w:vAlign w:val="center"/>
          </w:tcPr>
          <w:p w:rsidR="00041CDB" w:rsidRPr="00FE04D3" w:rsidRDefault="00041CDB" w:rsidP="00041CDB">
            <w:pPr>
              <w:pStyle w:val="20"/>
              <w:shd w:val="clear" w:color="auto" w:fill="auto"/>
              <w:spacing w:after="0" w:line="240" w:lineRule="auto"/>
              <w:ind w:left="300"/>
              <w:jc w:val="left"/>
              <w:rPr>
                <w:sz w:val="22"/>
                <w:szCs w:val="22"/>
              </w:rPr>
            </w:pPr>
            <w:r w:rsidRPr="00FE04D3">
              <w:rPr>
                <w:rStyle w:val="265pt"/>
                <w:sz w:val="22"/>
                <w:szCs w:val="22"/>
              </w:rPr>
              <w:t>-</w:t>
            </w:r>
          </w:p>
        </w:tc>
        <w:tc>
          <w:tcPr>
            <w:tcW w:w="5017" w:type="dxa"/>
            <w:tcBorders>
              <w:top w:val="single" w:sz="4" w:space="0" w:color="auto"/>
              <w:left w:val="single" w:sz="4" w:space="0" w:color="auto"/>
              <w:bottom w:val="single" w:sz="4" w:space="0" w:color="auto"/>
            </w:tcBorders>
            <w:shd w:val="clear" w:color="auto" w:fill="FFFFFF"/>
            <w:vAlign w:val="center"/>
          </w:tcPr>
          <w:p w:rsidR="00041CDB" w:rsidRPr="00FE04D3" w:rsidRDefault="00041CDB" w:rsidP="00041CDB">
            <w:pPr>
              <w:pStyle w:val="20"/>
              <w:shd w:val="clear" w:color="auto" w:fill="auto"/>
              <w:spacing w:after="0" w:line="240" w:lineRule="auto"/>
              <w:rPr>
                <w:sz w:val="22"/>
                <w:szCs w:val="22"/>
              </w:rPr>
            </w:pPr>
            <w:r w:rsidRPr="00FE04D3">
              <w:rPr>
                <w:rStyle w:val="265pt"/>
                <w:sz w:val="22"/>
                <w:szCs w:val="22"/>
              </w:rPr>
              <w:t>-</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041CDB" w:rsidRPr="00FE04D3" w:rsidRDefault="00041CDB" w:rsidP="00041CDB">
            <w:pPr>
              <w:pStyle w:val="20"/>
              <w:shd w:val="clear" w:color="auto" w:fill="auto"/>
              <w:spacing w:after="0" w:line="240" w:lineRule="auto"/>
              <w:rPr>
                <w:sz w:val="22"/>
                <w:szCs w:val="22"/>
              </w:rPr>
            </w:pPr>
            <w:r w:rsidRPr="00FE04D3">
              <w:rPr>
                <w:rStyle w:val="265pt"/>
                <w:sz w:val="22"/>
                <w:szCs w:val="22"/>
              </w:rPr>
              <w:t>-</w:t>
            </w:r>
          </w:p>
        </w:tc>
      </w:tr>
    </w:tbl>
    <w:p w:rsidR="00041CDB" w:rsidRPr="00FE04D3" w:rsidRDefault="00041CD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041CD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3.3 Ограничения по видам использования лесов</w:t>
      </w:r>
    </w:p>
    <w:p w:rsidR="00041CDB" w:rsidRPr="00FE04D3" w:rsidRDefault="00041CDB" w:rsidP="00041CDB">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2A2F8F" w:rsidRPr="00FE04D3" w:rsidRDefault="002A2F8F" w:rsidP="00041CD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 учётом требований статьи 116 Лесного кодекса РФ, статьи 65 Водного</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кодекса РФ, приказов Минприроды РФ, Федерального агентства лесного</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хозяйства, регламентирующих правила использования лесов по видам, на</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территории Липецкого лесничества с учётом их целевого назначения лесов</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устанавливаются следующие ограничения по видам использования:</w:t>
      </w:r>
    </w:p>
    <w:p w:rsidR="00041CDB" w:rsidRPr="00FE04D3" w:rsidRDefault="00041CD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041CD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Ограничения при использовании лесных участков для заготовки древесины</w:t>
      </w:r>
      <w:r w:rsidR="00041CDB" w:rsidRPr="00FE04D3">
        <w:rPr>
          <w:rFonts w:ascii="Times New Roman" w:hAnsi="Times New Roman" w:cs="Times New Roman"/>
          <w:bCs/>
          <w:iCs/>
          <w:color w:val="000000"/>
          <w:sz w:val="28"/>
          <w:szCs w:val="28"/>
        </w:rPr>
        <w:t>.</w:t>
      </w:r>
    </w:p>
    <w:p w:rsidR="002A2F8F" w:rsidRPr="00FE04D3" w:rsidRDefault="002A2F8F" w:rsidP="00041CD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Запрещается:</w:t>
      </w:r>
    </w:p>
    <w:p w:rsidR="002A2F8F" w:rsidRPr="00FE04D3" w:rsidRDefault="002A2F8F" w:rsidP="00041CD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заготовка древесины спелых и перестойных насаждений;</w:t>
      </w:r>
    </w:p>
    <w:p w:rsidR="002A2F8F" w:rsidRPr="00FE04D3" w:rsidRDefault="002A2F8F" w:rsidP="00041CD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заготовка древесины в объёме, превышающем расчётную лесосеку</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(допустимый объём изъятия древесины);</w:t>
      </w:r>
    </w:p>
    <w:p w:rsidR="002A2F8F" w:rsidRPr="00FE04D3" w:rsidRDefault="00041CDB" w:rsidP="00041CD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w:t>
      </w:r>
      <w:r w:rsidR="002A2F8F" w:rsidRPr="00FE04D3">
        <w:rPr>
          <w:rFonts w:ascii="Times New Roman" w:hAnsi="Times New Roman" w:cs="Times New Roman"/>
          <w:bCs/>
          <w:iCs/>
          <w:color w:val="000000"/>
          <w:sz w:val="28"/>
          <w:szCs w:val="28"/>
        </w:rPr>
        <w:t>аготовка древесины с нарушением возрастов рубок;</w:t>
      </w:r>
    </w:p>
    <w:p w:rsidR="002A2F8F" w:rsidRPr="00FE04D3" w:rsidRDefault="002A2F8F" w:rsidP="00041CD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использование русел рек и ручьев в качестве трасс волоков и лесных</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дорог;</w:t>
      </w:r>
    </w:p>
    <w:p w:rsidR="00041CDB" w:rsidRPr="00FE04D3" w:rsidRDefault="00041CDB"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w:t>
      </w:r>
      <w:r w:rsidR="002A2F8F" w:rsidRPr="00FE04D3">
        <w:rPr>
          <w:rFonts w:ascii="Times New Roman" w:hAnsi="Times New Roman" w:cs="Times New Roman"/>
          <w:bCs/>
          <w:iCs/>
          <w:color w:val="000000"/>
          <w:sz w:val="28"/>
          <w:szCs w:val="28"/>
        </w:rPr>
        <w:t>овреждение лесных насаждений, растительного покрова и почв,</w:t>
      </w:r>
      <w:r w:rsidRPr="00FE04D3">
        <w:rPr>
          <w:rFonts w:ascii="Times New Roman" w:hAnsi="Times New Roman" w:cs="Times New Roman"/>
          <w:bCs/>
          <w:iCs/>
          <w:color w:val="000000"/>
          <w:sz w:val="28"/>
          <w:szCs w:val="28"/>
        </w:rPr>
        <w:t xml:space="preserve"> </w:t>
      </w:r>
      <w:r w:rsidR="002A2F8F" w:rsidRPr="00FE04D3">
        <w:rPr>
          <w:rFonts w:ascii="Times New Roman" w:hAnsi="Times New Roman" w:cs="Times New Roman"/>
          <w:bCs/>
          <w:iCs/>
          <w:color w:val="000000"/>
          <w:sz w:val="28"/>
          <w:szCs w:val="28"/>
        </w:rPr>
        <w:t>захламление лесов промышленными и иными отходами за пределами лесосеки</w:t>
      </w:r>
      <w:r w:rsidRPr="00FE04D3">
        <w:rPr>
          <w:rFonts w:ascii="Times New Roman" w:hAnsi="Times New Roman" w:cs="Times New Roman"/>
          <w:bCs/>
          <w:iCs/>
          <w:color w:val="000000"/>
          <w:sz w:val="28"/>
          <w:szCs w:val="28"/>
        </w:rPr>
        <w:t xml:space="preserve"> </w:t>
      </w:r>
      <w:r w:rsidR="002A2F8F" w:rsidRPr="00FE04D3">
        <w:rPr>
          <w:rFonts w:ascii="Times New Roman" w:hAnsi="Times New Roman" w:cs="Times New Roman"/>
          <w:bCs/>
          <w:iCs/>
          <w:color w:val="000000"/>
          <w:sz w:val="28"/>
          <w:szCs w:val="28"/>
        </w:rPr>
        <w:t>на смежных с ними 50-метровых полосах;</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повреждение дорог, мостов, просек, осушительной сети, дорожных,</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гидромелиоративных и других сооружений, русел рек и ручьев;</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оставление завалов (включая срубленные и оставленные на лесосеке</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деревья) и срубленных зависших деревьев, повреждение или уничтожение</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подроста, подлежащего сохранению;</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уничтожение или повреждение граничных, квартальных, лесосечных и</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других столбов и знаков;</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рубка и повреждение деревьев, не предназначенных для рубки и</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подлежащих сохранению в соответствии с законодательством Российской</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Федерации, в том числе источников обсеменения и плюсовых деревьев;</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заготовка древесины по истечении разрешённого срока (включая</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предоставление отсрочки), а также заготовка древесины после приостановления</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или прекращения права пользования лесным участком;</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оставление не вывезенной в установленный срок (включая</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предоставление отсрочки) древесины на лесосеке;</w:t>
      </w:r>
      <w:r w:rsidR="00041CDB" w:rsidRPr="00FE04D3">
        <w:rPr>
          <w:rFonts w:ascii="Times New Roman" w:hAnsi="Times New Roman" w:cs="Times New Roman"/>
          <w:bCs/>
          <w:iCs/>
          <w:color w:val="000000"/>
          <w:sz w:val="28"/>
          <w:szCs w:val="28"/>
        </w:rPr>
        <w:t xml:space="preserve"> </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вывозка, трелевка древесины в места, не предусмотренные проектом</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освоения лесов или технологической картой лесосечных работ;</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невыполнение или несвоевременное выполнение работ по очистке</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лесосеки;</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уничтожение верхнего плодородного слоя почвы вне волоков и</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погрузочных площадок.</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проведение рубок без предварительного отбора деревьев в рубку,</w:t>
      </w:r>
      <w:r w:rsidR="00041CDB" w:rsidRPr="00FE04D3">
        <w:rPr>
          <w:rFonts w:ascii="Times New Roman" w:hAnsi="Times New Roman" w:cs="Times New Roman"/>
          <w:bCs/>
          <w:iCs/>
          <w:color w:val="000000"/>
          <w:sz w:val="28"/>
          <w:szCs w:val="28"/>
        </w:rPr>
        <w:t xml:space="preserve"> </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нанесения на них затесок и предварительного клеймения (кроме деревьев при</w:t>
      </w:r>
      <w:r w:rsidR="00041CDB" w:rsidRPr="00FE04D3">
        <w:rPr>
          <w:rFonts w:ascii="Times New Roman" w:hAnsi="Times New Roman" w:cs="Times New Roman"/>
          <w:bCs/>
          <w:iCs/>
          <w:color w:val="000000"/>
          <w:sz w:val="28"/>
          <w:szCs w:val="28"/>
        </w:rPr>
        <w:t xml:space="preserve"> </w:t>
      </w:r>
      <w:proofErr w:type="gramStart"/>
      <w:r w:rsidRPr="00FE04D3">
        <w:rPr>
          <w:rFonts w:ascii="Times New Roman" w:hAnsi="Times New Roman" w:cs="Times New Roman"/>
          <w:bCs/>
          <w:iCs/>
          <w:color w:val="000000"/>
          <w:sz w:val="28"/>
          <w:szCs w:val="28"/>
        </w:rPr>
        <w:t>р</w:t>
      </w:r>
      <w:proofErr w:type="gramEnd"/>
      <w:r w:rsidRPr="00FE04D3">
        <w:rPr>
          <w:rFonts w:ascii="Times New Roman" w:hAnsi="Times New Roman" w:cs="Times New Roman"/>
          <w:bCs/>
          <w:iCs/>
          <w:color w:val="000000"/>
          <w:sz w:val="28"/>
          <w:szCs w:val="28"/>
        </w:rPr>
        <w:t>/у диаметром &lt; 8 см на высоте 1.3м);</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осуществлять работы по заготовке древесины без таксационного</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описания лесосеки и технологической карты разработки лесосеки, либо с её</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нарушением;</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повреждение деревьев при проведении выборочных рубок более 5% от</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количества оставляемых после рубки;</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проведение рубок ухода с умеренно-высокой (31-40%) и высокой (41-50%) интенсивностью вырубки;</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повреждение подроста при проведении всех видов рубок &gt; 10%;</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проведение рубок на лесных участках с невыраженными границами без</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предварительной разрубки граничных визиров, угломерной съемки, промера</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граничных линий, определения площади, постановки граничных столбов (12-16</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см и высотой не менее 1,3м);</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оставлять на лесосеках пни &gt;1,3 диаметра среза дерева, а при рубке</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деревьев диаметром менее 30 см – более 10 см;</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отвод и таксация лесосек по результатам визуальной оценки</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насаждений;</w:t>
      </w:r>
    </w:p>
    <w:p w:rsidR="00041C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организации и проведении рубок площадь под погрузочными</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пунктами, производственными и бытовыми объектами &gt;3% общей площади</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лесосеки;</w:t>
      </w:r>
    </w:p>
    <w:p w:rsidR="002A2F8F"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организации и проведении рубок общая площадь трасс волоков и</w:t>
      </w:r>
      <w:r w:rsidR="00041C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дорог &gt;15% от общей площади лесосеки.</w:t>
      </w:r>
    </w:p>
    <w:p w:rsidR="002A2F8F" w:rsidRPr="00FE04D3" w:rsidRDefault="002A2F8F" w:rsidP="00041CD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Площадь лесосеки на склонах &gt;6 градусов не должна превышать 3 га.</w:t>
      </w:r>
    </w:p>
    <w:p w:rsidR="00041CDB" w:rsidRPr="00FE04D3" w:rsidRDefault="00041CD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041CD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Ограничения при использовании лесных </w:t>
      </w:r>
      <w:proofErr w:type="spellStart"/>
      <w:r w:rsidRPr="00FE04D3">
        <w:rPr>
          <w:rFonts w:ascii="Times New Roman" w:hAnsi="Times New Roman" w:cs="Times New Roman"/>
          <w:bCs/>
          <w:iCs/>
          <w:color w:val="000000"/>
          <w:sz w:val="28"/>
          <w:szCs w:val="28"/>
        </w:rPr>
        <w:t>участковдля</w:t>
      </w:r>
      <w:proofErr w:type="spellEnd"/>
      <w:r w:rsidRPr="00FE04D3">
        <w:rPr>
          <w:rFonts w:ascii="Times New Roman" w:hAnsi="Times New Roman" w:cs="Times New Roman"/>
          <w:bCs/>
          <w:iCs/>
          <w:color w:val="000000"/>
          <w:sz w:val="28"/>
          <w:szCs w:val="28"/>
        </w:rPr>
        <w:t xml:space="preserve"> заготовки и сбора </w:t>
      </w:r>
      <w:proofErr w:type="spellStart"/>
      <w:r w:rsidRPr="00FE04D3">
        <w:rPr>
          <w:rFonts w:ascii="Times New Roman" w:hAnsi="Times New Roman" w:cs="Times New Roman"/>
          <w:bCs/>
          <w:iCs/>
          <w:color w:val="000000"/>
          <w:sz w:val="28"/>
          <w:szCs w:val="28"/>
        </w:rPr>
        <w:t>недревесных</w:t>
      </w:r>
      <w:proofErr w:type="spellEnd"/>
      <w:r w:rsidRPr="00FE04D3">
        <w:rPr>
          <w:rFonts w:ascii="Times New Roman" w:hAnsi="Times New Roman" w:cs="Times New Roman"/>
          <w:bCs/>
          <w:iCs/>
          <w:color w:val="000000"/>
          <w:sz w:val="28"/>
          <w:szCs w:val="28"/>
        </w:rPr>
        <w:t xml:space="preserve"> лесных ресурсов</w:t>
      </w:r>
    </w:p>
    <w:p w:rsidR="002A2F8F" w:rsidRPr="00FE04D3" w:rsidRDefault="002A2F8F" w:rsidP="00A43AD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Запрещается:</w:t>
      </w:r>
    </w:p>
    <w:p w:rsidR="00A43A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применять способы и технологии, ведущие к истощению имеющихся</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ресурсов;</w:t>
      </w:r>
    </w:p>
    <w:p w:rsidR="00A43A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 xml:space="preserve">заготовка </w:t>
      </w:r>
      <w:proofErr w:type="spellStart"/>
      <w:r w:rsidRPr="00FE04D3">
        <w:rPr>
          <w:rFonts w:ascii="Times New Roman" w:hAnsi="Times New Roman" w:cs="Times New Roman"/>
          <w:bCs/>
          <w:iCs/>
          <w:color w:val="000000"/>
          <w:sz w:val="28"/>
          <w:szCs w:val="28"/>
        </w:rPr>
        <w:t>пневого</w:t>
      </w:r>
      <w:proofErr w:type="spellEnd"/>
      <w:r w:rsidRPr="00FE04D3">
        <w:rPr>
          <w:rFonts w:ascii="Times New Roman" w:hAnsi="Times New Roman" w:cs="Times New Roman"/>
          <w:bCs/>
          <w:iCs/>
          <w:color w:val="000000"/>
          <w:sz w:val="28"/>
          <w:szCs w:val="28"/>
        </w:rPr>
        <w:t xml:space="preserve"> осмола в на берегозащитных, почвозащитных</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участках лесов, расположенных вдоль водных объектов, склонов оврагов, а</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также в молодняках с полнотой 0,8 -1,0 и </w:t>
      </w:r>
      <w:proofErr w:type="spellStart"/>
      <w:r w:rsidRPr="00FE04D3">
        <w:rPr>
          <w:rFonts w:ascii="Times New Roman" w:hAnsi="Times New Roman" w:cs="Times New Roman"/>
          <w:bCs/>
          <w:iCs/>
          <w:color w:val="000000"/>
          <w:sz w:val="28"/>
          <w:szCs w:val="28"/>
        </w:rPr>
        <w:t>несомкнувшихся</w:t>
      </w:r>
      <w:proofErr w:type="spellEnd"/>
      <w:r w:rsidRPr="00FE04D3">
        <w:rPr>
          <w:rFonts w:ascii="Times New Roman" w:hAnsi="Times New Roman" w:cs="Times New Roman"/>
          <w:bCs/>
          <w:iCs/>
          <w:color w:val="000000"/>
          <w:sz w:val="28"/>
          <w:szCs w:val="28"/>
        </w:rPr>
        <w:t xml:space="preserve"> лесных культурах;</w:t>
      </w:r>
      <w:proofErr w:type="gramEnd"/>
    </w:p>
    <w:p w:rsidR="00A43A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оставлять не засыпанными ямы, оставленные после заготовки пней</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(заготовки </w:t>
      </w:r>
      <w:proofErr w:type="spellStart"/>
      <w:r w:rsidRPr="00FE04D3">
        <w:rPr>
          <w:rFonts w:ascii="Times New Roman" w:hAnsi="Times New Roman" w:cs="Times New Roman"/>
          <w:bCs/>
          <w:iCs/>
          <w:color w:val="000000"/>
          <w:sz w:val="28"/>
          <w:szCs w:val="28"/>
        </w:rPr>
        <w:t>пневого</w:t>
      </w:r>
      <w:proofErr w:type="spellEnd"/>
      <w:r w:rsidRPr="00FE04D3">
        <w:rPr>
          <w:rFonts w:ascii="Times New Roman" w:hAnsi="Times New Roman" w:cs="Times New Roman"/>
          <w:bCs/>
          <w:iCs/>
          <w:color w:val="000000"/>
          <w:sz w:val="28"/>
          <w:szCs w:val="28"/>
        </w:rPr>
        <w:t xml:space="preserve"> осмола);</w:t>
      </w:r>
    </w:p>
    <w:p w:rsidR="00A43A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рубка </w:t>
      </w:r>
      <w:proofErr w:type="spellStart"/>
      <w:r w:rsidRPr="00FE04D3">
        <w:rPr>
          <w:rFonts w:ascii="Times New Roman" w:hAnsi="Times New Roman" w:cs="Times New Roman"/>
          <w:bCs/>
          <w:iCs/>
          <w:color w:val="000000"/>
          <w:sz w:val="28"/>
          <w:szCs w:val="28"/>
        </w:rPr>
        <w:t>сырорастущих</w:t>
      </w:r>
      <w:proofErr w:type="spellEnd"/>
      <w:r w:rsidRPr="00FE04D3">
        <w:rPr>
          <w:rFonts w:ascii="Times New Roman" w:hAnsi="Times New Roman" w:cs="Times New Roman"/>
          <w:bCs/>
          <w:iCs/>
          <w:color w:val="000000"/>
          <w:sz w:val="28"/>
          <w:szCs w:val="28"/>
        </w:rPr>
        <w:t xml:space="preserve"> деревьев для заготовки бересты;</w:t>
      </w:r>
    </w:p>
    <w:p w:rsidR="00A43A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заготовка и сбор мха, лесной подстилки, опавших листьев, камыша,</w:t>
      </w:r>
      <w:r w:rsidR="00A43ADB" w:rsidRPr="00FE04D3">
        <w:rPr>
          <w:rFonts w:ascii="Times New Roman" w:hAnsi="Times New Roman" w:cs="Times New Roman"/>
          <w:bCs/>
          <w:iCs/>
          <w:color w:val="000000"/>
          <w:sz w:val="28"/>
          <w:szCs w:val="28"/>
        </w:rPr>
        <w:t xml:space="preserve"> т</w:t>
      </w:r>
      <w:r w:rsidRPr="00FE04D3">
        <w:rPr>
          <w:rFonts w:ascii="Times New Roman" w:hAnsi="Times New Roman" w:cs="Times New Roman"/>
          <w:bCs/>
          <w:iCs/>
          <w:color w:val="000000"/>
          <w:sz w:val="28"/>
          <w:szCs w:val="28"/>
        </w:rPr>
        <w:t>ростника на одной и той же площади чаще одного раза в пять лет;</w:t>
      </w:r>
    </w:p>
    <w:p w:rsidR="00A43A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заготовка веточного корма, сосновых лап, древесной зелени, заготовка</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ветвей для веников, метел и плетения с растущих деревьев;</w:t>
      </w:r>
    </w:p>
    <w:p w:rsidR="00A43A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заготовка коры деревьев и кустарников, если эта деятельность ведет к</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снижению качества заготовленной </w:t>
      </w:r>
      <w:proofErr w:type="spellStart"/>
      <w:r w:rsidRPr="00FE04D3">
        <w:rPr>
          <w:rFonts w:ascii="Times New Roman" w:hAnsi="Times New Roman" w:cs="Times New Roman"/>
          <w:bCs/>
          <w:iCs/>
          <w:color w:val="000000"/>
          <w:sz w:val="28"/>
          <w:szCs w:val="28"/>
        </w:rPr>
        <w:t>лесопродукции</w:t>
      </w:r>
      <w:proofErr w:type="spellEnd"/>
      <w:r w:rsidRPr="00FE04D3">
        <w:rPr>
          <w:rFonts w:ascii="Times New Roman" w:hAnsi="Times New Roman" w:cs="Times New Roman"/>
          <w:bCs/>
          <w:iCs/>
          <w:color w:val="000000"/>
          <w:sz w:val="28"/>
          <w:szCs w:val="28"/>
        </w:rPr>
        <w:t>;</w:t>
      </w:r>
    </w:p>
    <w:p w:rsidR="00A43A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спил деревьев и кустарников, их вершин, сучьев и ветвей, обрубка</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сучьев и вершин с </w:t>
      </w:r>
      <w:proofErr w:type="spellStart"/>
      <w:r w:rsidRPr="00FE04D3">
        <w:rPr>
          <w:rFonts w:ascii="Times New Roman" w:hAnsi="Times New Roman" w:cs="Times New Roman"/>
          <w:bCs/>
          <w:iCs/>
          <w:color w:val="000000"/>
          <w:sz w:val="28"/>
          <w:szCs w:val="28"/>
        </w:rPr>
        <w:t>сырорастущих</w:t>
      </w:r>
      <w:proofErr w:type="spellEnd"/>
      <w:r w:rsidRPr="00FE04D3">
        <w:rPr>
          <w:rFonts w:ascii="Times New Roman" w:hAnsi="Times New Roman" w:cs="Times New Roman"/>
          <w:bCs/>
          <w:iCs/>
          <w:color w:val="000000"/>
          <w:sz w:val="28"/>
          <w:szCs w:val="28"/>
        </w:rPr>
        <w:t xml:space="preserve"> деревьев при заготовке хвороста;</w:t>
      </w:r>
    </w:p>
    <w:p w:rsidR="002A2F8F"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заготовка веников, ветвей и кустарников для метел и плетения при</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проведении опытных и экспериментальных рубок, отбора модельных деревьев</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 постоянных пробных площадях в лесах, переданных для осуществления</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научно-исследовательской деятельности, образовательной деятельности;</w:t>
      </w:r>
    </w:p>
    <w:p w:rsidR="00A43A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заготовка валежника на лесосеках в местах проведения рубок;</w:t>
      </w:r>
    </w:p>
    <w:p w:rsidR="002A2F8F"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 при заготовке валежника его перемещение волоком с использованием</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транспортных средств, а также нанесение ущерба лесным насаждениям,</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подросту, </w:t>
      </w:r>
      <w:proofErr w:type="spellStart"/>
      <w:r w:rsidRPr="00FE04D3">
        <w:rPr>
          <w:rFonts w:ascii="Times New Roman" w:hAnsi="Times New Roman" w:cs="Times New Roman"/>
          <w:bCs/>
          <w:iCs/>
          <w:color w:val="000000"/>
          <w:sz w:val="28"/>
          <w:szCs w:val="28"/>
        </w:rPr>
        <w:t>несомкнувшимся</w:t>
      </w:r>
      <w:proofErr w:type="spellEnd"/>
      <w:r w:rsidRPr="00FE04D3">
        <w:rPr>
          <w:rFonts w:ascii="Times New Roman" w:hAnsi="Times New Roman" w:cs="Times New Roman"/>
          <w:bCs/>
          <w:iCs/>
          <w:color w:val="000000"/>
          <w:sz w:val="28"/>
          <w:szCs w:val="28"/>
        </w:rPr>
        <w:t xml:space="preserve"> лесным культурам и хранение в лесу</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заготовленного валежника.</w:t>
      </w:r>
    </w:p>
    <w:p w:rsidR="00A43ADB" w:rsidRPr="00FE04D3" w:rsidRDefault="00A43ADB" w:rsidP="00D50C4B">
      <w:pPr>
        <w:autoSpaceDE w:val="0"/>
        <w:autoSpaceDN w:val="0"/>
        <w:adjustRightInd w:val="0"/>
        <w:spacing w:after="0" w:line="240" w:lineRule="auto"/>
        <w:jc w:val="both"/>
        <w:rPr>
          <w:rFonts w:ascii="Times New Roman" w:hAnsi="Times New Roman" w:cs="Times New Roman"/>
          <w:bCs/>
          <w:iCs/>
          <w:color w:val="000000"/>
          <w:sz w:val="28"/>
          <w:szCs w:val="28"/>
        </w:rPr>
      </w:pPr>
    </w:p>
    <w:p w:rsidR="002A2F8F" w:rsidRPr="00FE04D3" w:rsidRDefault="002A2F8F" w:rsidP="00A43AD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Ограничения при использовании лесов для заготовки</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пищевых лесных ресурсов и сбора лекарственных растений</w:t>
      </w:r>
    </w:p>
    <w:p w:rsidR="002A2F8F" w:rsidRPr="00FE04D3" w:rsidRDefault="002A2F8F" w:rsidP="00A43ADB">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Запрещается:</w:t>
      </w:r>
    </w:p>
    <w:p w:rsidR="00A43A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заготовке дикорастущих плодов и ягод рубка плодоносящих ветвей</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 деревьев;</w:t>
      </w:r>
    </w:p>
    <w:p w:rsidR="002A2F8F"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заготовке орехов рубка деревьев и кустарников, а также применение</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способов, приводящих к повреждению деревьев и кустарников;</w:t>
      </w:r>
    </w:p>
    <w:p w:rsidR="00A43A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 заготовке грибов вырывать грибы с грибницей, переворачивать при</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сборе грибов мох и лесную подстилку, а также уничтожать старые грибы;</w:t>
      </w:r>
    </w:p>
    <w:p w:rsidR="00A43ADB"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осуществлять заготовку и сбор грибов и дикорастущих растений, виды</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которых занесены в Красные книги Российской Федерации и Липецкой</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области, а также грибов и дикорастущих растений, которые признаются</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наркотическими средствами в соответствии с Федеральным законом от </w:t>
      </w:r>
      <w:r w:rsidR="00A43ADB" w:rsidRPr="00FE04D3">
        <w:rPr>
          <w:rFonts w:ascii="Times New Roman" w:hAnsi="Times New Roman" w:cs="Times New Roman"/>
          <w:bCs/>
          <w:iCs/>
          <w:color w:val="000000"/>
          <w:sz w:val="28"/>
          <w:szCs w:val="28"/>
        </w:rPr>
        <w:t>08.01.</w:t>
      </w:r>
      <w:r w:rsidRPr="00FE04D3">
        <w:rPr>
          <w:rFonts w:ascii="Times New Roman" w:hAnsi="Times New Roman" w:cs="Times New Roman"/>
          <w:bCs/>
          <w:iCs/>
          <w:color w:val="000000"/>
          <w:sz w:val="28"/>
          <w:szCs w:val="28"/>
        </w:rPr>
        <w:t>1998 года № 3-ФЗ «О наркотических средствах и психотропных</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веществах»;</w:t>
      </w:r>
    </w:p>
    <w:p w:rsidR="00A43ADB" w:rsidRPr="00FE04D3" w:rsidRDefault="002A2F8F" w:rsidP="00A43AD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заготовка березового сока на участках спелого леса ранее, чем за 5 лет</w:t>
      </w:r>
      <w:r w:rsidR="00A43ADB"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до рубки;</w:t>
      </w:r>
    </w:p>
    <w:p w:rsidR="00033259" w:rsidRPr="00FE04D3" w:rsidRDefault="00A43ADB"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 </w:t>
      </w:r>
      <w:r w:rsidR="002A2F8F" w:rsidRPr="00FE04D3">
        <w:rPr>
          <w:rFonts w:ascii="Times New Roman" w:hAnsi="Times New Roman" w:cs="Times New Roman"/>
          <w:bCs/>
          <w:iCs/>
          <w:color w:val="000000"/>
          <w:sz w:val="28"/>
          <w:szCs w:val="28"/>
        </w:rPr>
        <w:t>заготовка березового сока (кроме заготовки с деревьев, назначенных в</w:t>
      </w:r>
      <w:r w:rsidRPr="00FE04D3">
        <w:rPr>
          <w:rFonts w:ascii="Times New Roman" w:hAnsi="Times New Roman" w:cs="Times New Roman"/>
          <w:bCs/>
          <w:iCs/>
          <w:color w:val="000000"/>
          <w:sz w:val="28"/>
          <w:szCs w:val="28"/>
        </w:rPr>
        <w:t xml:space="preserve"> </w:t>
      </w:r>
      <w:r w:rsidR="002A2F8F" w:rsidRPr="00FE04D3">
        <w:rPr>
          <w:rFonts w:ascii="Times New Roman" w:hAnsi="Times New Roman" w:cs="Times New Roman"/>
          <w:bCs/>
          <w:iCs/>
          <w:color w:val="000000"/>
          <w:sz w:val="28"/>
          <w:szCs w:val="28"/>
        </w:rPr>
        <w:t xml:space="preserve">рубку по </w:t>
      </w:r>
      <w:proofErr w:type="spellStart"/>
      <w:r w:rsidR="002A2F8F" w:rsidRPr="00FE04D3">
        <w:rPr>
          <w:rFonts w:ascii="Times New Roman" w:hAnsi="Times New Roman" w:cs="Times New Roman"/>
          <w:bCs/>
          <w:iCs/>
          <w:color w:val="000000"/>
          <w:sz w:val="28"/>
          <w:szCs w:val="28"/>
        </w:rPr>
        <w:t>лесоводственным</w:t>
      </w:r>
      <w:proofErr w:type="spellEnd"/>
      <w:r w:rsidR="002A2F8F" w:rsidRPr="00FE04D3">
        <w:rPr>
          <w:rFonts w:ascii="Times New Roman" w:hAnsi="Times New Roman" w:cs="Times New Roman"/>
          <w:bCs/>
          <w:iCs/>
          <w:color w:val="000000"/>
          <w:sz w:val="28"/>
          <w:szCs w:val="28"/>
        </w:rPr>
        <w:t xml:space="preserve"> требованиям);</w:t>
      </w:r>
    </w:p>
    <w:p w:rsidR="002A2F8F"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вырывать растения с корнями;</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повторный сбор лекарственного сырья на одной и той же территории до</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полного восстановления запасов сырья конкретного вида растения:</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заготовка соцветий и надземных органов однолетних растений на одни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заросли более одного раза в 2 года;</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заготовка надземных органов многолетних растений более одного раза в</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4-6 лет;</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заготовка подземных органов большинства видов лекарственных</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растений чаще одного раза в 15-20 лет;</w:t>
      </w:r>
    </w:p>
    <w:p w:rsidR="002A2F8F"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применять способы и технологии, ведущие к истощению имеющихся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ресурсов, применение способов, приводящих к повреждению деревьев 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кустарников.</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Не рекомендуется: заготовка пищевых лесных ресурсов и сбор</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лекарственных трав в лесах, расположенных вдоль дорог.</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Ограничения при использовании лесов для осуществления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образовательной деятельности, научно-исследовательской деятельности</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Запрещается:</w:t>
      </w:r>
    </w:p>
    <w:p w:rsidR="00033259" w:rsidRPr="00FE04D3" w:rsidRDefault="002A2F8F" w:rsidP="00D50C4B">
      <w:pPr>
        <w:pStyle w:val="a4"/>
        <w:numPr>
          <w:ilvl w:val="0"/>
          <w:numId w:val="43"/>
        </w:numPr>
        <w:autoSpaceDE w:val="0"/>
        <w:autoSpaceDN w:val="0"/>
        <w:adjustRightInd w:val="0"/>
        <w:spacing w:after="0" w:line="240" w:lineRule="auto"/>
        <w:ind w:left="993" w:hanging="284"/>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повреждение лесных насаждений, растительного покрова и почв за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пределами предоставленного лесного участка;</w:t>
      </w:r>
    </w:p>
    <w:p w:rsidR="002A2F8F" w:rsidRPr="00FE04D3" w:rsidRDefault="002A2F8F" w:rsidP="00033259">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лицам, использующим лесными участками на праве постоянного</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(бессрочного) пользования, ими распоряжаться (пункт 4 статьи 20 ЗК РФ);</w:t>
      </w:r>
    </w:p>
    <w:p w:rsidR="002A2F8F"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ведение образовательной и научно-исследовательской деятельности без</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Проекта освоения лесов;</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возникновение ситуаций, угрожающих жизни и здоровью людей на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участках, предоставленных для образовательной и научно-исследовательской</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деятельности;</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негативное воздействие, осуществляемой деятельностью на смежные</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участки, находящиеся за пределами предоставленной по договору площади;</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захламление площади, предоставленного лесного участка и территории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за его пределами строительным и бытовым мусором, отходами древесины,</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иными видами отходов;</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загрязнение площади, предоставленного лесного участка и территории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за его пределами химическими и радиоактивными веществами;</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проезд транспортных средств и иных механизмов по произвольным</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маршрутам вне дорог за пределами предоставленного лесного участка;</w:t>
      </w:r>
    </w:p>
    <w:p w:rsidR="002A2F8F"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проведение мероприятий, не указанных в методике, программе и плане</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научно-исследовательской и образовательной деятельности.</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Земли, нарушенные при использовании лесов для научно-</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исследовательской деятельности, образовательной деятельности, подлежат</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рекультивации в срок не более 1 года после завершения работ.</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На участках с нарушенным почвенным покровом при угрозе развития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эрозии почвы должна проводиться рекультивация земель с посевом трав и (или)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посадкой деревьев и кустарников на склонах.</w:t>
      </w:r>
    </w:p>
    <w:p w:rsidR="00033259" w:rsidRPr="00FE04D3" w:rsidRDefault="00033259"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Ограничения при использовании лесов для осуществления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рекреационной деятельности</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Не допускается:</w:t>
      </w:r>
    </w:p>
    <w:p w:rsidR="002A2F8F" w:rsidRPr="00FE04D3" w:rsidRDefault="002A2F8F" w:rsidP="00033259">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препятствовать праву граждан свободному пребыванию в лесах;</w:t>
      </w:r>
    </w:p>
    <w:p w:rsidR="002A2F8F"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использовать способы и методы, наносящие вред окружающей</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природной среде и здоровью человека;</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повреждения лесных насаждений, растительного покрова и почв за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пределами предоставленного лесного участка;</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захламление площади предоставленного лесного участка 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прилегающей территории за пределами предоставленного лесного участка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бытовым мусором, иными видами отходов;</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проезд транспортных средств и иных механизмов по произвольным, не</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установленным маршрутам;</w:t>
      </w:r>
    </w:p>
    <w:p w:rsidR="002A2F8F"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создание объектов, являющихся местами жительства физических лиц;</w:t>
      </w:r>
    </w:p>
    <w:p w:rsidR="002A2F8F"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возведение объектов или выполнение </w:t>
      </w:r>
      <w:proofErr w:type="gramStart"/>
      <w:r w:rsidRPr="00FE04D3">
        <w:rPr>
          <w:rFonts w:ascii="Times New Roman" w:hAnsi="Times New Roman" w:cs="Times New Roman"/>
          <w:bCs/>
          <w:iCs/>
          <w:color w:val="000000"/>
          <w:sz w:val="28"/>
          <w:szCs w:val="28"/>
        </w:rPr>
        <w:t>мероприятий</w:t>
      </w:r>
      <w:proofErr w:type="gramEnd"/>
      <w:r w:rsidRPr="00FE04D3">
        <w:rPr>
          <w:rFonts w:ascii="Times New Roman" w:hAnsi="Times New Roman" w:cs="Times New Roman"/>
          <w:bCs/>
          <w:iCs/>
          <w:color w:val="000000"/>
          <w:sz w:val="28"/>
          <w:szCs w:val="28"/>
        </w:rPr>
        <w:t xml:space="preserve"> не предусмотренных</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проектом освоения лесов.</w:t>
      </w:r>
    </w:p>
    <w:p w:rsidR="00033259" w:rsidRPr="00FE04D3" w:rsidRDefault="00033259"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Ограничения при использовании лесов для выращивания лесных плодовых,</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ягодных, декоративных растений, лекарственных растений</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Не допускается:</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использование лесов способами и технологиями, ведущими к</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возникновению эрозии почв, оказывающие негативное воздействие на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последующее воспроизводство лесов, а также на состояние водных и других</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природных объектов;</w:t>
      </w:r>
    </w:p>
    <w:p w:rsidR="002A2F8F"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использование лесных участков, на которых встречаются виды</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растений, занесенные в Красную книгу Российской Федерации и Красную</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книгу Липецкой области.</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Для выращивания лесных плодовых, ягодных декоративных растений,</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лекарственных растений используют, в первую очередь, нелесные земли из</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состава земель лесного фонда, а также </w:t>
      </w:r>
      <w:proofErr w:type="spellStart"/>
      <w:r w:rsidRPr="00FE04D3">
        <w:rPr>
          <w:rFonts w:ascii="Times New Roman" w:hAnsi="Times New Roman" w:cs="Times New Roman"/>
          <w:bCs/>
          <w:iCs/>
          <w:color w:val="000000"/>
          <w:sz w:val="28"/>
          <w:szCs w:val="28"/>
        </w:rPr>
        <w:t>необлесившиеся</w:t>
      </w:r>
      <w:proofErr w:type="spellEnd"/>
      <w:r w:rsidRPr="00FE04D3">
        <w:rPr>
          <w:rFonts w:ascii="Times New Roman" w:hAnsi="Times New Roman" w:cs="Times New Roman"/>
          <w:bCs/>
          <w:iCs/>
          <w:color w:val="000000"/>
          <w:sz w:val="28"/>
          <w:szCs w:val="28"/>
        </w:rPr>
        <w:t xml:space="preserve"> вырубки, прогалины 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другие, не покрытые лесной растительностью земли, на которых невозможно</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естественное возобновление леса до посадки на них лесных культур;</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земли, подлежащие рекультивации (выработанные торфяники и др.).</w:t>
      </w:r>
      <w:proofErr w:type="gramEnd"/>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Для выращивания лесных плодовых, ягодных, декоративных,</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лекарственных растений под пологом леса могут использоваться участки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малоценных насаждений, не намеченные под реконструкцию.</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На лесных участках, используемых для выращивания лесных плодовых,</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ягодных, декоративных растений, лекарственных растений, химические 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биологические препараты применяются в соответствии с Федеральным законом</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от 19</w:t>
      </w:r>
      <w:r w:rsidR="00033259" w:rsidRPr="00FE04D3">
        <w:rPr>
          <w:rFonts w:ascii="Times New Roman" w:hAnsi="Times New Roman" w:cs="Times New Roman"/>
          <w:bCs/>
          <w:iCs/>
          <w:color w:val="000000"/>
          <w:sz w:val="28"/>
          <w:szCs w:val="28"/>
        </w:rPr>
        <w:t>.07.</w:t>
      </w:r>
      <w:r w:rsidRPr="00FE04D3">
        <w:rPr>
          <w:rFonts w:ascii="Times New Roman" w:hAnsi="Times New Roman" w:cs="Times New Roman"/>
          <w:bCs/>
          <w:iCs/>
          <w:color w:val="000000"/>
          <w:sz w:val="28"/>
          <w:szCs w:val="28"/>
        </w:rPr>
        <w:t xml:space="preserve">1997г. </w:t>
      </w:r>
      <w:r w:rsidR="00033259" w:rsidRPr="00FE04D3">
        <w:rPr>
          <w:rFonts w:ascii="Times New Roman" w:hAnsi="Times New Roman" w:cs="Times New Roman"/>
          <w:bCs/>
          <w:iCs/>
          <w:color w:val="000000"/>
          <w:sz w:val="28"/>
          <w:szCs w:val="28"/>
        </w:rPr>
        <w:t>№</w:t>
      </w:r>
      <w:r w:rsidRPr="00FE04D3">
        <w:rPr>
          <w:rFonts w:ascii="Times New Roman" w:hAnsi="Times New Roman" w:cs="Times New Roman"/>
          <w:bCs/>
          <w:iCs/>
          <w:color w:val="000000"/>
          <w:sz w:val="28"/>
          <w:szCs w:val="28"/>
        </w:rPr>
        <w:t xml:space="preserve">109-ФЗ </w:t>
      </w:r>
      <w:r w:rsidR="00033259" w:rsidRPr="00FE04D3">
        <w:rPr>
          <w:rFonts w:ascii="Times New Roman" w:hAnsi="Times New Roman" w:cs="Times New Roman"/>
          <w:bCs/>
          <w:iCs/>
          <w:color w:val="000000"/>
          <w:sz w:val="28"/>
          <w:szCs w:val="28"/>
        </w:rPr>
        <w:t>«</w:t>
      </w:r>
      <w:r w:rsidRPr="00FE04D3">
        <w:rPr>
          <w:rFonts w:ascii="Times New Roman" w:hAnsi="Times New Roman" w:cs="Times New Roman"/>
          <w:bCs/>
          <w:iCs/>
          <w:color w:val="000000"/>
          <w:sz w:val="28"/>
          <w:szCs w:val="28"/>
        </w:rPr>
        <w:t>О безопасном обращении с пестицидами и</w:t>
      </w:r>
      <w:r w:rsidR="00033259"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агрохимикатами</w:t>
      </w:r>
      <w:proofErr w:type="spellEnd"/>
      <w:r w:rsidR="00033259" w:rsidRPr="00FE04D3">
        <w:rPr>
          <w:rFonts w:ascii="Times New Roman" w:hAnsi="Times New Roman" w:cs="Times New Roman"/>
          <w:bCs/>
          <w:iCs/>
          <w:color w:val="000000"/>
          <w:sz w:val="28"/>
          <w:szCs w:val="28"/>
        </w:rPr>
        <w:t>»</w:t>
      </w:r>
      <w:r w:rsidRPr="00FE04D3">
        <w:rPr>
          <w:rFonts w:ascii="Times New Roman" w:hAnsi="Times New Roman" w:cs="Times New Roman"/>
          <w:bCs/>
          <w:iCs/>
          <w:color w:val="000000"/>
          <w:sz w:val="28"/>
          <w:szCs w:val="28"/>
        </w:rPr>
        <w:t>.</w:t>
      </w:r>
    </w:p>
    <w:p w:rsidR="00033259" w:rsidRPr="00FE04D3" w:rsidRDefault="00033259"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Создание лесных питомников и их эксплуатация</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Не допускается:</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использование лесов способами и технологиями, ведущими к</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возникновению эрозии почв, оказывающие негативное воздействие на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последующее воспроизводство лесов, а также на состояние водных и других</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природных объектов;</w:t>
      </w:r>
    </w:p>
    <w:p w:rsidR="00033259"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использование лесных участков, на которых встречаются виды</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растений, занесенные в Красную книгу Российской Федерации и Красную</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книгу Липецкой области;</w:t>
      </w:r>
    </w:p>
    <w:p w:rsidR="002A2F8F" w:rsidRPr="00FE04D3" w:rsidRDefault="002A2F8F" w:rsidP="00D50C4B">
      <w:pPr>
        <w:pStyle w:val="a4"/>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применение нерайонированных семян лесных растений, а также семян</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лесных растений, посевные и иные качества которых не проверены.</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Химические и биологические препараты при выращивании посадочного</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материала лесных растений применяются в соответствии с ФЗ </w:t>
      </w:r>
      <w:r w:rsidR="00033259" w:rsidRPr="00FE04D3">
        <w:rPr>
          <w:rFonts w:ascii="Times New Roman" w:hAnsi="Times New Roman" w:cs="Times New Roman"/>
          <w:bCs/>
          <w:iCs/>
          <w:color w:val="000000"/>
          <w:sz w:val="28"/>
          <w:szCs w:val="28"/>
        </w:rPr>
        <w:t xml:space="preserve">от 19.07.1997 №109-ФЗ </w:t>
      </w:r>
      <w:r w:rsidRPr="00FE04D3">
        <w:rPr>
          <w:rFonts w:ascii="Times New Roman" w:hAnsi="Times New Roman" w:cs="Times New Roman"/>
          <w:bCs/>
          <w:iCs/>
          <w:color w:val="000000"/>
          <w:sz w:val="28"/>
          <w:szCs w:val="28"/>
        </w:rPr>
        <w:t>«О безопасном</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обращении с пестицидами и </w:t>
      </w:r>
      <w:proofErr w:type="spellStart"/>
      <w:r w:rsidRPr="00FE04D3">
        <w:rPr>
          <w:rFonts w:ascii="Times New Roman" w:hAnsi="Times New Roman" w:cs="Times New Roman"/>
          <w:bCs/>
          <w:iCs/>
          <w:color w:val="000000"/>
          <w:sz w:val="28"/>
          <w:szCs w:val="28"/>
        </w:rPr>
        <w:t>агрохимикатами</w:t>
      </w:r>
      <w:proofErr w:type="spellEnd"/>
      <w:r w:rsidRPr="00FE04D3">
        <w:rPr>
          <w:rFonts w:ascii="Times New Roman" w:hAnsi="Times New Roman" w:cs="Times New Roman"/>
          <w:bCs/>
          <w:iCs/>
          <w:color w:val="000000"/>
          <w:sz w:val="28"/>
          <w:szCs w:val="28"/>
        </w:rPr>
        <w:t>».</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Использование лесов для создания лесных питомников и их эксплуатации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может ограничиваться в соответствии со статьей 27 Лесного кодекса РФ 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другими федеральными законами.</w:t>
      </w:r>
    </w:p>
    <w:p w:rsidR="00033259"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Ограничения при использовании лесных участков для строительства 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эксплуатации водохранилищ и иных искусственных водных объектов,</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создания и расширения морских и речных портов, строительства,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реконструкции и эксплуатации гидротехнических сооружений</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Использование лесов при выполнении работ по строительству 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эксплуатации водохранилищ, иных искусственных водных объектов, а также</w:t>
      </w:r>
      <w:r w:rsidR="00033259" w:rsidRPr="00FE04D3">
        <w:rPr>
          <w:rFonts w:ascii="Times New Roman" w:hAnsi="Times New Roman" w:cs="Times New Roman"/>
          <w:bCs/>
          <w:iCs/>
          <w:color w:val="000000"/>
          <w:sz w:val="28"/>
          <w:szCs w:val="28"/>
        </w:rPr>
        <w:t xml:space="preserve"> г</w:t>
      </w:r>
      <w:r w:rsidRPr="00FE04D3">
        <w:rPr>
          <w:rFonts w:ascii="Times New Roman" w:hAnsi="Times New Roman" w:cs="Times New Roman"/>
          <w:bCs/>
          <w:iCs/>
          <w:color w:val="000000"/>
          <w:sz w:val="28"/>
          <w:szCs w:val="28"/>
        </w:rPr>
        <w:t>идротехнических сооружений, морских портов, морских терминалов, речных</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портов, причалов может ограничиваться в соответствии со статьей 27 Лесного</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кодекса Российской Федерации и Водным кодексом Российской Федерации.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Ограничения при использовании лесов для осуществления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религиозной деятельности</w:t>
      </w:r>
      <w:r w:rsidR="00033259" w:rsidRPr="00FE04D3">
        <w:rPr>
          <w:rFonts w:ascii="Times New Roman" w:hAnsi="Times New Roman" w:cs="Times New Roman"/>
          <w:bCs/>
          <w:iCs/>
          <w:color w:val="000000"/>
          <w:sz w:val="28"/>
          <w:szCs w:val="28"/>
        </w:rPr>
        <w:t>.</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Использование лесов при осуществлении религиозной деятельности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может ограничиваться в соответствии со статьёй 27 Лесного кодекса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Российской Федерации и другими федеральными законами.</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Действие лесохозяйственного регламента лесничества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 порядок внесения в регламент изменений</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Лесохозяйственные регламенты разрабатываются для лесничеств.</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Разработка лесохозяйственных регламентов обеспечивается органами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государственной власти и органами местного самоуправления в пределах их</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полномочий, определённых в соответствии со статьями 81 - 84 Лесного</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кодекса РФ.</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Лесохозяйственный регламент лесничества обязателен для исполнения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гражданами, юридическими лицами, осуществляющими использование,</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охрану, защиту, воспроизводство лесов в границах лесничества.</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 xml:space="preserve">Невыполнение гражданами, </w:t>
      </w:r>
      <w:proofErr w:type="gramStart"/>
      <w:r w:rsidRPr="00FE04D3">
        <w:rPr>
          <w:rFonts w:ascii="Times New Roman" w:hAnsi="Times New Roman" w:cs="Times New Roman"/>
          <w:bCs/>
          <w:iCs/>
          <w:color w:val="000000"/>
          <w:sz w:val="28"/>
          <w:szCs w:val="28"/>
        </w:rPr>
        <w:t>юридическими лицами, осуществляющими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использование лесов лесохозяйственного регламента является</w:t>
      </w:r>
      <w:proofErr w:type="gramEnd"/>
      <w:r w:rsidRPr="00FE04D3">
        <w:rPr>
          <w:rFonts w:ascii="Times New Roman" w:hAnsi="Times New Roman" w:cs="Times New Roman"/>
          <w:bCs/>
          <w:iCs/>
          <w:color w:val="000000"/>
          <w:sz w:val="28"/>
          <w:szCs w:val="28"/>
        </w:rPr>
        <w:t xml:space="preserve"> основанием для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досрочного расторжения договора аренды лесного участка или договоров</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купли-продажи лесных насаждений, а также принудительного прекращения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права постоянного (бессрочного) пользования лесным участком или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безвозмездного срочного пользования лесным участком.</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Лесохозяйственный регламент составляется на срок до десяти лет.</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Основой для разработки лесохозяйственного регламента являются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сведения, содержащиеся в государственном лесном реестре, материалы</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лесоустройства лесничества, материалы специальных изысканий 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исследований, документы территориального планирования.</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Виды разрешённого использования лесов, возрасты рубок, расчётная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лесосека, сроки и другие параметры использования лесов, ограничения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lastRenderedPageBreak/>
        <w:t>использования лесов, требования к охране, защите и воспроизводству лесов</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устанавливаются в соответствии с законодательством Российской Федерации.</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Информация лесохозяйственного регламента лесничества приводится в</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виде текстовых, табличных и графических материалов (в том числе</w:t>
      </w:r>
      <w:r w:rsidR="00033259"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артографических</w:t>
      </w:r>
      <w:proofErr w:type="spellEnd"/>
      <w:r w:rsidRPr="00FE04D3">
        <w:rPr>
          <w:rFonts w:ascii="Times New Roman" w:hAnsi="Times New Roman" w:cs="Times New Roman"/>
          <w:bCs/>
          <w:iCs/>
          <w:color w:val="000000"/>
          <w:sz w:val="28"/>
          <w:szCs w:val="28"/>
        </w:rPr>
        <w:t>).</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proofErr w:type="gramStart"/>
      <w:r w:rsidRPr="00FE04D3">
        <w:rPr>
          <w:rFonts w:ascii="Times New Roman" w:hAnsi="Times New Roman" w:cs="Times New Roman"/>
          <w:bCs/>
          <w:iCs/>
          <w:color w:val="000000"/>
          <w:sz w:val="28"/>
          <w:szCs w:val="28"/>
        </w:rPr>
        <w:t>Органы государственной власти и органы местного самоуправления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организуют ознакомление заинтересованных лиц с проектом</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лесохозяйственного регламента, в том числе размещают его на своем</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официальном сайте в информационно-телекоммуникационной сети </w:t>
      </w:r>
      <w:r w:rsidR="00033259" w:rsidRPr="00FE04D3">
        <w:rPr>
          <w:rFonts w:ascii="Times New Roman" w:hAnsi="Times New Roman" w:cs="Times New Roman"/>
          <w:bCs/>
          <w:iCs/>
          <w:color w:val="000000"/>
          <w:sz w:val="28"/>
          <w:szCs w:val="28"/>
        </w:rPr>
        <w:t>«</w:t>
      </w:r>
      <w:r w:rsidRPr="00FE04D3">
        <w:rPr>
          <w:rFonts w:ascii="Times New Roman" w:hAnsi="Times New Roman" w:cs="Times New Roman"/>
          <w:bCs/>
          <w:iCs/>
          <w:color w:val="000000"/>
          <w:sz w:val="28"/>
          <w:szCs w:val="28"/>
        </w:rPr>
        <w:t>Интернет</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(далее - официальный сайт) на срок не менее 30 дней со дня размещения на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официальном сайте, указав информацию о сроках ознакомления, адресе</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электронной почты или почтовом адресе для направления замечаний 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предложений, а</w:t>
      </w:r>
      <w:proofErr w:type="gramEnd"/>
      <w:r w:rsidRPr="00FE04D3">
        <w:rPr>
          <w:rFonts w:ascii="Times New Roman" w:hAnsi="Times New Roman" w:cs="Times New Roman"/>
          <w:bCs/>
          <w:iCs/>
          <w:color w:val="000000"/>
          <w:sz w:val="28"/>
          <w:szCs w:val="28"/>
        </w:rPr>
        <w:t xml:space="preserve"> также другие сопроводительные документы при наличии.</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 предложениях заинтересованных лиц излагается суть и краткое</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обоснование предложений, а также могут прикладываться в электронном виде</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либо на бумажных носителях обосновывающие материалы, в том числе схемы</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 графические материалы, отображающие предложения заинтересованных лиц.</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Представленные материалы возврату не подлежат.</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По истечении указанного срока с учётом поступивших предложений 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замечаний в течение 30 дней орган государственной власти или орган местного</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самоуправления организует доработку проекта лесохозяйственного регламента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 его утверждение.</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Для рассмотрения, оценки качества лесохозяйственного регламента,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анализа поступивших замечаний и предложений органы государственной</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власти и органы местного самоуправления вправе создавать комиссии,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привлекать независимых экспертов.</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Органы государственной власти и органы местного самоуправления в 3-х</w:t>
      </w:r>
      <w:r w:rsidR="00033259" w:rsidRPr="00FE04D3">
        <w:rPr>
          <w:rFonts w:ascii="Times New Roman" w:hAnsi="Times New Roman" w:cs="Times New Roman"/>
          <w:bCs/>
          <w:iCs/>
          <w:color w:val="000000"/>
          <w:sz w:val="28"/>
          <w:szCs w:val="28"/>
        </w:rPr>
        <w:t xml:space="preserve"> </w:t>
      </w:r>
      <w:proofErr w:type="spellStart"/>
      <w:r w:rsidRPr="00FE04D3">
        <w:rPr>
          <w:rFonts w:ascii="Times New Roman" w:hAnsi="Times New Roman" w:cs="Times New Roman"/>
          <w:bCs/>
          <w:iCs/>
          <w:color w:val="000000"/>
          <w:sz w:val="28"/>
          <w:szCs w:val="28"/>
        </w:rPr>
        <w:t>дневный</w:t>
      </w:r>
      <w:proofErr w:type="spellEnd"/>
      <w:r w:rsidRPr="00FE04D3">
        <w:rPr>
          <w:rFonts w:ascii="Times New Roman" w:hAnsi="Times New Roman" w:cs="Times New Roman"/>
          <w:bCs/>
          <w:iCs/>
          <w:color w:val="000000"/>
          <w:sz w:val="28"/>
          <w:szCs w:val="28"/>
        </w:rPr>
        <w:t xml:space="preserve"> срок со дня утверждения лесохозяйственного регламента или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внесённых в него изменений размещают их на своем официальном сайте.</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Утверждённый лесохозяйственный регламент размещается на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официальном сайте на весь срок действия лесохозяйственного регламента с</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указанием даты утверждения. В случае внесения изменений в</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лесохозяйственный регламент на официальном сайте размещается актуальная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версия лесохозяйственного регламента с внесёнными изменениями, а также</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информация о внесённых изменениях с указанием даты внесения изменений.</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Внесение изменений в лесохозяйственные регламенты осуществляется в</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случаях:</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1) изменения структуры и состояния лесов, выявленных в процессе</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проведения лесоустройства, специальных обследований, включающих в себя</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сведения о лесных пожарах и лесных насаждениях, повреждённых вредными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организмами, промышленными выбросами, ветровалами (буреломами) 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другими негативными воздействиями, а также в результате лесопатологических</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обследований;</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lastRenderedPageBreak/>
        <w:t>2) принятия или изменения нормативных правовых актов в области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лесных отношений;</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3) осуществления санитарно-оздоровительных мероприятий 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мероприятий по ликвидации очагов вредных организмов (по результатам их</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осуществления);</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4) выявления технических ошибок.</w:t>
      </w:r>
    </w:p>
    <w:p w:rsidR="002A2F8F" w:rsidRPr="00FE04D3" w:rsidRDefault="002A2F8F" w:rsidP="00033259">
      <w:pPr>
        <w:autoSpaceDE w:val="0"/>
        <w:autoSpaceDN w:val="0"/>
        <w:adjustRightInd w:val="0"/>
        <w:spacing w:after="0" w:line="240" w:lineRule="auto"/>
        <w:ind w:firstLine="708"/>
        <w:jc w:val="both"/>
        <w:rPr>
          <w:rFonts w:ascii="Times New Roman" w:hAnsi="Times New Roman" w:cs="Times New Roman"/>
          <w:bCs/>
          <w:iCs/>
          <w:color w:val="000000"/>
          <w:sz w:val="28"/>
          <w:szCs w:val="28"/>
        </w:rPr>
      </w:pPr>
      <w:r w:rsidRPr="00FE04D3">
        <w:rPr>
          <w:rFonts w:ascii="Times New Roman" w:hAnsi="Times New Roman" w:cs="Times New Roman"/>
          <w:bCs/>
          <w:iCs/>
          <w:color w:val="000000"/>
          <w:sz w:val="28"/>
          <w:szCs w:val="28"/>
        </w:rPr>
        <w:t>Внесение изменений в лесохозяйственные регламенты по результатам</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осуществления санитарно-оздоровительных мероприятий и мероприятий по</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ликвидации очагов вредных организмов осуществляется ежегодно не позднее</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 xml:space="preserve">30 января года, следующего </w:t>
      </w:r>
      <w:proofErr w:type="gramStart"/>
      <w:r w:rsidRPr="00FE04D3">
        <w:rPr>
          <w:rFonts w:ascii="Times New Roman" w:hAnsi="Times New Roman" w:cs="Times New Roman"/>
          <w:bCs/>
          <w:iCs/>
          <w:color w:val="000000"/>
          <w:sz w:val="28"/>
          <w:szCs w:val="28"/>
        </w:rPr>
        <w:t>за</w:t>
      </w:r>
      <w:proofErr w:type="gramEnd"/>
      <w:r w:rsidRPr="00FE04D3">
        <w:rPr>
          <w:rFonts w:ascii="Times New Roman" w:hAnsi="Times New Roman" w:cs="Times New Roman"/>
          <w:bCs/>
          <w:iCs/>
          <w:color w:val="000000"/>
          <w:sz w:val="28"/>
          <w:szCs w:val="28"/>
        </w:rPr>
        <w:t xml:space="preserve"> отчётным.</w:t>
      </w:r>
    </w:p>
    <w:p w:rsidR="00FC33FB" w:rsidRPr="00346F23" w:rsidRDefault="002A2F8F" w:rsidP="00033259">
      <w:pPr>
        <w:autoSpaceDE w:val="0"/>
        <w:autoSpaceDN w:val="0"/>
        <w:adjustRightInd w:val="0"/>
        <w:spacing w:after="0" w:line="240" w:lineRule="auto"/>
        <w:ind w:firstLine="708"/>
        <w:jc w:val="both"/>
        <w:rPr>
          <w:rFonts w:ascii="Times New Roman" w:hAnsi="Times New Roman" w:cs="Times New Roman"/>
          <w:sz w:val="28"/>
          <w:szCs w:val="28"/>
        </w:rPr>
      </w:pPr>
      <w:r w:rsidRPr="00FE04D3">
        <w:rPr>
          <w:rFonts w:ascii="Times New Roman" w:hAnsi="Times New Roman" w:cs="Times New Roman"/>
          <w:bCs/>
          <w:iCs/>
          <w:color w:val="000000"/>
          <w:sz w:val="28"/>
          <w:szCs w:val="28"/>
        </w:rPr>
        <w:t>При внесении изменений анализируются материалы специальных</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обследований, включающих в себя сведения о лесных пожарах и лесных</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насаждениях, повреждённых вредными организмами, промышленными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выбросами, ветровалами (буреломами) и другими негативными воздействиями,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лесоустройства, лесопатологических обследований, рассчитываются новые</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нормативы, параметры и сроки использования лесов и требования по охране,</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защите и воспроизводству лесов. Внесение изменений в лесохозяйственные</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регламенты осуществляется в порядке, установленном пунктами 9 - 17 Состава</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лесохозяйственных регламентов, порядка их разработки, сроков их действия и</w:t>
      </w:r>
      <w:r w:rsidR="00033259" w:rsidRPr="00FE04D3">
        <w:rPr>
          <w:rFonts w:ascii="Times New Roman" w:hAnsi="Times New Roman" w:cs="Times New Roman"/>
          <w:bCs/>
          <w:iCs/>
          <w:color w:val="000000"/>
          <w:sz w:val="28"/>
          <w:szCs w:val="28"/>
        </w:rPr>
        <w:t xml:space="preserve"> </w:t>
      </w:r>
      <w:r w:rsidRPr="00FE04D3">
        <w:rPr>
          <w:rFonts w:ascii="Times New Roman" w:hAnsi="Times New Roman" w:cs="Times New Roman"/>
          <w:bCs/>
          <w:iCs/>
          <w:color w:val="000000"/>
          <w:sz w:val="28"/>
          <w:szCs w:val="28"/>
        </w:rPr>
        <w:t>пор</w:t>
      </w:r>
      <w:r w:rsidR="00033259" w:rsidRPr="00FE04D3">
        <w:rPr>
          <w:rFonts w:ascii="Times New Roman" w:hAnsi="Times New Roman" w:cs="Times New Roman"/>
          <w:bCs/>
          <w:iCs/>
          <w:color w:val="000000"/>
          <w:sz w:val="28"/>
          <w:szCs w:val="28"/>
        </w:rPr>
        <w:t>ядка внесения в них изменений</w:t>
      </w:r>
      <w:proofErr w:type="gramStart"/>
      <w:r w:rsidR="00033259" w:rsidRPr="00FE04D3">
        <w:rPr>
          <w:rFonts w:ascii="Times New Roman" w:hAnsi="Times New Roman" w:cs="Times New Roman"/>
          <w:bCs/>
          <w:iCs/>
          <w:color w:val="000000"/>
          <w:sz w:val="28"/>
          <w:szCs w:val="28"/>
        </w:rPr>
        <w:t>.</w:t>
      </w:r>
      <w:r w:rsidR="00AD5112">
        <w:rPr>
          <w:rFonts w:ascii="Times New Roman" w:hAnsi="Times New Roman" w:cs="Times New Roman"/>
          <w:bCs/>
          <w:iCs/>
          <w:color w:val="000000"/>
          <w:sz w:val="28"/>
          <w:szCs w:val="28"/>
        </w:rPr>
        <w:t>»</w:t>
      </w:r>
      <w:proofErr w:type="gramEnd"/>
    </w:p>
    <w:sectPr w:rsidR="00FC33FB" w:rsidRPr="00346F23" w:rsidSect="00DE189B">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6E6" w:rsidRDefault="006016E6" w:rsidP="00F67096">
      <w:pPr>
        <w:spacing w:after="0" w:line="240" w:lineRule="auto"/>
      </w:pPr>
      <w:r>
        <w:separator/>
      </w:r>
    </w:p>
  </w:endnote>
  <w:endnote w:type="continuationSeparator" w:id="0">
    <w:p w:rsidR="006016E6" w:rsidRDefault="006016E6" w:rsidP="00F67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6E6" w:rsidRDefault="006016E6" w:rsidP="00F67096">
      <w:pPr>
        <w:spacing w:after="0" w:line="240" w:lineRule="auto"/>
      </w:pPr>
      <w:r>
        <w:separator/>
      </w:r>
    </w:p>
  </w:footnote>
  <w:footnote w:type="continuationSeparator" w:id="0">
    <w:p w:rsidR="006016E6" w:rsidRDefault="006016E6" w:rsidP="00F670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748121"/>
      <w:docPartObj>
        <w:docPartGallery w:val="Page Numbers (Top of Page)"/>
        <w:docPartUnique/>
      </w:docPartObj>
    </w:sdtPr>
    <w:sdtEndPr>
      <w:rPr>
        <w:rFonts w:ascii="Times New Roman" w:hAnsi="Times New Roman" w:cs="Times New Roman"/>
        <w:sz w:val="24"/>
        <w:szCs w:val="24"/>
      </w:rPr>
    </w:sdtEndPr>
    <w:sdtContent>
      <w:p w:rsidR="00FA35EC" w:rsidRPr="00F67096" w:rsidRDefault="00FA35EC">
        <w:pPr>
          <w:pStyle w:val="ac"/>
          <w:jc w:val="center"/>
          <w:rPr>
            <w:rFonts w:ascii="Times New Roman" w:hAnsi="Times New Roman" w:cs="Times New Roman"/>
            <w:sz w:val="24"/>
            <w:szCs w:val="24"/>
          </w:rPr>
        </w:pPr>
        <w:r w:rsidRPr="00F67096">
          <w:rPr>
            <w:rFonts w:ascii="Times New Roman" w:hAnsi="Times New Roman" w:cs="Times New Roman"/>
            <w:sz w:val="24"/>
            <w:szCs w:val="24"/>
          </w:rPr>
          <w:fldChar w:fldCharType="begin"/>
        </w:r>
        <w:r w:rsidRPr="00F67096">
          <w:rPr>
            <w:rFonts w:ascii="Times New Roman" w:hAnsi="Times New Roman" w:cs="Times New Roman"/>
            <w:sz w:val="24"/>
            <w:szCs w:val="24"/>
          </w:rPr>
          <w:instrText>PAGE   \* MERGEFORMAT</w:instrText>
        </w:r>
        <w:r w:rsidRPr="00F67096">
          <w:rPr>
            <w:rFonts w:ascii="Times New Roman" w:hAnsi="Times New Roman" w:cs="Times New Roman"/>
            <w:sz w:val="24"/>
            <w:szCs w:val="24"/>
          </w:rPr>
          <w:fldChar w:fldCharType="separate"/>
        </w:r>
        <w:r w:rsidR="00B75162">
          <w:rPr>
            <w:rFonts w:ascii="Times New Roman" w:hAnsi="Times New Roman" w:cs="Times New Roman"/>
            <w:noProof/>
            <w:sz w:val="24"/>
            <w:szCs w:val="24"/>
          </w:rPr>
          <w:t>2</w:t>
        </w:r>
        <w:r w:rsidRPr="00F67096">
          <w:rPr>
            <w:rFonts w:ascii="Times New Roman" w:hAnsi="Times New Roman" w:cs="Times New Roman"/>
            <w:sz w:val="24"/>
            <w:szCs w:val="24"/>
          </w:rPr>
          <w:fldChar w:fldCharType="end"/>
        </w:r>
      </w:p>
    </w:sdtContent>
  </w:sdt>
  <w:p w:rsidR="00FA35EC" w:rsidRDefault="00FA35E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76BF"/>
    <w:multiLevelType w:val="multilevel"/>
    <w:tmpl w:val="95C2B536"/>
    <w:lvl w:ilvl="0">
      <w:start w:val="3"/>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992B7D"/>
    <w:multiLevelType w:val="multilevel"/>
    <w:tmpl w:val="3E803CD0"/>
    <w:lvl w:ilvl="0">
      <w:start w:val="1"/>
      <w:numFmt w:val="decimal"/>
      <w:lvlText w:val="2.17.%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5A167A"/>
    <w:multiLevelType w:val="multilevel"/>
    <w:tmpl w:val="0B0084BA"/>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0257B3"/>
    <w:multiLevelType w:val="multilevel"/>
    <w:tmpl w:val="473055EA"/>
    <w:lvl w:ilvl="0">
      <w:start w:val="3"/>
      <w:numFmt w:val="decimal"/>
      <w:lvlText w:val="2.17.%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BE6A76"/>
    <w:multiLevelType w:val="multilevel"/>
    <w:tmpl w:val="F3D4A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0B10B3"/>
    <w:multiLevelType w:val="multilevel"/>
    <w:tmpl w:val="9F1A42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1A27A5"/>
    <w:multiLevelType w:val="multilevel"/>
    <w:tmpl w:val="31CCD9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4E29D4"/>
    <w:multiLevelType w:val="multilevel"/>
    <w:tmpl w:val="DCD8D83A"/>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4F5852"/>
    <w:multiLevelType w:val="multilevel"/>
    <w:tmpl w:val="270C4066"/>
    <w:lvl w:ilvl="0">
      <w:start w:val="4"/>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3E0BC7"/>
    <w:multiLevelType w:val="multilevel"/>
    <w:tmpl w:val="27289D82"/>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B905B0"/>
    <w:multiLevelType w:val="hybridMultilevel"/>
    <w:tmpl w:val="9CFC1572"/>
    <w:lvl w:ilvl="0" w:tplc="E6F4DD10">
      <w:start w:val="1"/>
      <w:numFmt w:val="bullet"/>
      <w:lvlText w:val="−"/>
      <w:lvlJc w:val="left"/>
      <w:pPr>
        <w:ind w:left="1428" w:hanging="360"/>
      </w:pPr>
      <w:rPr>
        <w:rFonts w:ascii="Times New Roman CYR" w:hAnsi="Times New Roman CYR"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4504E84"/>
    <w:multiLevelType w:val="multilevel"/>
    <w:tmpl w:val="B74A11E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A50D8E"/>
    <w:multiLevelType w:val="multilevel"/>
    <w:tmpl w:val="42482DF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A52B57"/>
    <w:multiLevelType w:val="multilevel"/>
    <w:tmpl w:val="CA6AFF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27501C"/>
    <w:multiLevelType w:val="multilevel"/>
    <w:tmpl w:val="08120966"/>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1E7A63"/>
    <w:multiLevelType w:val="multilevel"/>
    <w:tmpl w:val="ECEE02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E2B754B"/>
    <w:multiLevelType w:val="multilevel"/>
    <w:tmpl w:val="2BACCC5A"/>
    <w:lvl w:ilvl="0">
      <w:start w:val="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EAE0B0A"/>
    <w:multiLevelType w:val="multilevel"/>
    <w:tmpl w:val="6D640334"/>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FE94740"/>
    <w:multiLevelType w:val="multilevel"/>
    <w:tmpl w:val="45148B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13D23EB"/>
    <w:multiLevelType w:val="multilevel"/>
    <w:tmpl w:val="306602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14E3804"/>
    <w:multiLevelType w:val="multilevel"/>
    <w:tmpl w:val="73563290"/>
    <w:lvl w:ilvl="0">
      <w:start w:val="3"/>
      <w:numFmt w:val="decimal"/>
      <w:lvlText w:val="2.8.%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4544AE3"/>
    <w:multiLevelType w:val="hybridMultilevel"/>
    <w:tmpl w:val="6ACC7778"/>
    <w:lvl w:ilvl="0" w:tplc="E6F4DD10">
      <w:start w:val="1"/>
      <w:numFmt w:val="bullet"/>
      <w:lvlText w:val="−"/>
      <w:lvlJc w:val="left"/>
      <w:pPr>
        <w:ind w:left="720"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4814B4"/>
    <w:multiLevelType w:val="multilevel"/>
    <w:tmpl w:val="E8B06DF8"/>
    <w:lvl w:ilvl="0">
      <w:start w:val="2"/>
      <w:numFmt w:val="decimal"/>
      <w:lvlText w:val="2.17.%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AE824C6"/>
    <w:multiLevelType w:val="multilevel"/>
    <w:tmpl w:val="D152C26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E330E3"/>
    <w:multiLevelType w:val="multilevel"/>
    <w:tmpl w:val="5A5AC3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4BA6704"/>
    <w:multiLevelType w:val="hybridMultilevel"/>
    <w:tmpl w:val="C884E55A"/>
    <w:lvl w:ilvl="0" w:tplc="E6F4DD10">
      <w:start w:val="1"/>
      <w:numFmt w:val="bullet"/>
      <w:lvlText w:val="−"/>
      <w:lvlJc w:val="left"/>
      <w:pPr>
        <w:ind w:left="720" w:hanging="360"/>
      </w:pPr>
      <w:rPr>
        <w:rFonts w:ascii="Times New Roman CYR" w:hAnsi="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905712"/>
    <w:multiLevelType w:val="multilevel"/>
    <w:tmpl w:val="2CBA5250"/>
    <w:lvl w:ilvl="0">
      <w:start w:val="6"/>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7320563"/>
    <w:multiLevelType w:val="multilevel"/>
    <w:tmpl w:val="CE5E71E8"/>
    <w:lvl w:ilvl="0">
      <w:start w:val="2023"/>
      <w:numFmt w:val="decimal"/>
      <w:lvlText w:val="25.07.%1"/>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BC63E91"/>
    <w:multiLevelType w:val="multilevel"/>
    <w:tmpl w:val="1108B8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01F747D"/>
    <w:multiLevelType w:val="multilevel"/>
    <w:tmpl w:val="5E2A0B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7C6E28"/>
    <w:multiLevelType w:val="multilevel"/>
    <w:tmpl w:val="A4D40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DD755A0"/>
    <w:multiLevelType w:val="multilevel"/>
    <w:tmpl w:val="466296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F22063"/>
    <w:multiLevelType w:val="multilevel"/>
    <w:tmpl w:val="79006AE2"/>
    <w:lvl w:ilvl="0">
      <w:start w:val="3"/>
      <w:numFmt w:val="decimal"/>
      <w:lvlText w:val="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3A630FB"/>
    <w:multiLevelType w:val="multilevel"/>
    <w:tmpl w:val="B4FA596A"/>
    <w:lvl w:ilvl="0">
      <w:start w:val="2023"/>
      <w:numFmt w:val="decimal"/>
      <w:lvlText w:val="28.02.%1"/>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56B0F5E"/>
    <w:multiLevelType w:val="multilevel"/>
    <w:tmpl w:val="71FC6D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6F762B0"/>
    <w:multiLevelType w:val="multilevel"/>
    <w:tmpl w:val="936C2CA4"/>
    <w:lvl w:ilvl="0">
      <w:start w:val="9"/>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7090BA2"/>
    <w:multiLevelType w:val="multilevel"/>
    <w:tmpl w:val="D5B8A49A"/>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A800BB2"/>
    <w:multiLevelType w:val="multilevel"/>
    <w:tmpl w:val="B3C4DA28"/>
    <w:lvl w:ilvl="0">
      <w:start w:val="18"/>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D2166E1"/>
    <w:multiLevelType w:val="multilevel"/>
    <w:tmpl w:val="2898BED0"/>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D536460"/>
    <w:multiLevelType w:val="multilevel"/>
    <w:tmpl w:val="FF8EB260"/>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FF85484"/>
    <w:multiLevelType w:val="hybridMultilevel"/>
    <w:tmpl w:val="1A64B4E6"/>
    <w:lvl w:ilvl="0" w:tplc="E6F4DD10">
      <w:start w:val="1"/>
      <w:numFmt w:val="bullet"/>
      <w:lvlText w:val="−"/>
      <w:lvlJc w:val="left"/>
      <w:pPr>
        <w:ind w:left="786"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F52785"/>
    <w:multiLevelType w:val="multilevel"/>
    <w:tmpl w:val="C43E0C5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BEF5031"/>
    <w:multiLevelType w:val="multilevel"/>
    <w:tmpl w:val="5F9445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0"/>
  </w:num>
  <w:num w:numId="2">
    <w:abstractNumId w:val="25"/>
  </w:num>
  <w:num w:numId="3">
    <w:abstractNumId w:val="21"/>
  </w:num>
  <w:num w:numId="4">
    <w:abstractNumId w:val="29"/>
  </w:num>
  <w:num w:numId="5">
    <w:abstractNumId w:val="33"/>
  </w:num>
  <w:num w:numId="6">
    <w:abstractNumId w:val="27"/>
  </w:num>
  <w:num w:numId="7">
    <w:abstractNumId w:val="11"/>
  </w:num>
  <w:num w:numId="8">
    <w:abstractNumId w:val="7"/>
  </w:num>
  <w:num w:numId="9">
    <w:abstractNumId w:val="34"/>
  </w:num>
  <w:num w:numId="10">
    <w:abstractNumId w:val="26"/>
  </w:num>
  <w:num w:numId="11">
    <w:abstractNumId w:val="13"/>
  </w:num>
  <w:num w:numId="12">
    <w:abstractNumId w:val="9"/>
  </w:num>
  <w:num w:numId="13">
    <w:abstractNumId w:val="4"/>
  </w:num>
  <w:num w:numId="14">
    <w:abstractNumId w:val="2"/>
  </w:num>
  <w:num w:numId="15">
    <w:abstractNumId w:val="17"/>
  </w:num>
  <w:num w:numId="16">
    <w:abstractNumId w:val="16"/>
  </w:num>
  <w:num w:numId="17">
    <w:abstractNumId w:val="8"/>
  </w:num>
  <w:num w:numId="18">
    <w:abstractNumId w:val="38"/>
  </w:num>
  <w:num w:numId="19">
    <w:abstractNumId w:val="31"/>
  </w:num>
  <w:num w:numId="20">
    <w:abstractNumId w:val="12"/>
  </w:num>
  <w:num w:numId="21">
    <w:abstractNumId w:val="36"/>
  </w:num>
  <w:num w:numId="22">
    <w:abstractNumId w:val="14"/>
  </w:num>
  <w:num w:numId="23">
    <w:abstractNumId w:val="41"/>
  </w:num>
  <w:num w:numId="24">
    <w:abstractNumId w:val="18"/>
  </w:num>
  <w:num w:numId="25">
    <w:abstractNumId w:val="20"/>
  </w:num>
  <w:num w:numId="26">
    <w:abstractNumId w:val="6"/>
  </w:num>
  <w:num w:numId="27">
    <w:abstractNumId w:val="35"/>
  </w:num>
  <w:num w:numId="28">
    <w:abstractNumId w:val="1"/>
  </w:num>
  <w:num w:numId="29">
    <w:abstractNumId w:val="23"/>
  </w:num>
  <w:num w:numId="30">
    <w:abstractNumId w:val="15"/>
  </w:num>
  <w:num w:numId="31">
    <w:abstractNumId w:val="22"/>
  </w:num>
  <w:num w:numId="32">
    <w:abstractNumId w:val="5"/>
  </w:num>
  <w:num w:numId="33">
    <w:abstractNumId w:val="3"/>
  </w:num>
  <w:num w:numId="34">
    <w:abstractNumId w:val="19"/>
  </w:num>
  <w:num w:numId="35">
    <w:abstractNumId w:val="32"/>
  </w:num>
  <w:num w:numId="36">
    <w:abstractNumId w:val="42"/>
  </w:num>
  <w:num w:numId="37">
    <w:abstractNumId w:val="37"/>
  </w:num>
  <w:num w:numId="38">
    <w:abstractNumId w:val="39"/>
  </w:num>
  <w:num w:numId="39">
    <w:abstractNumId w:val="28"/>
  </w:num>
  <w:num w:numId="40">
    <w:abstractNumId w:val="0"/>
  </w:num>
  <w:num w:numId="41">
    <w:abstractNumId w:val="24"/>
  </w:num>
  <w:num w:numId="42">
    <w:abstractNumId w:val="30"/>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F8F"/>
    <w:rsid w:val="00014DD5"/>
    <w:rsid w:val="000278DD"/>
    <w:rsid w:val="00032BC1"/>
    <w:rsid w:val="00033259"/>
    <w:rsid w:val="00036845"/>
    <w:rsid w:val="00041CDB"/>
    <w:rsid w:val="000448B9"/>
    <w:rsid w:val="00052C44"/>
    <w:rsid w:val="000855F1"/>
    <w:rsid w:val="0009052C"/>
    <w:rsid w:val="000A42A9"/>
    <w:rsid w:val="000A6FF1"/>
    <w:rsid w:val="000B21D9"/>
    <w:rsid w:val="000D3FEB"/>
    <w:rsid w:val="000F11AF"/>
    <w:rsid w:val="00104019"/>
    <w:rsid w:val="001126EB"/>
    <w:rsid w:val="00131599"/>
    <w:rsid w:val="001356FF"/>
    <w:rsid w:val="001428D8"/>
    <w:rsid w:val="00156D95"/>
    <w:rsid w:val="001A3AAB"/>
    <w:rsid w:val="001A6CEF"/>
    <w:rsid w:val="001C45C5"/>
    <w:rsid w:val="001C520C"/>
    <w:rsid w:val="001E2F96"/>
    <w:rsid w:val="001F208C"/>
    <w:rsid w:val="00200FCF"/>
    <w:rsid w:val="002A2F8F"/>
    <w:rsid w:val="002A44A5"/>
    <w:rsid w:val="002B1D15"/>
    <w:rsid w:val="002F075D"/>
    <w:rsid w:val="00307396"/>
    <w:rsid w:val="003365A9"/>
    <w:rsid w:val="0034321E"/>
    <w:rsid w:val="00346F23"/>
    <w:rsid w:val="003515C0"/>
    <w:rsid w:val="00367322"/>
    <w:rsid w:val="00377DFF"/>
    <w:rsid w:val="00384134"/>
    <w:rsid w:val="003A6D80"/>
    <w:rsid w:val="003B22C9"/>
    <w:rsid w:val="003B7775"/>
    <w:rsid w:val="003B7E87"/>
    <w:rsid w:val="003F176E"/>
    <w:rsid w:val="004040AE"/>
    <w:rsid w:val="00406FA3"/>
    <w:rsid w:val="00434C30"/>
    <w:rsid w:val="004602D5"/>
    <w:rsid w:val="00467A8B"/>
    <w:rsid w:val="00470350"/>
    <w:rsid w:val="00472548"/>
    <w:rsid w:val="0048012C"/>
    <w:rsid w:val="0048486E"/>
    <w:rsid w:val="00486EC7"/>
    <w:rsid w:val="00494841"/>
    <w:rsid w:val="004A511D"/>
    <w:rsid w:val="004F48D3"/>
    <w:rsid w:val="004F6B58"/>
    <w:rsid w:val="00501BB7"/>
    <w:rsid w:val="005054FF"/>
    <w:rsid w:val="00507F6B"/>
    <w:rsid w:val="005122BB"/>
    <w:rsid w:val="00531F93"/>
    <w:rsid w:val="005634AF"/>
    <w:rsid w:val="005742A6"/>
    <w:rsid w:val="00574761"/>
    <w:rsid w:val="005811B7"/>
    <w:rsid w:val="00591D6C"/>
    <w:rsid w:val="005A5167"/>
    <w:rsid w:val="005B7B48"/>
    <w:rsid w:val="005C0461"/>
    <w:rsid w:val="005C097F"/>
    <w:rsid w:val="005D01EE"/>
    <w:rsid w:val="005E0A59"/>
    <w:rsid w:val="005E1682"/>
    <w:rsid w:val="005F16A6"/>
    <w:rsid w:val="005F291F"/>
    <w:rsid w:val="006016E6"/>
    <w:rsid w:val="00602A46"/>
    <w:rsid w:val="006059F7"/>
    <w:rsid w:val="00691C33"/>
    <w:rsid w:val="006D3ABB"/>
    <w:rsid w:val="006E7C68"/>
    <w:rsid w:val="006F2F02"/>
    <w:rsid w:val="0071176D"/>
    <w:rsid w:val="0071583C"/>
    <w:rsid w:val="00725B5C"/>
    <w:rsid w:val="00754FC5"/>
    <w:rsid w:val="00762E3E"/>
    <w:rsid w:val="007B64A5"/>
    <w:rsid w:val="007C573C"/>
    <w:rsid w:val="007D2250"/>
    <w:rsid w:val="007E267E"/>
    <w:rsid w:val="008130DC"/>
    <w:rsid w:val="00835991"/>
    <w:rsid w:val="00836CA4"/>
    <w:rsid w:val="00872307"/>
    <w:rsid w:val="00874E10"/>
    <w:rsid w:val="00874E5A"/>
    <w:rsid w:val="0088566C"/>
    <w:rsid w:val="00895C09"/>
    <w:rsid w:val="008A258A"/>
    <w:rsid w:val="008F0FEB"/>
    <w:rsid w:val="00920F7F"/>
    <w:rsid w:val="00946669"/>
    <w:rsid w:val="00952083"/>
    <w:rsid w:val="0095753C"/>
    <w:rsid w:val="00966CC5"/>
    <w:rsid w:val="009678C0"/>
    <w:rsid w:val="009A18A4"/>
    <w:rsid w:val="009C5D4F"/>
    <w:rsid w:val="009C68B3"/>
    <w:rsid w:val="009C7762"/>
    <w:rsid w:val="00A122DE"/>
    <w:rsid w:val="00A41EE6"/>
    <w:rsid w:val="00A43ADB"/>
    <w:rsid w:val="00A43DB8"/>
    <w:rsid w:val="00A45CD3"/>
    <w:rsid w:val="00A7368A"/>
    <w:rsid w:val="00A939A7"/>
    <w:rsid w:val="00A95297"/>
    <w:rsid w:val="00AB6808"/>
    <w:rsid w:val="00AC319B"/>
    <w:rsid w:val="00AD5112"/>
    <w:rsid w:val="00AF40A4"/>
    <w:rsid w:val="00B15097"/>
    <w:rsid w:val="00B17F9B"/>
    <w:rsid w:val="00B2052C"/>
    <w:rsid w:val="00B56BE3"/>
    <w:rsid w:val="00B61FDD"/>
    <w:rsid w:val="00B66196"/>
    <w:rsid w:val="00B75162"/>
    <w:rsid w:val="00B812EB"/>
    <w:rsid w:val="00B971CA"/>
    <w:rsid w:val="00BA2B69"/>
    <w:rsid w:val="00BC059B"/>
    <w:rsid w:val="00BC57A0"/>
    <w:rsid w:val="00C14283"/>
    <w:rsid w:val="00C34D1A"/>
    <w:rsid w:val="00C40239"/>
    <w:rsid w:val="00C51D58"/>
    <w:rsid w:val="00C636F8"/>
    <w:rsid w:val="00C74229"/>
    <w:rsid w:val="00C8312B"/>
    <w:rsid w:val="00C9276C"/>
    <w:rsid w:val="00CC12A3"/>
    <w:rsid w:val="00CF607A"/>
    <w:rsid w:val="00CF63D6"/>
    <w:rsid w:val="00D054FA"/>
    <w:rsid w:val="00D07509"/>
    <w:rsid w:val="00D44748"/>
    <w:rsid w:val="00D50C4B"/>
    <w:rsid w:val="00D527B5"/>
    <w:rsid w:val="00D61FD4"/>
    <w:rsid w:val="00D65B9E"/>
    <w:rsid w:val="00D81012"/>
    <w:rsid w:val="00DA150E"/>
    <w:rsid w:val="00DC13ED"/>
    <w:rsid w:val="00DE189B"/>
    <w:rsid w:val="00DE4529"/>
    <w:rsid w:val="00DE6172"/>
    <w:rsid w:val="00E34A73"/>
    <w:rsid w:val="00E53437"/>
    <w:rsid w:val="00E743FF"/>
    <w:rsid w:val="00E94A2D"/>
    <w:rsid w:val="00EB0C4C"/>
    <w:rsid w:val="00EC42D4"/>
    <w:rsid w:val="00ED3A00"/>
    <w:rsid w:val="00EE238A"/>
    <w:rsid w:val="00EE3466"/>
    <w:rsid w:val="00EE6EBC"/>
    <w:rsid w:val="00EE74BB"/>
    <w:rsid w:val="00F01C42"/>
    <w:rsid w:val="00F05BC0"/>
    <w:rsid w:val="00F17927"/>
    <w:rsid w:val="00F36A2D"/>
    <w:rsid w:val="00F41E15"/>
    <w:rsid w:val="00F517E6"/>
    <w:rsid w:val="00F609FF"/>
    <w:rsid w:val="00F67096"/>
    <w:rsid w:val="00FA2C13"/>
    <w:rsid w:val="00FA35EC"/>
    <w:rsid w:val="00FC33FB"/>
    <w:rsid w:val="00FC4D36"/>
    <w:rsid w:val="00FE027F"/>
    <w:rsid w:val="00FE04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801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35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66CC5"/>
    <w:pPr>
      <w:ind w:left="720"/>
      <w:contextualSpacing/>
    </w:pPr>
  </w:style>
  <w:style w:type="paragraph" w:styleId="a5">
    <w:name w:val="Balloon Text"/>
    <w:basedOn w:val="a"/>
    <w:link w:val="a6"/>
    <w:uiPriority w:val="99"/>
    <w:semiHidden/>
    <w:unhideWhenUsed/>
    <w:rsid w:val="00A122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22DE"/>
    <w:rPr>
      <w:rFonts w:ascii="Tahoma" w:hAnsi="Tahoma" w:cs="Tahoma"/>
      <w:sz w:val="16"/>
      <w:szCs w:val="16"/>
    </w:rPr>
  </w:style>
  <w:style w:type="character" w:customStyle="1" w:styleId="2">
    <w:name w:val="Основной текст (2)_"/>
    <w:basedOn w:val="a0"/>
    <w:link w:val="20"/>
    <w:rsid w:val="00A122DE"/>
    <w:rPr>
      <w:rFonts w:ascii="Times New Roman" w:eastAsia="Times New Roman" w:hAnsi="Times New Roman" w:cs="Times New Roman"/>
      <w:sz w:val="28"/>
      <w:szCs w:val="28"/>
      <w:shd w:val="clear" w:color="auto" w:fill="FFFFFF"/>
    </w:rPr>
  </w:style>
  <w:style w:type="character" w:customStyle="1" w:styleId="265pt">
    <w:name w:val="Основной текст (2) + 6;5 pt"/>
    <w:basedOn w:val="2"/>
    <w:rsid w:val="00A122DE"/>
    <w:rPr>
      <w:rFonts w:ascii="Times New Roman" w:eastAsia="Times New Roman" w:hAnsi="Times New Roman" w:cs="Times New Roman"/>
      <w:color w:val="000000"/>
      <w:spacing w:val="0"/>
      <w:w w:val="100"/>
      <w:position w:val="0"/>
      <w:sz w:val="13"/>
      <w:szCs w:val="13"/>
      <w:shd w:val="clear" w:color="auto" w:fill="FFFFFF"/>
      <w:lang w:val="ru-RU" w:eastAsia="ru-RU" w:bidi="ru-RU"/>
    </w:rPr>
  </w:style>
  <w:style w:type="paragraph" w:customStyle="1" w:styleId="20">
    <w:name w:val="Основной текст (2)"/>
    <w:basedOn w:val="a"/>
    <w:link w:val="2"/>
    <w:rsid w:val="00A122DE"/>
    <w:pPr>
      <w:widowControl w:val="0"/>
      <w:shd w:val="clear" w:color="auto" w:fill="FFFFFF"/>
      <w:spacing w:after="1020" w:line="374" w:lineRule="exact"/>
      <w:jc w:val="center"/>
    </w:pPr>
    <w:rPr>
      <w:rFonts w:ascii="Times New Roman" w:eastAsia="Times New Roman" w:hAnsi="Times New Roman" w:cs="Times New Roman"/>
      <w:sz w:val="28"/>
      <w:szCs w:val="28"/>
    </w:rPr>
  </w:style>
  <w:style w:type="character" w:customStyle="1" w:styleId="211pt">
    <w:name w:val="Основной текст (2) + 11 pt;Полужирный"/>
    <w:basedOn w:val="2"/>
    <w:rsid w:val="001F208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styleId="a7">
    <w:name w:val="Hyperlink"/>
    <w:basedOn w:val="a0"/>
    <w:rsid w:val="008130DC"/>
    <w:rPr>
      <w:color w:val="0066CC"/>
      <w:u w:val="single"/>
    </w:rPr>
  </w:style>
  <w:style w:type="character" w:customStyle="1" w:styleId="11">
    <w:name w:val="Заголовок №1_"/>
    <w:basedOn w:val="a0"/>
    <w:link w:val="12"/>
    <w:rsid w:val="008130DC"/>
    <w:rPr>
      <w:rFonts w:ascii="Times New Roman" w:eastAsia="Times New Roman" w:hAnsi="Times New Roman" w:cs="Times New Roman"/>
      <w:b/>
      <w:bCs/>
      <w:sz w:val="52"/>
      <w:szCs w:val="52"/>
      <w:shd w:val="clear" w:color="auto" w:fill="FFFFFF"/>
    </w:rPr>
  </w:style>
  <w:style w:type="character" w:customStyle="1" w:styleId="3">
    <w:name w:val="Заголовок №3_"/>
    <w:basedOn w:val="a0"/>
    <w:link w:val="30"/>
    <w:rsid w:val="008130DC"/>
    <w:rPr>
      <w:rFonts w:ascii="Times New Roman" w:eastAsia="Times New Roman" w:hAnsi="Times New Roman" w:cs="Times New Roman"/>
      <w:b/>
      <w:bCs/>
      <w:sz w:val="40"/>
      <w:szCs w:val="40"/>
      <w:shd w:val="clear" w:color="auto" w:fill="FFFFFF"/>
    </w:rPr>
  </w:style>
  <w:style w:type="character" w:customStyle="1" w:styleId="31">
    <w:name w:val="Основной текст (3)_"/>
    <w:basedOn w:val="a0"/>
    <w:link w:val="32"/>
    <w:rsid w:val="008130DC"/>
    <w:rPr>
      <w:rFonts w:ascii="Times New Roman" w:eastAsia="Times New Roman" w:hAnsi="Times New Roman" w:cs="Times New Roman"/>
      <w:b/>
      <w:bCs/>
      <w:sz w:val="28"/>
      <w:szCs w:val="28"/>
      <w:shd w:val="clear" w:color="auto" w:fill="FFFFFF"/>
    </w:rPr>
  </w:style>
  <w:style w:type="character" w:customStyle="1" w:styleId="a8">
    <w:name w:val="Колонтитул_"/>
    <w:basedOn w:val="a0"/>
    <w:rsid w:val="008130DC"/>
    <w:rPr>
      <w:rFonts w:ascii="Times New Roman" w:eastAsia="Times New Roman" w:hAnsi="Times New Roman" w:cs="Times New Roman"/>
      <w:b/>
      <w:bCs/>
      <w:i w:val="0"/>
      <w:iCs w:val="0"/>
      <w:smallCaps w:val="0"/>
      <w:strike w:val="0"/>
      <w:sz w:val="20"/>
      <w:szCs w:val="20"/>
      <w:u w:val="none"/>
    </w:rPr>
  </w:style>
  <w:style w:type="character" w:customStyle="1" w:styleId="4">
    <w:name w:val="Заголовок №4_"/>
    <w:basedOn w:val="a0"/>
    <w:rsid w:val="008130DC"/>
    <w:rPr>
      <w:rFonts w:ascii="Times New Roman" w:eastAsia="Times New Roman" w:hAnsi="Times New Roman" w:cs="Times New Roman"/>
      <w:b/>
      <w:bCs/>
      <w:i w:val="0"/>
      <w:iCs w:val="0"/>
      <w:smallCaps w:val="0"/>
      <w:strike w:val="0"/>
      <w:sz w:val="28"/>
      <w:szCs w:val="28"/>
      <w:u w:val="none"/>
    </w:rPr>
  </w:style>
  <w:style w:type="character" w:customStyle="1" w:styleId="40">
    <w:name w:val="Номер заголовка №4_"/>
    <w:basedOn w:val="a0"/>
    <w:link w:val="41"/>
    <w:rsid w:val="008130DC"/>
    <w:rPr>
      <w:rFonts w:ascii="Times New Roman" w:eastAsia="Times New Roman" w:hAnsi="Times New Roman" w:cs="Times New Roman"/>
      <w:b/>
      <w:bCs/>
      <w:sz w:val="28"/>
      <w:szCs w:val="28"/>
      <w:shd w:val="clear" w:color="auto" w:fill="FFFFFF"/>
    </w:rPr>
  </w:style>
  <w:style w:type="character" w:customStyle="1" w:styleId="a9">
    <w:name w:val="Подпись к таблице_"/>
    <w:basedOn w:val="a0"/>
    <w:link w:val="aa"/>
    <w:rsid w:val="008130DC"/>
    <w:rPr>
      <w:rFonts w:ascii="Times New Roman" w:eastAsia="Times New Roman" w:hAnsi="Times New Roman" w:cs="Times New Roman"/>
      <w:sz w:val="28"/>
      <w:szCs w:val="28"/>
      <w:shd w:val="clear" w:color="auto" w:fill="FFFFFF"/>
    </w:rPr>
  </w:style>
  <w:style w:type="character" w:customStyle="1" w:styleId="42">
    <w:name w:val="Основной текст (4)_"/>
    <w:basedOn w:val="a0"/>
    <w:rsid w:val="008130DC"/>
    <w:rPr>
      <w:rFonts w:ascii="Times New Roman" w:eastAsia="Times New Roman" w:hAnsi="Times New Roman" w:cs="Times New Roman"/>
      <w:b w:val="0"/>
      <w:bCs w:val="0"/>
      <w:i w:val="0"/>
      <w:iCs w:val="0"/>
      <w:smallCaps w:val="0"/>
      <w:strike w:val="0"/>
      <w:sz w:val="13"/>
      <w:szCs w:val="13"/>
      <w:u w:val="none"/>
    </w:rPr>
  </w:style>
  <w:style w:type="character" w:customStyle="1" w:styleId="43">
    <w:name w:val="Основной текст (4)"/>
    <w:basedOn w:val="42"/>
    <w:rsid w:val="008130D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8">
    <w:name w:val="Основной текст (8)_"/>
    <w:basedOn w:val="a0"/>
    <w:rsid w:val="008130DC"/>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80">
    <w:name w:val="Основной текст (8)"/>
    <w:basedOn w:val="8"/>
    <w:rsid w:val="008130DC"/>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ru-RU" w:eastAsia="ru-RU" w:bidi="ru-RU"/>
    </w:rPr>
  </w:style>
  <w:style w:type="character" w:customStyle="1" w:styleId="9">
    <w:name w:val="Основной текст (9)_"/>
    <w:basedOn w:val="a0"/>
    <w:rsid w:val="008130DC"/>
    <w:rPr>
      <w:rFonts w:ascii="Times New Roman" w:eastAsia="Times New Roman" w:hAnsi="Times New Roman" w:cs="Times New Roman"/>
      <w:b w:val="0"/>
      <w:bCs w:val="0"/>
      <w:i w:val="0"/>
      <w:iCs w:val="0"/>
      <w:smallCaps w:val="0"/>
      <w:strike w:val="0"/>
      <w:sz w:val="12"/>
      <w:szCs w:val="12"/>
      <w:u w:val="none"/>
    </w:rPr>
  </w:style>
  <w:style w:type="character" w:customStyle="1" w:styleId="90">
    <w:name w:val="Основной текст (9)"/>
    <w:basedOn w:val="9"/>
    <w:rsid w:val="008130DC"/>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110">
    <w:name w:val="Основной текст (11)_"/>
    <w:basedOn w:val="a0"/>
    <w:rsid w:val="008130DC"/>
    <w:rPr>
      <w:rFonts w:ascii="Times New Roman" w:eastAsia="Times New Roman" w:hAnsi="Times New Roman" w:cs="Times New Roman"/>
      <w:b w:val="0"/>
      <w:bCs w:val="0"/>
      <w:i w:val="0"/>
      <w:iCs w:val="0"/>
      <w:smallCaps w:val="0"/>
      <w:strike w:val="0"/>
      <w:sz w:val="13"/>
      <w:szCs w:val="13"/>
      <w:u w:val="none"/>
    </w:rPr>
  </w:style>
  <w:style w:type="character" w:customStyle="1" w:styleId="111">
    <w:name w:val="Основной текст (11)"/>
    <w:basedOn w:val="110"/>
    <w:rsid w:val="008130D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3">
    <w:name w:val="Основной текст (13)_"/>
    <w:basedOn w:val="a0"/>
    <w:rsid w:val="008130DC"/>
    <w:rPr>
      <w:rFonts w:ascii="Franklin Gothic Heavy" w:eastAsia="Franklin Gothic Heavy" w:hAnsi="Franklin Gothic Heavy" w:cs="Franklin Gothic Heavy"/>
      <w:b w:val="0"/>
      <w:bCs w:val="0"/>
      <w:i w:val="0"/>
      <w:iCs w:val="0"/>
      <w:smallCaps w:val="0"/>
      <w:strike w:val="0"/>
      <w:spacing w:val="0"/>
      <w:sz w:val="10"/>
      <w:szCs w:val="10"/>
      <w:u w:val="none"/>
    </w:rPr>
  </w:style>
  <w:style w:type="character" w:customStyle="1" w:styleId="130">
    <w:name w:val="Основной текст (13)"/>
    <w:basedOn w:val="13"/>
    <w:rsid w:val="008130DC"/>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ru-RU" w:eastAsia="ru-RU" w:bidi="ru-RU"/>
    </w:rPr>
  </w:style>
  <w:style w:type="character" w:customStyle="1" w:styleId="21">
    <w:name w:val="Заголовок №2_"/>
    <w:basedOn w:val="a0"/>
    <w:rsid w:val="008130DC"/>
    <w:rPr>
      <w:rFonts w:ascii="Times New Roman" w:eastAsia="Times New Roman" w:hAnsi="Times New Roman" w:cs="Times New Roman"/>
      <w:b/>
      <w:bCs/>
      <w:i w:val="0"/>
      <w:iCs w:val="0"/>
      <w:smallCaps w:val="0"/>
      <w:strike w:val="0"/>
      <w:sz w:val="40"/>
      <w:szCs w:val="40"/>
      <w:u w:val="none"/>
    </w:rPr>
  </w:style>
  <w:style w:type="character" w:customStyle="1" w:styleId="22">
    <w:name w:val="Заголовок №2"/>
    <w:basedOn w:val="21"/>
    <w:rsid w:val="008130DC"/>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5">
    <w:name w:val="Основной текст (5)_"/>
    <w:basedOn w:val="a0"/>
    <w:rsid w:val="008130DC"/>
    <w:rPr>
      <w:rFonts w:ascii="Arial" w:eastAsia="Arial" w:hAnsi="Arial" w:cs="Arial"/>
      <w:b/>
      <w:bCs/>
      <w:i w:val="0"/>
      <w:iCs w:val="0"/>
      <w:smallCaps w:val="0"/>
      <w:strike w:val="0"/>
      <w:sz w:val="16"/>
      <w:szCs w:val="16"/>
      <w:u w:val="none"/>
    </w:rPr>
  </w:style>
  <w:style w:type="character" w:customStyle="1" w:styleId="50">
    <w:name w:val="Основной текст (5)"/>
    <w:basedOn w:val="5"/>
    <w:rsid w:val="008130DC"/>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6">
    <w:name w:val="Основной текст (6)_"/>
    <w:basedOn w:val="a0"/>
    <w:rsid w:val="008130DC"/>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60">
    <w:name w:val="Основной текст (6)"/>
    <w:basedOn w:val="6"/>
    <w:rsid w:val="008130DC"/>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ru-RU" w:eastAsia="ru-RU" w:bidi="ru-RU"/>
    </w:rPr>
  </w:style>
  <w:style w:type="character" w:customStyle="1" w:styleId="7">
    <w:name w:val="Основной текст (7)_"/>
    <w:basedOn w:val="a0"/>
    <w:rsid w:val="008130DC"/>
    <w:rPr>
      <w:rFonts w:ascii="Franklin Gothic Heavy" w:eastAsia="Franklin Gothic Heavy" w:hAnsi="Franklin Gothic Heavy" w:cs="Franklin Gothic Heavy"/>
      <w:b w:val="0"/>
      <w:bCs w:val="0"/>
      <w:i/>
      <w:iCs/>
      <w:smallCaps w:val="0"/>
      <w:strike w:val="0"/>
      <w:sz w:val="10"/>
      <w:szCs w:val="10"/>
      <w:u w:val="none"/>
      <w:lang w:val="en-US" w:eastAsia="en-US" w:bidi="en-US"/>
    </w:rPr>
  </w:style>
  <w:style w:type="character" w:customStyle="1" w:styleId="70">
    <w:name w:val="Основной текст (7)"/>
    <w:basedOn w:val="7"/>
    <w:rsid w:val="008130DC"/>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en-US" w:eastAsia="en-US" w:bidi="en-US"/>
    </w:rPr>
  </w:style>
  <w:style w:type="character" w:customStyle="1" w:styleId="71">
    <w:name w:val="Основной текст (7) + Не курсив"/>
    <w:basedOn w:val="7"/>
    <w:rsid w:val="008130DC"/>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en-US" w:eastAsia="en-US" w:bidi="en-US"/>
    </w:rPr>
  </w:style>
  <w:style w:type="character" w:customStyle="1" w:styleId="41pt">
    <w:name w:val="Основной текст (4) + Интервал 1 pt"/>
    <w:basedOn w:val="42"/>
    <w:rsid w:val="008130DC"/>
    <w:rPr>
      <w:rFonts w:ascii="Times New Roman" w:eastAsia="Times New Roman" w:hAnsi="Times New Roman" w:cs="Times New Roman"/>
      <w:b w:val="0"/>
      <w:bCs w:val="0"/>
      <w:i w:val="0"/>
      <w:iCs w:val="0"/>
      <w:smallCaps w:val="0"/>
      <w:strike w:val="0"/>
      <w:color w:val="000000"/>
      <w:spacing w:val="30"/>
      <w:w w:val="100"/>
      <w:position w:val="0"/>
      <w:sz w:val="13"/>
      <w:szCs w:val="13"/>
      <w:u w:val="none"/>
      <w:lang w:val="ru-RU" w:eastAsia="ru-RU" w:bidi="ru-RU"/>
    </w:rPr>
  </w:style>
  <w:style w:type="character" w:customStyle="1" w:styleId="100">
    <w:name w:val="Основной текст (10)_"/>
    <w:basedOn w:val="a0"/>
    <w:rsid w:val="008130DC"/>
    <w:rPr>
      <w:rFonts w:ascii="Arial" w:eastAsia="Arial" w:hAnsi="Arial" w:cs="Arial"/>
      <w:b w:val="0"/>
      <w:bCs w:val="0"/>
      <w:i w:val="0"/>
      <w:iCs w:val="0"/>
      <w:smallCaps w:val="0"/>
      <w:strike w:val="0"/>
      <w:sz w:val="11"/>
      <w:szCs w:val="11"/>
      <w:u w:val="none"/>
    </w:rPr>
  </w:style>
  <w:style w:type="character" w:customStyle="1" w:styleId="101">
    <w:name w:val="Основной текст (10)"/>
    <w:basedOn w:val="100"/>
    <w:rsid w:val="008130DC"/>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120">
    <w:name w:val="Основной текст (12)_"/>
    <w:basedOn w:val="a0"/>
    <w:rsid w:val="008130DC"/>
    <w:rPr>
      <w:rFonts w:ascii="Trebuchet MS" w:eastAsia="Trebuchet MS" w:hAnsi="Trebuchet MS" w:cs="Trebuchet MS"/>
      <w:b w:val="0"/>
      <w:bCs w:val="0"/>
      <w:i w:val="0"/>
      <w:iCs w:val="0"/>
      <w:smallCaps w:val="0"/>
      <w:strike w:val="0"/>
      <w:sz w:val="13"/>
      <w:szCs w:val="13"/>
      <w:u w:val="none"/>
    </w:rPr>
  </w:style>
  <w:style w:type="character" w:customStyle="1" w:styleId="121">
    <w:name w:val="Основной текст (12)"/>
    <w:basedOn w:val="120"/>
    <w:rsid w:val="008130DC"/>
    <w:rPr>
      <w:rFonts w:ascii="Trebuchet MS" w:eastAsia="Trebuchet MS" w:hAnsi="Trebuchet MS" w:cs="Trebuchet MS"/>
      <w:b w:val="0"/>
      <w:bCs w:val="0"/>
      <w:i w:val="0"/>
      <w:iCs w:val="0"/>
      <w:smallCaps w:val="0"/>
      <w:strike w:val="0"/>
      <w:color w:val="000000"/>
      <w:spacing w:val="0"/>
      <w:w w:val="100"/>
      <w:position w:val="0"/>
      <w:sz w:val="13"/>
      <w:szCs w:val="13"/>
      <w:u w:val="none"/>
      <w:lang w:val="ru-RU" w:eastAsia="ru-RU" w:bidi="ru-RU"/>
    </w:rPr>
  </w:style>
  <w:style w:type="character" w:customStyle="1" w:styleId="91pt">
    <w:name w:val="Основной текст (9) + Интервал 1 pt"/>
    <w:basedOn w:val="9"/>
    <w:rsid w:val="008130DC"/>
    <w:rPr>
      <w:rFonts w:ascii="Times New Roman" w:eastAsia="Times New Roman" w:hAnsi="Times New Roman" w:cs="Times New Roman"/>
      <w:b w:val="0"/>
      <w:bCs w:val="0"/>
      <w:i w:val="0"/>
      <w:iCs w:val="0"/>
      <w:smallCaps w:val="0"/>
      <w:strike w:val="0"/>
      <w:color w:val="000000"/>
      <w:spacing w:val="30"/>
      <w:w w:val="100"/>
      <w:position w:val="0"/>
      <w:sz w:val="12"/>
      <w:szCs w:val="12"/>
      <w:u w:val="none"/>
      <w:lang w:val="ru-RU" w:eastAsia="ru-RU" w:bidi="ru-RU"/>
    </w:rPr>
  </w:style>
  <w:style w:type="character" w:customStyle="1" w:styleId="23">
    <w:name w:val="Колонтитул (2)_"/>
    <w:basedOn w:val="a0"/>
    <w:rsid w:val="008130DC"/>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24">
    <w:name w:val="Колонтитул (2)"/>
    <w:basedOn w:val="23"/>
    <w:rsid w:val="008130DC"/>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4">
    <w:name w:val="Основной текст (14)_"/>
    <w:basedOn w:val="a0"/>
    <w:link w:val="140"/>
    <w:rsid w:val="008130DC"/>
    <w:rPr>
      <w:rFonts w:ascii="Arial" w:eastAsia="Arial" w:hAnsi="Arial" w:cs="Arial"/>
      <w:sz w:val="20"/>
      <w:szCs w:val="20"/>
      <w:shd w:val="clear" w:color="auto" w:fill="FFFFFF"/>
    </w:rPr>
  </w:style>
  <w:style w:type="character" w:customStyle="1" w:styleId="15">
    <w:name w:val="Основной текст (15)_"/>
    <w:basedOn w:val="a0"/>
    <w:link w:val="150"/>
    <w:rsid w:val="008130DC"/>
    <w:rPr>
      <w:rFonts w:ascii="Times New Roman" w:eastAsia="Times New Roman" w:hAnsi="Times New Roman" w:cs="Times New Roman"/>
      <w:i/>
      <w:iCs/>
      <w:shd w:val="clear" w:color="auto" w:fill="FFFFFF"/>
    </w:rPr>
  </w:style>
  <w:style w:type="character" w:customStyle="1" w:styleId="16">
    <w:name w:val="Основной текст (16)_"/>
    <w:basedOn w:val="a0"/>
    <w:rsid w:val="008130DC"/>
    <w:rPr>
      <w:rFonts w:ascii="Franklin Gothic Heavy" w:eastAsia="Franklin Gothic Heavy" w:hAnsi="Franklin Gothic Heavy" w:cs="Franklin Gothic Heavy"/>
      <w:b w:val="0"/>
      <w:bCs w:val="0"/>
      <w:i/>
      <w:iCs/>
      <w:smallCaps w:val="0"/>
      <w:strike w:val="0"/>
      <w:sz w:val="19"/>
      <w:szCs w:val="19"/>
      <w:u w:val="none"/>
    </w:rPr>
  </w:style>
  <w:style w:type="character" w:customStyle="1" w:styleId="160">
    <w:name w:val="Основной текст (16)"/>
    <w:basedOn w:val="16"/>
    <w:rsid w:val="008130DC"/>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17">
    <w:name w:val="Основной текст (17)_"/>
    <w:basedOn w:val="a0"/>
    <w:link w:val="170"/>
    <w:rsid w:val="008130DC"/>
    <w:rPr>
      <w:rFonts w:ascii="Times New Roman" w:eastAsia="Times New Roman" w:hAnsi="Times New Roman" w:cs="Times New Roman"/>
      <w:spacing w:val="40"/>
      <w:sz w:val="17"/>
      <w:szCs w:val="17"/>
      <w:shd w:val="clear" w:color="auto" w:fill="FFFFFF"/>
    </w:rPr>
  </w:style>
  <w:style w:type="character" w:customStyle="1" w:styleId="170pt">
    <w:name w:val="Основной текст (17) + Интервал 0 pt"/>
    <w:basedOn w:val="17"/>
    <w:rsid w:val="008130DC"/>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18">
    <w:name w:val="Основной текст (18)_"/>
    <w:basedOn w:val="a0"/>
    <w:link w:val="180"/>
    <w:rsid w:val="008130DC"/>
    <w:rPr>
      <w:rFonts w:ascii="Franklin Gothic Heavy" w:eastAsia="Franklin Gothic Heavy" w:hAnsi="Franklin Gothic Heavy" w:cs="Franklin Gothic Heavy"/>
      <w:i/>
      <w:iCs/>
      <w:sz w:val="12"/>
      <w:szCs w:val="12"/>
      <w:shd w:val="clear" w:color="auto" w:fill="FFFFFF"/>
    </w:rPr>
  </w:style>
  <w:style w:type="character" w:customStyle="1" w:styleId="1865pt">
    <w:name w:val="Основной текст (18) + 6;5 pt"/>
    <w:basedOn w:val="18"/>
    <w:rsid w:val="008130DC"/>
    <w:rPr>
      <w:rFonts w:ascii="Franklin Gothic Heavy" w:eastAsia="Franklin Gothic Heavy" w:hAnsi="Franklin Gothic Heavy" w:cs="Franklin Gothic Heavy"/>
      <w:i/>
      <w:iCs/>
      <w:color w:val="000000"/>
      <w:spacing w:val="0"/>
      <w:w w:val="100"/>
      <w:position w:val="0"/>
      <w:sz w:val="13"/>
      <w:szCs w:val="13"/>
      <w:shd w:val="clear" w:color="auto" w:fill="FFFFFF"/>
      <w:lang w:val="ru-RU" w:eastAsia="ru-RU" w:bidi="ru-RU"/>
    </w:rPr>
  </w:style>
  <w:style w:type="character" w:customStyle="1" w:styleId="25">
    <w:name w:val="Подпись к таблице (2)_"/>
    <w:basedOn w:val="a0"/>
    <w:link w:val="26"/>
    <w:rsid w:val="008130DC"/>
    <w:rPr>
      <w:rFonts w:ascii="Times New Roman" w:eastAsia="Times New Roman" w:hAnsi="Times New Roman" w:cs="Times New Roman"/>
      <w:spacing w:val="40"/>
      <w:sz w:val="17"/>
      <w:szCs w:val="17"/>
      <w:shd w:val="clear" w:color="auto" w:fill="FFFFFF"/>
    </w:rPr>
  </w:style>
  <w:style w:type="character" w:customStyle="1" w:styleId="265pt1pt">
    <w:name w:val="Основной текст (2) + 6;5 pt;Интервал 1 pt"/>
    <w:basedOn w:val="2"/>
    <w:rsid w:val="008130DC"/>
    <w:rPr>
      <w:rFonts w:ascii="Times New Roman" w:eastAsia="Times New Roman" w:hAnsi="Times New Roman" w:cs="Times New Roman"/>
      <w:b w:val="0"/>
      <w:bCs w:val="0"/>
      <w:i w:val="0"/>
      <w:iCs w:val="0"/>
      <w:smallCaps w:val="0"/>
      <w:strike w:val="0"/>
      <w:color w:val="000000"/>
      <w:spacing w:val="30"/>
      <w:w w:val="100"/>
      <w:position w:val="0"/>
      <w:sz w:val="13"/>
      <w:szCs w:val="13"/>
      <w:u w:val="none"/>
      <w:shd w:val="clear" w:color="auto" w:fill="FFFFFF"/>
      <w:lang w:val="ru-RU" w:eastAsia="ru-RU" w:bidi="ru-RU"/>
    </w:rPr>
  </w:style>
  <w:style w:type="character" w:customStyle="1" w:styleId="2FranklinGothicHeavy5pt">
    <w:name w:val="Основной текст (2) + Franklin Gothic Heavy;5 pt"/>
    <w:basedOn w:val="2"/>
    <w:rsid w:val="008130DC"/>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4pt">
    <w:name w:val="Основной текст (2) + Arial;4 pt;Полужирный"/>
    <w:basedOn w:val="2"/>
    <w:rsid w:val="008130DC"/>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pt">
    <w:name w:val="Основной текст (2) + 4 pt"/>
    <w:basedOn w:val="2"/>
    <w:rsid w:val="008130D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26pt">
    <w:name w:val="Основной текст (2) + 26 pt;Полужирный"/>
    <w:basedOn w:val="2"/>
    <w:rsid w:val="008130DC"/>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19">
    <w:name w:val="Основной текст (19)_"/>
    <w:basedOn w:val="a0"/>
    <w:rsid w:val="008130DC"/>
    <w:rPr>
      <w:rFonts w:ascii="Times New Roman" w:eastAsia="Times New Roman" w:hAnsi="Times New Roman" w:cs="Times New Roman"/>
      <w:b/>
      <w:bCs/>
      <w:i w:val="0"/>
      <w:iCs w:val="0"/>
      <w:smallCaps w:val="0"/>
      <w:strike w:val="0"/>
      <w:sz w:val="16"/>
      <w:szCs w:val="16"/>
      <w:u w:val="none"/>
    </w:rPr>
  </w:style>
  <w:style w:type="character" w:customStyle="1" w:styleId="190">
    <w:name w:val="Основной текст (19)"/>
    <w:basedOn w:val="19"/>
    <w:rsid w:val="008130DC"/>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00">
    <w:name w:val="Основной текст (20)_"/>
    <w:basedOn w:val="a0"/>
    <w:link w:val="201"/>
    <w:rsid w:val="008130DC"/>
    <w:rPr>
      <w:rFonts w:ascii="Times New Roman" w:eastAsia="Times New Roman" w:hAnsi="Times New Roman" w:cs="Times New Roman"/>
      <w:b/>
      <w:bCs/>
      <w:sz w:val="28"/>
      <w:szCs w:val="28"/>
      <w:shd w:val="clear" w:color="auto" w:fill="FFFFFF"/>
    </w:rPr>
  </w:style>
  <w:style w:type="character" w:customStyle="1" w:styleId="213pt">
    <w:name w:val="Основной текст (2) + 13 pt;Полужирный;Курсив"/>
    <w:basedOn w:val="2"/>
    <w:rsid w:val="008130D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0">
    <w:name w:val="Основной текст (21)_"/>
    <w:basedOn w:val="a0"/>
    <w:rsid w:val="008130DC"/>
    <w:rPr>
      <w:rFonts w:ascii="Times New Roman" w:eastAsia="Times New Roman" w:hAnsi="Times New Roman" w:cs="Times New Roman"/>
      <w:b w:val="0"/>
      <w:bCs w:val="0"/>
      <w:i/>
      <w:iCs/>
      <w:smallCaps w:val="0"/>
      <w:strike w:val="0"/>
      <w:sz w:val="28"/>
      <w:szCs w:val="28"/>
      <w:u w:val="none"/>
    </w:rPr>
  </w:style>
  <w:style w:type="character" w:customStyle="1" w:styleId="27">
    <w:name w:val="Основной текст (2) + Курсив"/>
    <w:basedOn w:val="2"/>
    <w:rsid w:val="008130DC"/>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eastAsia="ru-RU" w:bidi="ru-RU"/>
    </w:rPr>
  </w:style>
  <w:style w:type="character" w:customStyle="1" w:styleId="214pt">
    <w:name w:val="Основной текст (21) + 4 pt;Не курсив"/>
    <w:basedOn w:val="210"/>
    <w:rsid w:val="008130DC"/>
    <w:rPr>
      <w:rFonts w:ascii="Times New Roman" w:eastAsia="Times New Roman" w:hAnsi="Times New Roman" w:cs="Times New Roman"/>
      <w:b w:val="0"/>
      <w:bCs w:val="0"/>
      <w:i/>
      <w:iCs/>
      <w:smallCaps w:val="0"/>
      <w:strike w:val="0"/>
      <w:color w:val="000000"/>
      <w:spacing w:val="0"/>
      <w:w w:val="100"/>
      <w:position w:val="0"/>
      <w:sz w:val="8"/>
      <w:szCs w:val="8"/>
      <w:u w:val="single"/>
      <w:lang w:val="ru-RU" w:eastAsia="ru-RU" w:bidi="ru-RU"/>
    </w:rPr>
  </w:style>
  <w:style w:type="character" w:customStyle="1" w:styleId="211">
    <w:name w:val="Основной текст (21)"/>
    <w:basedOn w:val="210"/>
    <w:rsid w:val="008130DC"/>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
    <w:name w:val="Основной текст (21) + Не курсив"/>
    <w:basedOn w:val="210"/>
    <w:rsid w:val="008130D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5pt">
    <w:name w:val="Основной текст (2) + 9;5 pt"/>
    <w:basedOn w:val="2"/>
    <w:rsid w:val="008130D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ranklinGothicHeavy105pt">
    <w:name w:val="Основной текст (2) + Franklin Gothic Heavy;10;5 pt;Курсив"/>
    <w:basedOn w:val="2"/>
    <w:rsid w:val="008130DC"/>
    <w:rPr>
      <w:rFonts w:ascii="Franklin Gothic Heavy" w:eastAsia="Franklin Gothic Heavy" w:hAnsi="Franklin Gothic Heavy" w:cs="Franklin Gothic Heavy"/>
      <w:b/>
      <w:bCs/>
      <w:i/>
      <w:iCs/>
      <w:smallCaps w:val="0"/>
      <w:strike w:val="0"/>
      <w:color w:val="000000"/>
      <w:spacing w:val="0"/>
      <w:w w:val="100"/>
      <w:position w:val="0"/>
      <w:sz w:val="21"/>
      <w:szCs w:val="21"/>
      <w:u w:val="none"/>
      <w:shd w:val="clear" w:color="auto" w:fill="FFFFFF"/>
      <w:lang w:val="ru-RU" w:eastAsia="ru-RU" w:bidi="ru-RU"/>
    </w:rPr>
  </w:style>
  <w:style w:type="character" w:customStyle="1" w:styleId="2FranklinGothicHeavy75pt0pt">
    <w:name w:val="Основной текст (2) + Franklin Gothic Heavy;7;5 pt;Интервал 0 pt"/>
    <w:basedOn w:val="2"/>
    <w:rsid w:val="008130DC"/>
    <w:rPr>
      <w:rFonts w:ascii="Franklin Gothic Heavy" w:eastAsia="Franklin Gothic Heavy" w:hAnsi="Franklin Gothic Heavy" w:cs="Franklin Gothic Heavy"/>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ab">
    <w:name w:val="Колонтитул"/>
    <w:basedOn w:val="a8"/>
    <w:rsid w:val="008130D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3">
    <w:name w:val="Подпись к таблице (3)_"/>
    <w:basedOn w:val="a0"/>
    <w:rsid w:val="008130DC"/>
    <w:rPr>
      <w:rFonts w:ascii="Times New Roman" w:eastAsia="Times New Roman" w:hAnsi="Times New Roman" w:cs="Times New Roman"/>
      <w:b w:val="0"/>
      <w:bCs w:val="0"/>
      <w:i w:val="0"/>
      <w:iCs w:val="0"/>
      <w:smallCaps w:val="0"/>
      <w:strike w:val="0"/>
      <w:sz w:val="13"/>
      <w:szCs w:val="13"/>
      <w:u w:val="none"/>
    </w:rPr>
  </w:style>
  <w:style w:type="character" w:customStyle="1" w:styleId="34">
    <w:name w:val="Подпись к таблице (3)"/>
    <w:basedOn w:val="33"/>
    <w:rsid w:val="008130DC"/>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eastAsia="ru-RU" w:bidi="ru-RU"/>
    </w:rPr>
  </w:style>
  <w:style w:type="character" w:customStyle="1" w:styleId="35">
    <w:name w:val="Колонтитул (3)_"/>
    <w:basedOn w:val="a0"/>
    <w:link w:val="36"/>
    <w:rsid w:val="008130DC"/>
    <w:rPr>
      <w:rFonts w:ascii="Times New Roman" w:eastAsia="Times New Roman" w:hAnsi="Times New Roman" w:cs="Times New Roman"/>
      <w:b/>
      <w:bCs/>
      <w:sz w:val="28"/>
      <w:szCs w:val="28"/>
      <w:shd w:val="clear" w:color="auto" w:fill="FFFFFF"/>
    </w:rPr>
  </w:style>
  <w:style w:type="character" w:customStyle="1" w:styleId="44">
    <w:name w:val="Колонтитул (4)_"/>
    <w:basedOn w:val="a0"/>
    <w:link w:val="45"/>
    <w:rsid w:val="008130DC"/>
    <w:rPr>
      <w:rFonts w:ascii="Times New Roman" w:eastAsia="Times New Roman" w:hAnsi="Times New Roman" w:cs="Times New Roman"/>
      <w:sz w:val="28"/>
      <w:szCs w:val="28"/>
      <w:shd w:val="clear" w:color="auto" w:fill="FFFFFF"/>
    </w:rPr>
  </w:style>
  <w:style w:type="character" w:customStyle="1" w:styleId="265pt0">
    <w:name w:val="Основной текст (2) + 6;5 pt;Малые прописные"/>
    <w:basedOn w:val="2"/>
    <w:rsid w:val="008130DC"/>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en-US" w:eastAsia="en-US" w:bidi="en-US"/>
    </w:rPr>
  </w:style>
  <w:style w:type="character" w:customStyle="1" w:styleId="223pt">
    <w:name w:val="Основной текст (2) + 23 pt"/>
    <w:basedOn w:val="2"/>
    <w:rsid w:val="008130DC"/>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character" w:customStyle="1" w:styleId="65pt">
    <w:name w:val="Подпись к таблице + 6;5 pt"/>
    <w:basedOn w:val="a9"/>
    <w:rsid w:val="008130DC"/>
    <w:rPr>
      <w:rFonts w:ascii="Times New Roman" w:eastAsia="Times New Roman" w:hAnsi="Times New Roman" w:cs="Times New Roman"/>
      <w:color w:val="000000"/>
      <w:spacing w:val="0"/>
      <w:w w:val="100"/>
      <w:position w:val="0"/>
      <w:sz w:val="13"/>
      <w:szCs w:val="13"/>
      <w:shd w:val="clear" w:color="auto" w:fill="FFFFFF"/>
    </w:rPr>
  </w:style>
  <w:style w:type="character" w:customStyle="1" w:styleId="213pt0">
    <w:name w:val="Основной текст (2) + 13 pt"/>
    <w:basedOn w:val="2"/>
    <w:rsid w:val="008130D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1">
    <w:name w:val="Основной текст (2) + 13 pt;Малые прописные"/>
    <w:basedOn w:val="2"/>
    <w:rsid w:val="008130DC"/>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105pt">
    <w:name w:val="Основной текст (2) + 10;5 pt;Полужирный;Курсив"/>
    <w:basedOn w:val="2"/>
    <w:rsid w:val="008130DC"/>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Candara95pt">
    <w:name w:val="Основной текст (2) + Candara;9;5 pt"/>
    <w:basedOn w:val="2"/>
    <w:rsid w:val="008130DC"/>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46">
    <w:name w:val="Подпись к таблице (4)_"/>
    <w:basedOn w:val="a0"/>
    <w:link w:val="47"/>
    <w:rsid w:val="008130DC"/>
    <w:rPr>
      <w:rFonts w:ascii="Times New Roman" w:eastAsia="Times New Roman" w:hAnsi="Times New Roman" w:cs="Times New Roman"/>
      <w:i/>
      <w:iCs/>
      <w:shd w:val="clear" w:color="auto" w:fill="FFFFFF"/>
    </w:rPr>
  </w:style>
  <w:style w:type="character" w:customStyle="1" w:styleId="202">
    <w:name w:val="Основной текст (20) + Не полужирный"/>
    <w:basedOn w:val="200"/>
    <w:rsid w:val="008130DC"/>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
    <w:name w:val="Основной текст (2) + Полужирный"/>
    <w:basedOn w:val="2"/>
    <w:rsid w:val="008130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1">
    <w:name w:val="Подпись к таблице (5)_"/>
    <w:basedOn w:val="a0"/>
    <w:link w:val="52"/>
    <w:rsid w:val="008130DC"/>
    <w:rPr>
      <w:rFonts w:ascii="Times New Roman" w:eastAsia="Times New Roman" w:hAnsi="Times New Roman" w:cs="Times New Roman"/>
      <w:b/>
      <w:bCs/>
      <w:sz w:val="28"/>
      <w:szCs w:val="28"/>
      <w:shd w:val="clear" w:color="auto" w:fill="FFFFFF"/>
    </w:rPr>
  </w:style>
  <w:style w:type="character" w:customStyle="1" w:styleId="220">
    <w:name w:val="Основной текст (22)_"/>
    <w:basedOn w:val="a0"/>
    <w:link w:val="221"/>
    <w:rsid w:val="008130DC"/>
    <w:rPr>
      <w:rFonts w:ascii="Times New Roman" w:eastAsia="Times New Roman" w:hAnsi="Times New Roman" w:cs="Times New Roman"/>
      <w:b/>
      <w:bCs/>
      <w:i/>
      <w:iCs/>
      <w:sz w:val="26"/>
      <w:szCs w:val="26"/>
      <w:shd w:val="clear" w:color="auto" w:fill="FFFFFF"/>
    </w:rPr>
  </w:style>
  <w:style w:type="character" w:customStyle="1" w:styleId="24pt0">
    <w:name w:val="Основной текст (2) + Интервал 4 pt"/>
    <w:basedOn w:val="2"/>
    <w:rsid w:val="008130DC"/>
    <w:rPr>
      <w:rFonts w:ascii="Times New Roman" w:eastAsia="Times New Roman" w:hAnsi="Times New Roman" w:cs="Times New Roman"/>
      <w:b w:val="0"/>
      <w:bCs w:val="0"/>
      <w:i w:val="0"/>
      <w:iCs w:val="0"/>
      <w:smallCaps w:val="0"/>
      <w:strike w:val="0"/>
      <w:color w:val="000000"/>
      <w:spacing w:val="90"/>
      <w:w w:val="100"/>
      <w:position w:val="0"/>
      <w:sz w:val="28"/>
      <w:szCs w:val="28"/>
      <w:u w:val="none"/>
      <w:shd w:val="clear" w:color="auto" w:fill="FFFFFF"/>
      <w:lang w:val="ru-RU" w:eastAsia="ru-RU" w:bidi="ru-RU"/>
    </w:rPr>
  </w:style>
  <w:style w:type="character" w:customStyle="1" w:styleId="2Arial55pt">
    <w:name w:val="Основной текст (2) + Arial;5;5 pt"/>
    <w:basedOn w:val="2"/>
    <w:rsid w:val="008130DC"/>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48">
    <w:name w:val="Заголовок №4"/>
    <w:basedOn w:val="4"/>
    <w:rsid w:val="008130DC"/>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49">
    <w:name w:val="Заголовок №4 + Не полужирный"/>
    <w:basedOn w:val="4"/>
    <w:rsid w:val="008130D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12">
    <w:name w:val="Заголовок №1"/>
    <w:basedOn w:val="a"/>
    <w:link w:val="11"/>
    <w:rsid w:val="008130DC"/>
    <w:pPr>
      <w:widowControl w:val="0"/>
      <w:shd w:val="clear" w:color="auto" w:fill="FFFFFF"/>
      <w:spacing w:after="420" w:line="0" w:lineRule="atLeast"/>
      <w:outlineLvl w:val="0"/>
    </w:pPr>
    <w:rPr>
      <w:rFonts w:ascii="Times New Roman" w:eastAsia="Times New Roman" w:hAnsi="Times New Roman" w:cs="Times New Roman"/>
      <w:b/>
      <w:bCs/>
      <w:sz w:val="52"/>
      <w:szCs w:val="52"/>
    </w:rPr>
  </w:style>
  <w:style w:type="paragraph" w:customStyle="1" w:styleId="30">
    <w:name w:val="Заголовок №3"/>
    <w:basedOn w:val="a"/>
    <w:link w:val="3"/>
    <w:rsid w:val="008130DC"/>
    <w:pPr>
      <w:widowControl w:val="0"/>
      <w:shd w:val="clear" w:color="auto" w:fill="FFFFFF"/>
      <w:spacing w:before="420" w:after="240" w:line="0" w:lineRule="atLeast"/>
      <w:outlineLvl w:val="2"/>
    </w:pPr>
    <w:rPr>
      <w:rFonts w:ascii="Times New Roman" w:eastAsia="Times New Roman" w:hAnsi="Times New Roman" w:cs="Times New Roman"/>
      <w:b/>
      <w:bCs/>
      <w:sz w:val="40"/>
      <w:szCs w:val="40"/>
    </w:rPr>
  </w:style>
  <w:style w:type="paragraph" w:customStyle="1" w:styleId="32">
    <w:name w:val="Основной текст (3)"/>
    <w:basedOn w:val="a"/>
    <w:link w:val="31"/>
    <w:rsid w:val="008130DC"/>
    <w:pPr>
      <w:widowControl w:val="0"/>
      <w:shd w:val="clear" w:color="auto" w:fill="FFFFFF"/>
      <w:spacing w:before="240" w:after="2820" w:line="0" w:lineRule="atLeast"/>
    </w:pPr>
    <w:rPr>
      <w:rFonts w:ascii="Times New Roman" w:eastAsia="Times New Roman" w:hAnsi="Times New Roman" w:cs="Times New Roman"/>
      <w:b/>
      <w:bCs/>
      <w:sz w:val="28"/>
      <w:szCs w:val="28"/>
    </w:rPr>
  </w:style>
  <w:style w:type="paragraph" w:customStyle="1" w:styleId="41">
    <w:name w:val="Номер заголовка №4"/>
    <w:basedOn w:val="a"/>
    <w:link w:val="40"/>
    <w:rsid w:val="008130DC"/>
    <w:pPr>
      <w:widowControl w:val="0"/>
      <w:shd w:val="clear" w:color="auto" w:fill="FFFFFF"/>
      <w:spacing w:after="480" w:line="0" w:lineRule="atLeast"/>
      <w:jc w:val="center"/>
      <w:outlineLvl w:val="3"/>
    </w:pPr>
    <w:rPr>
      <w:rFonts w:ascii="Times New Roman" w:eastAsia="Times New Roman" w:hAnsi="Times New Roman" w:cs="Times New Roman"/>
      <w:b/>
      <w:bCs/>
      <w:sz w:val="28"/>
      <w:szCs w:val="28"/>
    </w:rPr>
  </w:style>
  <w:style w:type="paragraph" w:customStyle="1" w:styleId="aa">
    <w:name w:val="Подпись к таблице"/>
    <w:basedOn w:val="a"/>
    <w:link w:val="a9"/>
    <w:rsid w:val="008130DC"/>
    <w:pPr>
      <w:widowControl w:val="0"/>
      <w:shd w:val="clear" w:color="auto" w:fill="FFFFFF"/>
      <w:spacing w:after="0" w:line="0" w:lineRule="atLeast"/>
    </w:pPr>
    <w:rPr>
      <w:rFonts w:ascii="Times New Roman" w:eastAsia="Times New Roman" w:hAnsi="Times New Roman" w:cs="Times New Roman"/>
      <w:sz w:val="28"/>
      <w:szCs w:val="28"/>
    </w:rPr>
  </w:style>
  <w:style w:type="paragraph" w:customStyle="1" w:styleId="140">
    <w:name w:val="Основной текст (14)"/>
    <w:basedOn w:val="a"/>
    <w:link w:val="14"/>
    <w:rsid w:val="008130DC"/>
    <w:pPr>
      <w:widowControl w:val="0"/>
      <w:shd w:val="clear" w:color="auto" w:fill="FFFFFF"/>
      <w:spacing w:after="0" w:line="0" w:lineRule="atLeast"/>
    </w:pPr>
    <w:rPr>
      <w:rFonts w:ascii="Arial" w:eastAsia="Arial" w:hAnsi="Arial" w:cs="Arial"/>
      <w:sz w:val="20"/>
      <w:szCs w:val="20"/>
    </w:rPr>
  </w:style>
  <w:style w:type="paragraph" w:customStyle="1" w:styleId="150">
    <w:name w:val="Основной текст (15)"/>
    <w:basedOn w:val="a"/>
    <w:link w:val="15"/>
    <w:rsid w:val="008130DC"/>
    <w:pPr>
      <w:widowControl w:val="0"/>
      <w:shd w:val="clear" w:color="auto" w:fill="FFFFFF"/>
      <w:spacing w:before="360" w:after="360" w:line="274" w:lineRule="exact"/>
      <w:ind w:firstLine="820"/>
      <w:jc w:val="both"/>
    </w:pPr>
    <w:rPr>
      <w:rFonts w:ascii="Times New Roman" w:eastAsia="Times New Roman" w:hAnsi="Times New Roman" w:cs="Times New Roman"/>
      <w:i/>
      <w:iCs/>
    </w:rPr>
  </w:style>
  <w:style w:type="paragraph" w:customStyle="1" w:styleId="170">
    <w:name w:val="Основной текст (17)"/>
    <w:basedOn w:val="a"/>
    <w:link w:val="17"/>
    <w:rsid w:val="008130DC"/>
    <w:pPr>
      <w:widowControl w:val="0"/>
      <w:shd w:val="clear" w:color="auto" w:fill="FFFFFF"/>
      <w:spacing w:before="120" w:after="120" w:line="0" w:lineRule="atLeast"/>
    </w:pPr>
    <w:rPr>
      <w:rFonts w:ascii="Times New Roman" w:eastAsia="Times New Roman" w:hAnsi="Times New Roman" w:cs="Times New Roman"/>
      <w:spacing w:val="40"/>
      <w:sz w:val="17"/>
      <w:szCs w:val="17"/>
    </w:rPr>
  </w:style>
  <w:style w:type="paragraph" w:customStyle="1" w:styleId="180">
    <w:name w:val="Основной текст (18)"/>
    <w:basedOn w:val="a"/>
    <w:link w:val="18"/>
    <w:rsid w:val="008130DC"/>
    <w:pPr>
      <w:widowControl w:val="0"/>
      <w:shd w:val="clear" w:color="auto" w:fill="FFFFFF"/>
      <w:spacing w:before="120" w:after="0" w:line="0" w:lineRule="atLeast"/>
    </w:pPr>
    <w:rPr>
      <w:rFonts w:ascii="Franklin Gothic Heavy" w:eastAsia="Franklin Gothic Heavy" w:hAnsi="Franklin Gothic Heavy" w:cs="Franklin Gothic Heavy"/>
      <w:i/>
      <w:iCs/>
      <w:sz w:val="12"/>
      <w:szCs w:val="12"/>
    </w:rPr>
  </w:style>
  <w:style w:type="paragraph" w:customStyle="1" w:styleId="26">
    <w:name w:val="Подпись к таблице (2)"/>
    <w:basedOn w:val="a"/>
    <w:link w:val="25"/>
    <w:rsid w:val="008130DC"/>
    <w:pPr>
      <w:widowControl w:val="0"/>
      <w:shd w:val="clear" w:color="auto" w:fill="FFFFFF"/>
      <w:spacing w:after="0" w:line="0" w:lineRule="atLeast"/>
    </w:pPr>
    <w:rPr>
      <w:rFonts w:ascii="Times New Roman" w:eastAsia="Times New Roman" w:hAnsi="Times New Roman" w:cs="Times New Roman"/>
      <w:spacing w:val="40"/>
      <w:sz w:val="17"/>
      <w:szCs w:val="17"/>
    </w:rPr>
  </w:style>
  <w:style w:type="paragraph" w:customStyle="1" w:styleId="201">
    <w:name w:val="Основной текст (20)"/>
    <w:basedOn w:val="a"/>
    <w:link w:val="200"/>
    <w:rsid w:val="008130DC"/>
    <w:pPr>
      <w:widowControl w:val="0"/>
      <w:shd w:val="clear" w:color="auto" w:fill="FFFFFF"/>
      <w:spacing w:before="300" w:after="300" w:line="370" w:lineRule="exact"/>
      <w:ind w:hanging="2060"/>
    </w:pPr>
    <w:rPr>
      <w:rFonts w:ascii="Times New Roman" w:eastAsia="Times New Roman" w:hAnsi="Times New Roman" w:cs="Times New Roman"/>
      <w:b/>
      <w:bCs/>
      <w:sz w:val="28"/>
      <w:szCs w:val="28"/>
    </w:rPr>
  </w:style>
  <w:style w:type="paragraph" w:customStyle="1" w:styleId="36">
    <w:name w:val="Колонтитул (3)"/>
    <w:basedOn w:val="a"/>
    <w:link w:val="35"/>
    <w:rsid w:val="008130DC"/>
    <w:pPr>
      <w:widowControl w:val="0"/>
      <w:shd w:val="clear" w:color="auto" w:fill="FFFFFF"/>
      <w:spacing w:after="0" w:line="374" w:lineRule="exact"/>
      <w:jc w:val="center"/>
    </w:pPr>
    <w:rPr>
      <w:rFonts w:ascii="Times New Roman" w:eastAsia="Times New Roman" w:hAnsi="Times New Roman" w:cs="Times New Roman"/>
      <w:b/>
      <w:bCs/>
      <w:sz w:val="28"/>
      <w:szCs w:val="28"/>
    </w:rPr>
  </w:style>
  <w:style w:type="paragraph" w:customStyle="1" w:styleId="45">
    <w:name w:val="Колонтитул (4)"/>
    <w:basedOn w:val="a"/>
    <w:link w:val="44"/>
    <w:rsid w:val="008130DC"/>
    <w:pPr>
      <w:widowControl w:val="0"/>
      <w:shd w:val="clear" w:color="auto" w:fill="FFFFFF"/>
      <w:spacing w:after="120" w:line="0" w:lineRule="atLeast"/>
    </w:pPr>
    <w:rPr>
      <w:rFonts w:ascii="Times New Roman" w:eastAsia="Times New Roman" w:hAnsi="Times New Roman" w:cs="Times New Roman"/>
      <w:sz w:val="28"/>
      <w:szCs w:val="28"/>
    </w:rPr>
  </w:style>
  <w:style w:type="paragraph" w:customStyle="1" w:styleId="47">
    <w:name w:val="Подпись к таблице (4)"/>
    <w:basedOn w:val="a"/>
    <w:link w:val="46"/>
    <w:rsid w:val="008130DC"/>
    <w:pPr>
      <w:widowControl w:val="0"/>
      <w:shd w:val="clear" w:color="auto" w:fill="FFFFFF"/>
      <w:spacing w:after="0" w:line="274" w:lineRule="exact"/>
      <w:ind w:firstLine="740"/>
      <w:jc w:val="both"/>
    </w:pPr>
    <w:rPr>
      <w:rFonts w:ascii="Times New Roman" w:eastAsia="Times New Roman" w:hAnsi="Times New Roman" w:cs="Times New Roman"/>
      <w:i/>
      <w:iCs/>
    </w:rPr>
  </w:style>
  <w:style w:type="paragraph" w:customStyle="1" w:styleId="52">
    <w:name w:val="Подпись к таблице (5)"/>
    <w:basedOn w:val="a"/>
    <w:link w:val="51"/>
    <w:rsid w:val="008130DC"/>
    <w:pPr>
      <w:widowControl w:val="0"/>
      <w:shd w:val="clear" w:color="auto" w:fill="FFFFFF"/>
      <w:spacing w:after="0" w:line="0" w:lineRule="atLeast"/>
    </w:pPr>
    <w:rPr>
      <w:rFonts w:ascii="Times New Roman" w:eastAsia="Times New Roman" w:hAnsi="Times New Roman" w:cs="Times New Roman"/>
      <w:b/>
      <w:bCs/>
      <w:sz w:val="28"/>
      <w:szCs w:val="28"/>
    </w:rPr>
  </w:style>
  <w:style w:type="paragraph" w:customStyle="1" w:styleId="221">
    <w:name w:val="Основной текст (22)"/>
    <w:basedOn w:val="a"/>
    <w:link w:val="220"/>
    <w:rsid w:val="008130DC"/>
    <w:pPr>
      <w:widowControl w:val="0"/>
      <w:shd w:val="clear" w:color="auto" w:fill="FFFFFF"/>
      <w:spacing w:before="300" w:after="480" w:line="0" w:lineRule="atLeast"/>
      <w:jc w:val="center"/>
    </w:pPr>
    <w:rPr>
      <w:rFonts w:ascii="Times New Roman" w:eastAsia="Times New Roman" w:hAnsi="Times New Roman" w:cs="Times New Roman"/>
      <w:b/>
      <w:bCs/>
      <w:i/>
      <w:iCs/>
      <w:sz w:val="26"/>
      <w:szCs w:val="26"/>
    </w:rPr>
  </w:style>
  <w:style w:type="paragraph" w:styleId="ac">
    <w:name w:val="header"/>
    <w:basedOn w:val="a"/>
    <w:link w:val="ad"/>
    <w:uiPriority w:val="99"/>
    <w:unhideWhenUsed/>
    <w:rsid w:val="00F6709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67096"/>
  </w:style>
  <w:style w:type="paragraph" w:styleId="ae">
    <w:name w:val="footer"/>
    <w:basedOn w:val="a"/>
    <w:link w:val="af"/>
    <w:uiPriority w:val="99"/>
    <w:unhideWhenUsed/>
    <w:rsid w:val="00F6709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67096"/>
  </w:style>
  <w:style w:type="character" w:customStyle="1" w:styleId="10">
    <w:name w:val="Заголовок 1 Знак"/>
    <w:basedOn w:val="a0"/>
    <w:link w:val="1"/>
    <w:uiPriority w:val="9"/>
    <w:rsid w:val="0048012C"/>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801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35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66CC5"/>
    <w:pPr>
      <w:ind w:left="720"/>
      <w:contextualSpacing/>
    </w:pPr>
  </w:style>
  <w:style w:type="paragraph" w:styleId="a5">
    <w:name w:val="Balloon Text"/>
    <w:basedOn w:val="a"/>
    <w:link w:val="a6"/>
    <w:uiPriority w:val="99"/>
    <w:semiHidden/>
    <w:unhideWhenUsed/>
    <w:rsid w:val="00A122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22DE"/>
    <w:rPr>
      <w:rFonts w:ascii="Tahoma" w:hAnsi="Tahoma" w:cs="Tahoma"/>
      <w:sz w:val="16"/>
      <w:szCs w:val="16"/>
    </w:rPr>
  </w:style>
  <w:style w:type="character" w:customStyle="1" w:styleId="2">
    <w:name w:val="Основной текст (2)_"/>
    <w:basedOn w:val="a0"/>
    <w:link w:val="20"/>
    <w:rsid w:val="00A122DE"/>
    <w:rPr>
      <w:rFonts w:ascii="Times New Roman" w:eastAsia="Times New Roman" w:hAnsi="Times New Roman" w:cs="Times New Roman"/>
      <w:sz w:val="28"/>
      <w:szCs w:val="28"/>
      <w:shd w:val="clear" w:color="auto" w:fill="FFFFFF"/>
    </w:rPr>
  </w:style>
  <w:style w:type="character" w:customStyle="1" w:styleId="265pt">
    <w:name w:val="Основной текст (2) + 6;5 pt"/>
    <w:basedOn w:val="2"/>
    <w:rsid w:val="00A122DE"/>
    <w:rPr>
      <w:rFonts w:ascii="Times New Roman" w:eastAsia="Times New Roman" w:hAnsi="Times New Roman" w:cs="Times New Roman"/>
      <w:color w:val="000000"/>
      <w:spacing w:val="0"/>
      <w:w w:val="100"/>
      <w:position w:val="0"/>
      <w:sz w:val="13"/>
      <w:szCs w:val="13"/>
      <w:shd w:val="clear" w:color="auto" w:fill="FFFFFF"/>
      <w:lang w:val="ru-RU" w:eastAsia="ru-RU" w:bidi="ru-RU"/>
    </w:rPr>
  </w:style>
  <w:style w:type="paragraph" w:customStyle="1" w:styleId="20">
    <w:name w:val="Основной текст (2)"/>
    <w:basedOn w:val="a"/>
    <w:link w:val="2"/>
    <w:rsid w:val="00A122DE"/>
    <w:pPr>
      <w:widowControl w:val="0"/>
      <w:shd w:val="clear" w:color="auto" w:fill="FFFFFF"/>
      <w:spacing w:after="1020" w:line="374" w:lineRule="exact"/>
      <w:jc w:val="center"/>
    </w:pPr>
    <w:rPr>
      <w:rFonts w:ascii="Times New Roman" w:eastAsia="Times New Roman" w:hAnsi="Times New Roman" w:cs="Times New Roman"/>
      <w:sz w:val="28"/>
      <w:szCs w:val="28"/>
    </w:rPr>
  </w:style>
  <w:style w:type="character" w:customStyle="1" w:styleId="211pt">
    <w:name w:val="Основной текст (2) + 11 pt;Полужирный"/>
    <w:basedOn w:val="2"/>
    <w:rsid w:val="001F208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styleId="a7">
    <w:name w:val="Hyperlink"/>
    <w:basedOn w:val="a0"/>
    <w:rsid w:val="008130DC"/>
    <w:rPr>
      <w:color w:val="0066CC"/>
      <w:u w:val="single"/>
    </w:rPr>
  </w:style>
  <w:style w:type="character" w:customStyle="1" w:styleId="11">
    <w:name w:val="Заголовок №1_"/>
    <w:basedOn w:val="a0"/>
    <w:link w:val="12"/>
    <w:rsid w:val="008130DC"/>
    <w:rPr>
      <w:rFonts w:ascii="Times New Roman" w:eastAsia="Times New Roman" w:hAnsi="Times New Roman" w:cs="Times New Roman"/>
      <w:b/>
      <w:bCs/>
      <w:sz w:val="52"/>
      <w:szCs w:val="52"/>
      <w:shd w:val="clear" w:color="auto" w:fill="FFFFFF"/>
    </w:rPr>
  </w:style>
  <w:style w:type="character" w:customStyle="1" w:styleId="3">
    <w:name w:val="Заголовок №3_"/>
    <w:basedOn w:val="a0"/>
    <w:link w:val="30"/>
    <w:rsid w:val="008130DC"/>
    <w:rPr>
      <w:rFonts w:ascii="Times New Roman" w:eastAsia="Times New Roman" w:hAnsi="Times New Roman" w:cs="Times New Roman"/>
      <w:b/>
      <w:bCs/>
      <w:sz w:val="40"/>
      <w:szCs w:val="40"/>
      <w:shd w:val="clear" w:color="auto" w:fill="FFFFFF"/>
    </w:rPr>
  </w:style>
  <w:style w:type="character" w:customStyle="1" w:styleId="31">
    <w:name w:val="Основной текст (3)_"/>
    <w:basedOn w:val="a0"/>
    <w:link w:val="32"/>
    <w:rsid w:val="008130DC"/>
    <w:rPr>
      <w:rFonts w:ascii="Times New Roman" w:eastAsia="Times New Roman" w:hAnsi="Times New Roman" w:cs="Times New Roman"/>
      <w:b/>
      <w:bCs/>
      <w:sz w:val="28"/>
      <w:szCs w:val="28"/>
      <w:shd w:val="clear" w:color="auto" w:fill="FFFFFF"/>
    </w:rPr>
  </w:style>
  <w:style w:type="character" w:customStyle="1" w:styleId="a8">
    <w:name w:val="Колонтитул_"/>
    <w:basedOn w:val="a0"/>
    <w:rsid w:val="008130DC"/>
    <w:rPr>
      <w:rFonts w:ascii="Times New Roman" w:eastAsia="Times New Roman" w:hAnsi="Times New Roman" w:cs="Times New Roman"/>
      <w:b/>
      <w:bCs/>
      <w:i w:val="0"/>
      <w:iCs w:val="0"/>
      <w:smallCaps w:val="0"/>
      <w:strike w:val="0"/>
      <w:sz w:val="20"/>
      <w:szCs w:val="20"/>
      <w:u w:val="none"/>
    </w:rPr>
  </w:style>
  <w:style w:type="character" w:customStyle="1" w:styleId="4">
    <w:name w:val="Заголовок №4_"/>
    <w:basedOn w:val="a0"/>
    <w:rsid w:val="008130DC"/>
    <w:rPr>
      <w:rFonts w:ascii="Times New Roman" w:eastAsia="Times New Roman" w:hAnsi="Times New Roman" w:cs="Times New Roman"/>
      <w:b/>
      <w:bCs/>
      <w:i w:val="0"/>
      <w:iCs w:val="0"/>
      <w:smallCaps w:val="0"/>
      <w:strike w:val="0"/>
      <w:sz w:val="28"/>
      <w:szCs w:val="28"/>
      <w:u w:val="none"/>
    </w:rPr>
  </w:style>
  <w:style w:type="character" w:customStyle="1" w:styleId="40">
    <w:name w:val="Номер заголовка №4_"/>
    <w:basedOn w:val="a0"/>
    <w:link w:val="41"/>
    <w:rsid w:val="008130DC"/>
    <w:rPr>
      <w:rFonts w:ascii="Times New Roman" w:eastAsia="Times New Roman" w:hAnsi="Times New Roman" w:cs="Times New Roman"/>
      <w:b/>
      <w:bCs/>
      <w:sz w:val="28"/>
      <w:szCs w:val="28"/>
      <w:shd w:val="clear" w:color="auto" w:fill="FFFFFF"/>
    </w:rPr>
  </w:style>
  <w:style w:type="character" w:customStyle="1" w:styleId="a9">
    <w:name w:val="Подпись к таблице_"/>
    <w:basedOn w:val="a0"/>
    <w:link w:val="aa"/>
    <w:rsid w:val="008130DC"/>
    <w:rPr>
      <w:rFonts w:ascii="Times New Roman" w:eastAsia="Times New Roman" w:hAnsi="Times New Roman" w:cs="Times New Roman"/>
      <w:sz w:val="28"/>
      <w:szCs w:val="28"/>
      <w:shd w:val="clear" w:color="auto" w:fill="FFFFFF"/>
    </w:rPr>
  </w:style>
  <w:style w:type="character" w:customStyle="1" w:styleId="42">
    <w:name w:val="Основной текст (4)_"/>
    <w:basedOn w:val="a0"/>
    <w:rsid w:val="008130DC"/>
    <w:rPr>
      <w:rFonts w:ascii="Times New Roman" w:eastAsia="Times New Roman" w:hAnsi="Times New Roman" w:cs="Times New Roman"/>
      <w:b w:val="0"/>
      <w:bCs w:val="0"/>
      <w:i w:val="0"/>
      <w:iCs w:val="0"/>
      <w:smallCaps w:val="0"/>
      <w:strike w:val="0"/>
      <w:sz w:val="13"/>
      <w:szCs w:val="13"/>
      <w:u w:val="none"/>
    </w:rPr>
  </w:style>
  <w:style w:type="character" w:customStyle="1" w:styleId="43">
    <w:name w:val="Основной текст (4)"/>
    <w:basedOn w:val="42"/>
    <w:rsid w:val="008130D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8">
    <w:name w:val="Основной текст (8)_"/>
    <w:basedOn w:val="a0"/>
    <w:rsid w:val="008130DC"/>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80">
    <w:name w:val="Основной текст (8)"/>
    <w:basedOn w:val="8"/>
    <w:rsid w:val="008130DC"/>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ru-RU" w:eastAsia="ru-RU" w:bidi="ru-RU"/>
    </w:rPr>
  </w:style>
  <w:style w:type="character" w:customStyle="1" w:styleId="9">
    <w:name w:val="Основной текст (9)_"/>
    <w:basedOn w:val="a0"/>
    <w:rsid w:val="008130DC"/>
    <w:rPr>
      <w:rFonts w:ascii="Times New Roman" w:eastAsia="Times New Roman" w:hAnsi="Times New Roman" w:cs="Times New Roman"/>
      <w:b w:val="0"/>
      <w:bCs w:val="0"/>
      <w:i w:val="0"/>
      <w:iCs w:val="0"/>
      <w:smallCaps w:val="0"/>
      <w:strike w:val="0"/>
      <w:sz w:val="12"/>
      <w:szCs w:val="12"/>
      <w:u w:val="none"/>
    </w:rPr>
  </w:style>
  <w:style w:type="character" w:customStyle="1" w:styleId="90">
    <w:name w:val="Основной текст (9)"/>
    <w:basedOn w:val="9"/>
    <w:rsid w:val="008130DC"/>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110">
    <w:name w:val="Основной текст (11)_"/>
    <w:basedOn w:val="a0"/>
    <w:rsid w:val="008130DC"/>
    <w:rPr>
      <w:rFonts w:ascii="Times New Roman" w:eastAsia="Times New Roman" w:hAnsi="Times New Roman" w:cs="Times New Roman"/>
      <w:b w:val="0"/>
      <w:bCs w:val="0"/>
      <w:i w:val="0"/>
      <w:iCs w:val="0"/>
      <w:smallCaps w:val="0"/>
      <w:strike w:val="0"/>
      <w:sz w:val="13"/>
      <w:szCs w:val="13"/>
      <w:u w:val="none"/>
    </w:rPr>
  </w:style>
  <w:style w:type="character" w:customStyle="1" w:styleId="111">
    <w:name w:val="Основной текст (11)"/>
    <w:basedOn w:val="110"/>
    <w:rsid w:val="008130D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3">
    <w:name w:val="Основной текст (13)_"/>
    <w:basedOn w:val="a0"/>
    <w:rsid w:val="008130DC"/>
    <w:rPr>
      <w:rFonts w:ascii="Franklin Gothic Heavy" w:eastAsia="Franklin Gothic Heavy" w:hAnsi="Franklin Gothic Heavy" w:cs="Franklin Gothic Heavy"/>
      <w:b w:val="0"/>
      <w:bCs w:val="0"/>
      <w:i w:val="0"/>
      <w:iCs w:val="0"/>
      <w:smallCaps w:val="0"/>
      <w:strike w:val="0"/>
      <w:spacing w:val="0"/>
      <w:sz w:val="10"/>
      <w:szCs w:val="10"/>
      <w:u w:val="none"/>
    </w:rPr>
  </w:style>
  <w:style w:type="character" w:customStyle="1" w:styleId="130">
    <w:name w:val="Основной текст (13)"/>
    <w:basedOn w:val="13"/>
    <w:rsid w:val="008130DC"/>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ru-RU" w:eastAsia="ru-RU" w:bidi="ru-RU"/>
    </w:rPr>
  </w:style>
  <w:style w:type="character" w:customStyle="1" w:styleId="21">
    <w:name w:val="Заголовок №2_"/>
    <w:basedOn w:val="a0"/>
    <w:rsid w:val="008130DC"/>
    <w:rPr>
      <w:rFonts w:ascii="Times New Roman" w:eastAsia="Times New Roman" w:hAnsi="Times New Roman" w:cs="Times New Roman"/>
      <w:b/>
      <w:bCs/>
      <w:i w:val="0"/>
      <w:iCs w:val="0"/>
      <w:smallCaps w:val="0"/>
      <w:strike w:val="0"/>
      <w:sz w:val="40"/>
      <w:szCs w:val="40"/>
      <w:u w:val="none"/>
    </w:rPr>
  </w:style>
  <w:style w:type="character" w:customStyle="1" w:styleId="22">
    <w:name w:val="Заголовок №2"/>
    <w:basedOn w:val="21"/>
    <w:rsid w:val="008130DC"/>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5">
    <w:name w:val="Основной текст (5)_"/>
    <w:basedOn w:val="a0"/>
    <w:rsid w:val="008130DC"/>
    <w:rPr>
      <w:rFonts w:ascii="Arial" w:eastAsia="Arial" w:hAnsi="Arial" w:cs="Arial"/>
      <w:b/>
      <w:bCs/>
      <w:i w:val="0"/>
      <w:iCs w:val="0"/>
      <w:smallCaps w:val="0"/>
      <w:strike w:val="0"/>
      <w:sz w:val="16"/>
      <w:szCs w:val="16"/>
      <w:u w:val="none"/>
    </w:rPr>
  </w:style>
  <w:style w:type="character" w:customStyle="1" w:styleId="50">
    <w:name w:val="Основной текст (5)"/>
    <w:basedOn w:val="5"/>
    <w:rsid w:val="008130DC"/>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6">
    <w:name w:val="Основной текст (6)_"/>
    <w:basedOn w:val="a0"/>
    <w:rsid w:val="008130DC"/>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60">
    <w:name w:val="Основной текст (6)"/>
    <w:basedOn w:val="6"/>
    <w:rsid w:val="008130DC"/>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ru-RU" w:eastAsia="ru-RU" w:bidi="ru-RU"/>
    </w:rPr>
  </w:style>
  <w:style w:type="character" w:customStyle="1" w:styleId="7">
    <w:name w:val="Основной текст (7)_"/>
    <w:basedOn w:val="a0"/>
    <w:rsid w:val="008130DC"/>
    <w:rPr>
      <w:rFonts w:ascii="Franklin Gothic Heavy" w:eastAsia="Franklin Gothic Heavy" w:hAnsi="Franklin Gothic Heavy" w:cs="Franklin Gothic Heavy"/>
      <w:b w:val="0"/>
      <w:bCs w:val="0"/>
      <w:i/>
      <w:iCs/>
      <w:smallCaps w:val="0"/>
      <w:strike w:val="0"/>
      <w:sz w:val="10"/>
      <w:szCs w:val="10"/>
      <w:u w:val="none"/>
      <w:lang w:val="en-US" w:eastAsia="en-US" w:bidi="en-US"/>
    </w:rPr>
  </w:style>
  <w:style w:type="character" w:customStyle="1" w:styleId="70">
    <w:name w:val="Основной текст (7)"/>
    <w:basedOn w:val="7"/>
    <w:rsid w:val="008130DC"/>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en-US" w:eastAsia="en-US" w:bidi="en-US"/>
    </w:rPr>
  </w:style>
  <w:style w:type="character" w:customStyle="1" w:styleId="71">
    <w:name w:val="Основной текст (7) + Не курсив"/>
    <w:basedOn w:val="7"/>
    <w:rsid w:val="008130DC"/>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en-US" w:eastAsia="en-US" w:bidi="en-US"/>
    </w:rPr>
  </w:style>
  <w:style w:type="character" w:customStyle="1" w:styleId="41pt">
    <w:name w:val="Основной текст (4) + Интервал 1 pt"/>
    <w:basedOn w:val="42"/>
    <w:rsid w:val="008130DC"/>
    <w:rPr>
      <w:rFonts w:ascii="Times New Roman" w:eastAsia="Times New Roman" w:hAnsi="Times New Roman" w:cs="Times New Roman"/>
      <w:b w:val="0"/>
      <w:bCs w:val="0"/>
      <w:i w:val="0"/>
      <w:iCs w:val="0"/>
      <w:smallCaps w:val="0"/>
      <w:strike w:val="0"/>
      <w:color w:val="000000"/>
      <w:spacing w:val="30"/>
      <w:w w:val="100"/>
      <w:position w:val="0"/>
      <w:sz w:val="13"/>
      <w:szCs w:val="13"/>
      <w:u w:val="none"/>
      <w:lang w:val="ru-RU" w:eastAsia="ru-RU" w:bidi="ru-RU"/>
    </w:rPr>
  </w:style>
  <w:style w:type="character" w:customStyle="1" w:styleId="100">
    <w:name w:val="Основной текст (10)_"/>
    <w:basedOn w:val="a0"/>
    <w:rsid w:val="008130DC"/>
    <w:rPr>
      <w:rFonts w:ascii="Arial" w:eastAsia="Arial" w:hAnsi="Arial" w:cs="Arial"/>
      <w:b w:val="0"/>
      <w:bCs w:val="0"/>
      <w:i w:val="0"/>
      <w:iCs w:val="0"/>
      <w:smallCaps w:val="0"/>
      <w:strike w:val="0"/>
      <w:sz w:val="11"/>
      <w:szCs w:val="11"/>
      <w:u w:val="none"/>
    </w:rPr>
  </w:style>
  <w:style w:type="character" w:customStyle="1" w:styleId="101">
    <w:name w:val="Основной текст (10)"/>
    <w:basedOn w:val="100"/>
    <w:rsid w:val="008130DC"/>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120">
    <w:name w:val="Основной текст (12)_"/>
    <w:basedOn w:val="a0"/>
    <w:rsid w:val="008130DC"/>
    <w:rPr>
      <w:rFonts w:ascii="Trebuchet MS" w:eastAsia="Trebuchet MS" w:hAnsi="Trebuchet MS" w:cs="Trebuchet MS"/>
      <w:b w:val="0"/>
      <w:bCs w:val="0"/>
      <w:i w:val="0"/>
      <w:iCs w:val="0"/>
      <w:smallCaps w:val="0"/>
      <w:strike w:val="0"/>
      <w:sz w:val="13"/>
      <w:szCs w:val="13"/>
      <w:u w:val="none"/>
    </w:rPr>
  </w:style>
  <w:style w:type="character" w:customStyle="1" w:styleId="121">
    <w:name w:val="Основной текст (12)"/>
    <w:basedOn w:val="120"/>
    <w:rsid w:val="008130DC"/>
    <w:rPr>
      <w:rFonts w:ascii="Trebuchet MS" w:eastAsia="Trebuchet MS" w:hAnsi="Trebuchet MS" w:cs="Trebuchet MS"/>
      <w:b w:val="0"/>
      <w:bCs w:val="0"/>
      <w:i w:val="0"/>
      <w:iCs w:val="0"/>
      <w:smallCaps w:val="0"/>
      <w:strike w:val="0"/>
      <w:color w:val="000000"/>
      <w:spacing w:val="0"/>
      <w:w w:val="100"/>
      <w:position w:val="0"/>
      <w:sz w:val="13"/>
      <w:szCs w:val="13"/>
      <w:u w:val="none"/>
      <w:lang w:val="ru-RU" w:eastAsia="ru-RU" w:bidi="ru-RU"/>
    </w:rPr>
  </w:style>
  <w:style w:type="character" w:customStyle="1" w:styleId="91pt">
    <w:name w:val="Основной текст (9) + Интервал 1 pt"/>
    <w:basedOn w:val="9"/>
    <w:rsid w:val="008130DC"/>
    <w:rPr>
      <w:rFonts w:ascii="Times New Roman" w:eastAsia="Times New Roman" w:hAnsi="Times New Roman" w:cs="Times New Roman"/>
      <w:b w:val="0"/>
      <w:bCs w:val="0"/>
      <w:i w:val="0"/>
      <w:iCs w:val="0"/>
      <w:smallCaps w:val="0"/>
      <w:strike w:val="0"/>
      <w:color w:val="000000"/>
      <w:spacing w:val="30"/>
      <w:w w:val="100"/>
      <w:position w:val="0"/>
      <w:sz w:val="12"/>
      <w:szCs w:val="12"/>
      <w:u w:val="none"/>
      <w:lang w:val="ru-RU" w:eastAsia="ru-RU" w:bidi="ru-RU"/>
    </w:rPr>
  </w:style>
  <w:style w:type="character" w:customStyle="1" w:styleId="23">
    <w:name w:val="Колонтитул (2)_"/>
    <w:basedOn w:val="a0"/>
    <w:rsid w:val="008130DC"/>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24">
    <w:name w:val="Колонтитул (2)"/>
    <w:basedOn w:val="23"/>
    <w:rsid w:val="008130DC"/>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4">
    <w:name w:val="Основной текст (14)_"/>
    <w:basedOn w:val="a0"/>
    <w:link w:val="140"/>
    <w:rsid w:val="008130DC"/>
    <w:rPr>
      <w:rFonts w:ascii="Arial" w:eastAsia="Arial" w:hAnsi="Arial" w:cs="Arial"/>
      <w:sz w:val="20"/>
      <w:szCs w:val="20"/>
      <w:shd w:val="clear" w:color="auto" w:fill="FFFFFF"/>
    </w:rPr>
  </w:style>
  <w:style w:type="character" w:customStyle="1" w:styleId="15">
    <w:name w:val="Основной текст (15)_"/>
    <w:basedOn w:val="a0"/>
    <w:link w:val="150"/>
    <w:rsid w:val="008130DC"/>
    <w:rPr>
      <w:rFonts w:ascii="Times New Roman" w:eastAsia="Times New Roman" w:hAnsi="Times New Roman" w:cs="Times New Roman"/>
      <w:i/>
      <w:iCs/>
      <w:shd w:val="clear" w:color="auto" w:fill="FFFFFF"/>
    </w:rPr>
  </w:style>
  <w:style w:type="character" w:customStyle="1" w:styleId="16">
    <w:name w:val="Основной текст (16)_"/>
    <w:basedOn w:val="a0"/>
    <w:rsid w:val="008130DC"/>
    <w:rPr>
      <w:rFonts w:ascii="Franklin Gothic Heavy" w:eastAsia="Franklin Gothic Heavy" w:hAnsi="Franklin Gothic Heavy" w:cs="Franklin Gothic Heavy"/>
      <w:b w:val="0"/>
      <w:bCs w:val="0"/>
      <w:i/>
      <w:iCs/>
      <w:smallCaps w:val="0"/>
      <w:strike w:val="0"/>
      <w:sz w:val="19"/>
      <w:szCs w:val="19"/>
      <w:u w:val="none"/>
    </w:rPr>
  </w:style>
  <w:style w:type="character" w:customStyle="1" w:styleId="160">
    <w:name w:val="Основной текст (16)"/>
    <w:basedOn w:val="16"/>
    <w:rsid w:val="008130DC"/>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17">
    <w:name w:val="Основной текст (17)_"/>
    <w:basedOn w:val="a0"/>
    <w:link w:val="170"/>
    <w:rsid w:val="008130DC"/>
    <w:rPr>
      <w:rFonts w:ascii="Times New Roman" w:eastAsia="Times New Roman" w:hAnsi="Times New Roman" w:cs="Times New Roman"/>
      <w:spacing w:val="40"/>
      <w:sz w:val="17"/>
      <w:szCs w:val="17"/>
      <w:shd w:val="clear" w:color="auto" w:fill="FFFFFF"/>
    </w:rPr>
  </w:style>
  <w:style w:type="character" w:customStyle="1" w:styleId="170pt">
    <w:name w:val="Основной текст (17) + Интервал 0 pt"/>
    <w:basedOn w:val="17"/>
    <w:rsid w:val="008130DC"/>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18">
    <w:name w:val="Основной текст (18)_"/>
    <w:basedOn w:val="a0"/>
    <w:link w:val="180"/>
    <w:rsid w:val="008130DC"/>
    <w:rPr>
      <w:rFonts w:ascii="Franklin Gothic Heavy" w:eastAsia="Franklin Gothic Heavy" w:hAnsi="Franklin Gothic Heavy" w:cs="Franklin Gothic Heavy"/>
      <w:i/>
      <w:iCs/>
      <w:sz w:val="12"/>
      <w:szCs w:val="12"/>
      <w:shd w:val="clear" w:color="auto" w:fill="FFFFFF"/>
    </w:rPr>
  </w:style>
  <w:style w:type="character" w:customStyle="1" w:styleId="1865pt">
    <w:name w:val="Основной текст (18) + 6;5 pt"/>
    <w:basedOn w:val="18"/>
    <w:rsid w:val="008130DC"/>
    <w:rPr>
      <w:rFonts w:ascii="Franklin Gothic Heavy" w:eastAsia="Franklin Gothic Heavy" w:hAnsi="Franklin Gothic Heavy" w:cs="Franklin Gothic Heavy"/>
      <w:i/>
      <w:iCs/>
      <w:color w:val="000000"/>
      <w:spacing w:val="0"/>
      <w:w w:val="100"/>
      <w:position w:val="0"/>
      <w:sz w:val="13"/>
      <w:szCs w:val="13"/>
      <w:shd w:val="clear" w:color="auto" w:fill="FFFFFF"/>
      <w:lang w:val="ru-RU" w:eastAsia="ru-RU" w:bidi="ru-RU"/>
    </w:rPr>
  </w:style>
  <w:style w:type="character" w:customStyle="1" w:styleId="25">
    <w:name w:val="Подпись к таблице (2)_"/>
    <w:basedOn w:val="a0"/>
    <w:link w:val="26"/>
    <w:rsid w:val="008130DC"/>
    <w:rPr>
      <w:rFonts w:ascii="Times New Roman" w:eastAsia="Times New Roman" w:hAnsi="Times New Roman" w:cs="Times New Roman"/>
      <w:spacing w:val="40"/>
      <w:sz w:val="17"/>
      <w:szCs w:val="17"/>
      <w:shd w:val="clear" w:color="auto" w:fill="FFFFFF"/>
    </w:rPr>
  </w:style>
  <w:style w:type="character" w:customStyle="1" w:styleId="265pt1pt">
    <w:name w:val="Основной текст (2) + 6;5 pt;Интервал 1 pt"/>
    <w:basedOn w:val="2"/>
    <w:rsid w:val="008130DC"/>
    <w:rPr>
      <w:rFonts w:ascii="Times New Roman" w:eastAsia="Times New Roman" w:hAnsi="Times New Roman" w:cs="Times New Roman"/>
      <w:b w:val="0"/>
      <w:bCs w:val="0"/>
      <w:i w:val="0"/>
      <w:iCs w:val="0"/>
      <w:smallCaps w:val="0"/>
      <w:strike w:val="0"/>
      <w:color w:val="000000"/>
      <w:spacing w:val="30"/>
      <w:w w:val="100"/>
      <w:position w:val="0"/>
      <w:sz w:val="13"/>
      <w:szCs w:val="13"/>
      <w:u w:val="none"/>
      <w:shd w:val="clear" w:color="auto" w:fill="FFFFFF"/>
      <w:lang w:val="ru-RU" w:eastAsia="ru-RU" w:bidi="ru-RU"/>
    </w:rPr>
  </w:style>
  <w:style w:type="character" w:customStyle="1" w:styleId="2FranklinGothicHeavy5pt">
    <w:name w:val="Основной текст (2) + Franklin Gothic Heavy;5 pt"/>
    <w:basedOn w:val="2"/>
    <w:rsid w:val="008130DC"/>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4pt">
    <w:name w:val="Основной текст (2) + Arial;4 pt;Полужирный"/>
    <w:basedOn w:val="2"/>
    <w:rsid w:val="008130DC"/>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pt">
    <w:name w:val="Основной текст (2) + 4 pt"/>
    <w:basedOn w:val="2"/>
    <w:rsid w:val="008130D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26pt">
    <w:name w:val="Основной текст (2) + 26 pt;Полужирный"/>
    <w:basedOn w:val="2"/>
    <w:rsid w:val="008130DC"/>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19">
    <w:name w:val="Основной текст (19)_"/>
    <w:basedOn w:val="a0"/>
    <w:rsid w:val="008130DC"/>
    <w:rPr>
      <w:rFonts w:ascii="Times New Roman" w:eastAsia="Times New Roman" w:hAnsi="Times New Roman" w:cs="Times New Roman"/>
      <w:b/>
      <w:bCs/>
      <w:i w:val="0"/>
      <w:iCs w:val="0"/>
      <w:smallCaps w:val="0"/>
      <w:strike w:val="0"/>
      <w:sz w:val="16"/>
      <w:szCs w:val="16"/>
      <w:u w:val="none"/>
    </w:rPr>
  </w:style>
  <w:style w:type="character" w:customStyle="1" w:styleId="190">
    <w:name w:val="Основной текст (19)"/>
    <w:basedOn w:val="19"/>
    <w:rsid w:val="008130DC"/>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00">
    <w:name w:val="Основной текст (20)_"/>
    <w:basedOn w:val="a0"/>
    <w:link w:val="201"/>
    <w:rsid w:val="008130DC"/>
    <w:rPr>
      <w:rFonts w:ascii="Times New Roman" w:eastAsia="Times New Roman" w:hAnsi="Times New Roman" w:cs="Times New Roman"/>
      <w:b/>
      <w:bCs/>
      <w:sz w:val="28"/>
      <w:szCs w:val="28"/>
      <w:shd w:val="clear" w:color="auto" w:fill="FFFFFF"/>
    </w:rPr>
  </w:style>
  <w:style w:type="character" w:customStyle="1" w:styleId="213pt">
    <w:name w:val="Основной текст (2) + 13 pt;Полужирный;Курсив"/>
    <w:basedOn w:val="2"/>
    <w:rsid w:val="008130D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0">
    <w:name w:val="Основной текст (21)_"/>
    <w:basedOn w:val="a0"/>
    <w:rsid w:val="008130DC"/>
    <w:rPr>
      <w:rFonts w:ascii="Times New Roman" w:eastAsia="Times New Roman" w:hAnsi="Times New Roman" w:cs="Times New Roman"/>
      <w:b w:val="0"/>
      <w:bCs w:val="0"/>
      <w:i/>
      <w:iCs/>
      <w:smallCaps w:val="0"/>
      <w:strike w:val="0"/>
      <w:sz w:val="28"/>
      <w:szCs w:val="28"/>
      <w:u w:val="none"/>
    </w:rPr>
  </w:style>
  <w:style w:type="character" w:customStyle="1" w:styleId="27">
    <w:name w:val="Основной текст (2) + Курсив"/>
    <w:basedOn w:val="2"/>
    <w:rsid w:val="008130DC"/>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eastAsia="ru-RU" w:bidi="ru-RU"/>
    </w:rPr>
  </w:style>
  <w:style w:type="character" w:customStyle="1" w:styleId="214pt">
    <w:name w:val="Основной текст (21) + 4 pt;Не курсив"/>
    <w:basedOn w:val="210"/>
    <w:rsid w:val="008130DC"/>
    <w:rPr>
      <w:rFonts w:ascii="Times New Roman" w:eastAsia="Times New Roman" w:hAnsi="Times New Roman" w:cs="Times New Roman"/>
      <w:b w:val="0"/>
      <w:bCs w:val="0"/>
      <w:i/>
      <w:iCs/>
      <w:smallCaps w:val="0"/>
      <w:strike w:val="0"/>
      <w:color w:val="000000"/>
      <w:spacing w:val="0"/>
      <w:w w:val="100"/>
      <w:position w:val="0"/>
      <w:sz w:val="8"/>
      <w:szCs w:val="8"/>
      <w:u w:val="single"/>
      <w:lang w:val="ru-RU" w:eastAsia="ru-RU" w:bidi="ru-RU"/>
    </w:rPr>
  </w:style>
  <w:style w:type="character" w:customStyle="1" w:styleId="211">
    <w:name w:val="Основной текст (21)"/>
    <w:basedOn w:val="210"/>
    <w:rsid w:val="008130DC"/>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
    <w:name w:val="Основной текст (21) + Не курсив"/>
    <w:basedOn w:val="210"/>
    <w:rsid w:val="008130D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5pt">
    <w:name w:val="Основной текст (2) + 9;5 pt"/>
    <w:basedOn w:val="2"/>
    <w:rsid w:val="008130D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ranklinGothicHeavy105pt">
    <w:name w:val="Основной текст (2) + Franklin Gothic Heavy;10;5 pt;Курсив"/>
    <w:basedOn w:val="2"/>
    <w:rsid w:val="008130DC"/>
    <w:rPr>
      <w:rFonts w:ascii="Franklin Gothic Heavy" w:eastAsia="Franklin Gothic Heavy" w:hAnsi="Franklin Gothic Heavy" w:cs="Franklin Gothic Heavy"/>
      <w:b/>
      <w:bCs/>
      <w:i/>
      <w:iCs/>
      <w:smallCaps w:val="0"/>
      <w:strike w:val="0"/>
      <w:color w:val="000000"/>
      <w:spacing w:val="0"/>
      <w:w w:val="100"/>
      <w:position w:val="0"/>
      <w:sz w:val="21"/>
      <w:szCs w:val="21"/>
      <w:u w:val="none"/>
      <w:shd w:val="clear" w:color="auto" w:fill="FFFFFF"/>
      <w:lang w:val="ru-RU" w:eastAsia="ru-RU" w:bidi="ru-RU"/>
    </w:rPr>
  </w:style>
  <w:style w:type="character" w:customStyle="1" w:styleId="2FranklinGothicHeavy75pt0pt">
    <w:name w:val="Основной текст (2) + Franklin Gothic Heavy;7;5 pt;Интервал 0 pt"/>
    <w:basedOn w:val="2"/>
    <w:rsid w:val="008130DC"/>
    <w:rPr>
      <w:rFonts w:ascii="Franklin Gothic Heavy" w:eastAsia="Franklin Gothic Heavy" w:hAnsi="Franklin Gothic Heavy" w:cs="Franklin Gothic Heavy"/>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ab">
    <w:name w:val="Колонтитул"/>
    <w:basedOn w:val="a8"/>
    <w:rsid w:val="008130D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3">
    <w:name w:val="Подпись к таблице (3)_"/>
    <w:basedOn w:val="a0"/>
    <w:rsid w:val="008130DC"/>
    <w:rPr>
      <w:rFonts w:ascii="Times New Roman" w:eastAsia="Times New Roman" w:hAnsi="Times New Roman" w:cs="Times New Roman"/>
      <w:b w:val="0"/>
      <w:bCs w:val="0"/>
      <w:i w:val="0"/>
      <w:iCs w:val="0"/>
      <w:smallCaps w:val="0"/>
      <w:strike w:val="0"/>
      <w:sz w:val="13"/>
      <w:szCs w:val="13"/>
      <w:u w:val="none"/>
    </w:rPr>
  </w:style>
  <w:style w:type="character" w:customStyle="1" w:styleId="34">
    <w:name w:val="Подпись к таблице (3)"/>
    <w:basedOn w:val="33"/>
    <w:rsid w:val="008130DC"/>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eastAsia="ru-RU" w:bidi="ru-RU"/>
    </w:rPr>
  </w:style>
  <w:style w:type="character" w:customStyle="1" w:styleId="35">
    <w:name w:val="Колонтитул (3)_"/>
    <w:basedOn w:val="a0"/>
    <w:link w:val="36"/>
    <w:rsid w:val="008130DC"/>
    <w:rPr>
      <w:rFonts w:ascii="Times New Roman" w:eastAsia="Times New Roman" w:hAnsi="Times New Roman" w:cs="Times New Roman"/>
      <w:b/>
      <w:bCs/>
      <w:sz w:val="28"/>
      <w:szCs w:val="28"/>
      <w:shd w:val="clear" w:color="auto" w:fill="FFFFFF"/>
    </w:rPr>
  </w:style>
  <w:style w:type="character" w:customStyle="1" w:styleId="44">
    <w:name w:val="Колонтитул (4)_"/>
    <w:basedOn w:val="a0"/>
    <w:link w:val="45"/>
    <w:rsid w:val="008130DC"/>
    <w:rPr>
      <w:rFonts w:ascii="Times New Roman" w:eastAsia="Times New Roman" w:hAnsi="Times New Roman" w:cs="Times New Roman"/>
      <w:sz w:val="28"/>
      <w:szCs w:val="28"/>
      <w:shd w:val="clear" w:color="auto" w:fill="FFFFFF"/>
    </w:rPr>
  </w:style>
  <w:style w:type="character" w:customStyle="1" w:styleId="265pt0">
    <w:name w:val="Основной текст (2) + 6;5 pt;Малые прописные"/>
    <w:basedOn w:val="2"/>
    <w:rsid w:val="008130DC"/>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en-US" w:eastAsia="en-US" w:bidi="en-US"/>
    </w:rPr>
  </w:style>
  <w:style w:type="character" w:customStyle="1" w:styleId="223pt">
    <w:name w:val="Основной текст (2) + 23 pt"/>
    <w:basedOn w:val="2"/>
    <w:rsid w:val="008130DC"/>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character" w:customStyle="1" w:styleId="65pt">
    <w:name w:val="Подпись к таблице + 6;5 pt"/>
    <w:basedOn w:val="a9"/>
    <w:rsid w:val="008130DC"/>
    <w:rPr>
      <w:rFonts w:ascii="Times New Roman" w:eastAsia="Times New Roman" w:hAnsi="Times New Roman" w:cs="Times New Roman"/>
      <w:color w:val="000000"/>
      <w:spacing w:val="0"/>
      <w:w w:val="100"/>
      <w:position w:val="0"/>
      <w:sz w:val="13"/>
      <w:szCs w:val="13"/>
      <w:shd w:val="clear" w:color="auto" w:fill="FFFFFF"/>
    </w:rPr>
  </w:style>
  <w:style w:type="character" w:customStyle="1" w:styleId="213pt0">
    <w:name w:val="Основной текст (2) + 13 pt"/>
    <w:basedOn w:val="2"/>
    <w:rsid w:val="008130D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1">
    <w:name w:val="Основной текст (2) + 13 pt;Малые прописные"/>
    <w:basedOn w:val="2"/>
    <w:rsid w:val="008130DC"/>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105pt">
    <w:name w:val="Основной текст (2) + 10;5 pt;Полужирный;Курсив"/>
    <w:basedOn w:val="2"/>
    <w:rsid w:val="008130DC"/>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Candara95pt">
    <w:name w:val="Основной текст (2) + Candara;9;5 pt"/>
    <w:basedOn w:val="2"/>
    <w:rsid w:val="008130DC"/>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46">
    <w:name w:val="Подпись к таблице (4)_"/>
    <w:basedOn w:val="a0"/>
    <w:link w:val="47"/>
    <w:rsid w:val="008130DC"/>
    <w:rPr>
      <w:rFonts w:ascii="Times New Roman" w:eastAsia="Times New Roman" w:hAnsi="Times New Roman" w:cs="Times New Roman"/>
      <w:i/>
      <w:iCs/>
      <w:shd w:val="clear" w:color="auto" w:fill="FFFFFF"/>
    </w:rPr>
  </w:style>
  <w:style w:type="character" w:customStyle="1" w:styleId="202">
    <w:name w:val="Основной текст (20) + Не полужирный"/>
    <w:basedOn w:val="200"/>
    <w:rsid w:val="008130DC"/>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
    <w:name w:val="Основной текст (2) + Полужирный"/>
    <w:basedOn w:val="2"/>
    <w:rsid w:val="008130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1">
    <w:name w:val="Подпись к таблице (5)_"/>
    <w:basedOn w:val="a0"/>
    <w:link w:val="52"/>
    <w:rsid w:val="008130DC"/>
    <w:rPr>
      <w:rFonts w:ascii="Times New Roman" w:eastAsia="Times New Roman" w:hAnsi="Times New Roman" w:cs="Times New Roman"/>
      <w:b/>
      <w:bCs/>
      <w:sz w:val="28"/>
      <w:szCs w:val="28"/>
      <w:shd w:val="clear" w:color="auto" w:fill="FFFFFF"/>
    </w:rPr>
  </w:style>
  <w:style w:type="character" w:customStyle="1" w:styleId="220">
    <w:name w:val="Основной текст (22)_"/>
    <w:basedOn w:val="a0"/>
    <w:link w:val="221"/>
    <w:rsid w:val="008130DC"/>
    <w:rPr>
      <w:rFonts w:ascii="Times New Roman" w:eastAsia="Times New Roman" w:hAnsi="Times New Roman" w:cs="Times New Roman"/>
      <w:b/>
      <w:bCs/>
      <w:i/>
      <w:iCs/>
      <w:sz w:val="26"/>
      <w:szCs w:val="26"/>
      <w:shd w:val="clear" w:color="auto" w:fill="FFFFFF"/>
    </w:rPr>
  </w:style>
  <w:style w:type="character" w:customStyle="1" w:styleId="24pt0">
    <w:name w:val="Основной текст (2) + Интервал 4 pt"/>
    <w:basedOn w:val="2"/>
    <w:rsid w:val="008130DC"/>
    <w:rPr>
      <w:rFonts w:ascii="Times New Roman" w:eastAsia="Times New Roman" w:hAnsi="Times New Roman" w:cs="Times New Roman"/>
      <w:b w:val="0"/>
      <w:bCs w:val="0"/>
      <w:i w:val="0"/>
      <w:iCs w:val="0"/>
      <w:smallCaps w:val="0"/>
      <w:strike w:val="0"/>
      <w:color w:val="000000"/>
      <w:spacing w:val="90"/>
      <w:w w:val="100"/>
      <w:position w:val="0"/>
      <w:sz w:val="28"/>
      <w:szCs w:val="28"/>
      <w:u w:val="none"/>
      <w:shd w:val="clear" w:color="auto" w:fill="FFFFFF"/>
      <w:lang w:val="ru-RU" w:eastAsia="ru-RU" w:bidi="ru-RU"/>
    </w:rPr>
  </w:style>
  <w:style w:type="character" w:customStyle="1" w:styleId="2Arial55pt">
    <w:name w:val="Основной текст (2) + Arial;5;5 pt"/>
    <w:basedOn w:val="2"/>
    <w:rsid w:val="008130DC"/>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48">
    <w:name w:val="Заголовок №4"/>
    <w:basedOn w:val="4"/>
    <w:rsid w:val="008130DC"/>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49">
    <w:name w:val="Заголовок №4 + Не полужирный"/>
    <w:basedOn w:val="4"/>
    <w:rsid w:val="008130D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12">
    <w:name w:val="Заголовок №1"/>
    <w:basedOn w:val="a"/>
    <w:link w:val="11"/>
    <w:rsid w:val="008130DC"/>
    <w:pPr>
      <w:widowControl w:val="0"/>
      <w:shd w:val="clear" w:color="auto" w:fill="FFFFFF"/>
      <w:spacing w:after="420" w:line="0" w:lineRule="atLeast"/>
      <w:outlineLvl w:val="0"/>
    </w:pPr>
    <w:rPr>
      <w:rFonts w:ascii="Times New Roman" w:eastAsia="Times New Roman" w:hAnsi="Times New Roman" w:cs="Times New Roman"/>
      <w:b/>
      <w:bCs/>
      <w:sz w:val="52"/>
      <w:szCs w:val="52"/>
    </w:rPr>
  </w:style>
  <w:style w:type="paragraph" w:customStyle="1" w:styleId="30">
    <w:name w:val="Заголовок №3"/>
    <w:basedOn w:val="a"/>
    <w:link w:val="3"/>
    <w:rsid w:val="008130DC"/>
    <w:pPr>
      <w:widowControl w:val="0"/>
      <w:shd w:val="clear" w:color="auto" w:fill="FFFFFF"/>
      <w:spacing w:before="420" w:after="240" w:line="0" w:lineRule="atLeast"/>
      <w:outlineLvl w:val="2"/>
    </w:pPr>
    <w:rPr>
      <w:rFonts w:ascii="Times New Roman" w:eastAsia="Times New Roman" w:hAnsi="Times New Roman" w:cs="Times New Roman"/>
      <w:b/>
      <w:bCs/>
      <w:sz w:val="40"/>
      <w:szCs w:val="40"/>
    </w:rPr>
  </w:style>
  <w:style w:type="paragraph" w:customStyle="1" w:styleId="32">
    <w:name w:val="Основной текст (3)"/>
    <w:basedOn w:val="a"/>
    <w:link w:val="31"/>
    <w:rsid w:val="008130DC"/>
    <w:pPr>
      <w:widowControl w:val="0"/>
      <w:shd w:val="clear" w:color="auto" w:fill="FFFFFF"/>
      <w:spacing w:before="240" w:after="2820" w:line="0" w:lineRule="atLeast"/>
    </w:pPr>
    <w:rPr>
      <w:rFonts w:ascii="Times New Roman" w:eastAsia="Times New Roman" w:hAnsi="Times New Roman" w:cs="Times New Roman"/>
      <w:b/>
      <w:bCs/>
      <w:sz w:val="28"/>
      <w:szCs w:val="28"/>
    </w:rPr>
  </w:style>
  <w:style w:type="paragraph" w:customStyle="1" w:styleId="41">
    <w:name w:val="Номер заголовка №4"/>
    <w:basedOn w:val="a"/>
    <w:link w:val="40"/>
    <w:rsid w:val="008130DC"/>
    <w:pPr>
      <w:widowControl w:val="0"/>
      <w:shd w:val="clear" w:color="auto" w:fill="FFFFFF"/>
      <w:spacing w:after="480" w:line="0" w:lineRule="atLeast"/>
      <w:jc w:val="center"/>
      <w:outlineLvl w:val="3"/>
    </w:pPr>
    <w:rPr>
      <w:rFonts w:ascii="Times New Roman" w:eastAsia="Times New Roman" w:hAnsi="Times New Roman" w:cs="Times New Roman"/>
      <w:b/>
      <w:bCs/>
      <w:sz w:val="28"/>
      <w:szCs w:val="28"/>
    </w:rPr>
  </w:style>
  <w:style w:type="paragraph" w:customStyle="1" w:styleId="aa">
    <w:name w:val="Подпись к таблице"/>
    <w:basedOn w:val="a"/>
    <w:link w:val="a9"/>
    <w:rsid w:val="008130DC"/>
    <w:pPr>
      <w:widowControl w:val="0"/>
      <w:shd w:val="clear" w:color="auto" w:fill="FFFFFF"/>
      <w:spacing w:after="0" w:line="0" w:lineRule="atLeast"/>
    </w:pPr>
    <w:rPr>
      <w:rFonts w:ascii="Times New Roman" w:eastAsia="Times New Roman" w:hAnsi="Times New Roman" w:cs="Times New Roman"/>
      <w:sz w:val="28"/>
      <w:szCs w:val="28"/>
    </w:rPr>
  </w:style>
  <w:style w:type="paragraph" w:customStyle="1" w:styleId="140">
    <w:name w:val="Основной текст (14)"/>
    <w:basedOn w:val="a"/>
    <w:link w:val="14"/>
    <w:rsid w:val="008130DC"/>
    <w:pPr>
      <w:widowControl w:val="0"/>
      <w:shd w:val="clear" w:color="auto" w:fill="FFFFFF"/>
      <w:spacing w:after="0" w:line="0" w:lineRule="atLeast"/>
    </w:pPr>
    <w:rPr>
      <w:rFonts w:ascii="Arial" w:eastAsia="Arial" w:hAnsi="Arial" w:cs="Arial"/>
      <w:sz w:val="20"/>
      <w:szCs w:val="20"/>
    </w:rPr>
  </w:style>
  <w:style w:type="paragraph" w:customStyle="1" w:styleId="150">
    <w:name w:val="Основной текст (15)"/>
    <w:basedOn w:val="a"/>
    <w:link w:val="15"/>
    <w:rsid w:val="008130DC"/>
    <w:pPr>
      <w:widowControl w:val="0"/>
      <w:shd w:val="clear" w:color="auto" w:fill="FFFFFF"/>
      <w:spacing w:before="360" w:after="360" w:line="274" w:lineRule="exact"/>
      <w:ind w:firstLine="820"/>
      <w:jc w:val="both"/>
    </w:pPr>
    <w:rPr>
      <w:rFonts w:ascii="Times New Roman" w:eastAsia="Times New Roman" w:hAnsi="Times New Roman" w:cs="Times New Roman"/>
      <w:i/>
      <w:iCs/>
    </w:rPr>
  </w:style>
  <w:style w:type="paragraph" w:customStyle="1" w:styleId="170">
    <w:name w:val="Основной текст (17)"/>
    <w:basedOn w:val="a"/>
    <w:link w:val="17"/>
    <w:rsid w:val="008130DC"/>
    <w:pPr>
      <w:widowControl w:val="0"/>
      <w:shd w:val="clear" w:color="auto" w:fill="FFFFFF"/>
      <w:spacing w:before="120" w:after="120" w:line="0" w:lineRule="atLeast"/>
    </w:pPr>
    <w:rPr>
      <w:rFonts w:ascii="Times New Roman" w:eastAsia="Times New Roman" w:hAnsi="Times New Roman" w:cs="Times New Roman"/>
      <w:spacing w:val="40"/>
      <w:sz w:val="17"/>
      <w:szCs w:val="17"/>
    </w:rPr>
  </w:style>
  <w:style w:type="paragraph" w:customStyle="1" w:styleId="180">
    <w:name w:val="Основной текст (18)"/>
    <w:basedOn w:val="a"/>
    <w:link w:val="18"/>
    <w:rsid w:val="008130DC"/>
    <w:pPr>
      <w:widowControl w:val="0"/>
      <w:shd w:val="clear" w:color="auto" w:fill="FFFFFF"/>
      <w:spacing w:before="120" w:after="0" w:line="0" w:lineRule="atLeast"/>
    </w:pPr>
    <w:rPr>
      <w:rFonts w:ascii="Franklin Gothic Heavy" w:eastAsia="Franklin Gothic Heavy" w:hAnsi="Franklin Gothic Heavy" w:cs="Franklin Gothic Heavy"/>
      <w:i/>
      <w:iCs/>
      <w:sz w:val="12"/>
      <w:szCs w:val="12"/>
    </w:rPr>
  </w:style>
  <w:style w:type="paragraph" w:customStyle="1" w:styleId="26">
    <w:name w:val="Подпись к таблице (2)"/>
    <w:basedOn w:val="a"/>
    <w:link w:val="25"/>
    <w:rsid w:val="008130DC"/>
    <w:pPr>
      <w:widowControl w:val="0"/>
      <w:shd w:val="clear" w:color="auto" w:fill="FFFFFF"/>
      <w:spacing w:after="0" w:line="0" w:lineRule="atLeast"/>
    </w:pPr>
    <w:rPr>
      <w:rFonts w:ascii="Times New Roman" w:eastAsia="Times New Roman" w:hAnsi="Times New Roman" w:cs="Times New Roman"/>
      <w:spacing w:val="40"/>
      <w:sz w:val="17"/>
      <w:szCs w:val="17"/>
    </w:rPr>
  </w:style>
  <w:style w:type="paragraph" w:customStyle="1" w:styleId="201">
    <w:name w:val="Основной текст (20)"/>
    <w:basedOn w:val="a"/>
    <w:link w:val="200"/>
    <w:rsid w:val="008130DC"/>
    <w:pPr>
      <w:widowControl w:val="0"/>
      <w:shd w:val="clear" w:color="auto" w:fill="FFFFFF"/>
      <w:spacing w:before="300" w:after="300" w:line="370" w:lineRule="exact"/>
      <w:ind w:hanging="2060"/>
    </w:pPr>
    <w:rPr>
      <w:rFonts w:ascii="Times New Roman" w:eastAsia="Times New Roman" w:hAnsi="Times New Roman" w:cs="Times New Roman"/>
      <w:b/>
      <w:bCs/>
      <w:sz w:val="28"/>
      <w:szCs w:val="28"/>
    </w:rPr>
  </w:style>
  <w:style w:type="paragraph" w:customStyle="1" w:styleId="36">
    <w:name w:val="Колонтитул (3)"/>
    <w:basedOn w:val="a"/>
    <w:link w:val="35"/>
    <w:rsid w:val="008130DC"/>
    <w:pPr>
      <w:widowControl w:val="0"/>
      <w:shd w:val="clear" w:color="auto" w:fill="FFFFFF"/>
      <w:spacing w:after="0" w:line="374" w:lineRule="exact"/>
      <w:jc w:val="center"/>
    </w:pPr>
    <w:rPr>
      <w:rFonts w:ascii="Times New Roman" w:eastAsia="Times New Roman" w:hAnsi="Times New Roman" w:cs="Times New Roman"/>
      <w:b/>
      <w:bCs/>
      <w:sz w:val="28"/>
      <w:szCs w:val="28"/>
    </w:rPr>
  </w:style>
  <w:style w:type="paragraph" w:customStyle="1" w:styleId="45">
    <w:name w:val="Колонтитул (4)"/>
    <w:basedOn w:val="a"/>
    <w:link w:val="44"/>
    <w:rsid w:val="008130DC"/>
    <w:pPr>
      <w:widowControl w:val="0"/>
      <w:shd w:val="clear" w:color="auto" w:fill="FFFFFF"/>
      <w:spacing w:after="120" w:line="0" w:lineRule="atLeast"/>
    </w:pPr>
    <w:rPr>
      <w:rFonts w:ascii="Times New Roman" w:eastAsia="Times New Roman" w:hAnsi="Times New Roman" w:cs="Times New Roman"/>
      <w:sz w:val="28"/>
      <w:szCs w:val="28"/>
    </w:rPr>
  </w:style>
  <w:style w:type="paragraph" w:customStyle="1" w:styleId="47">
    <w:name w:val="Подпись к таблице (4)"/>
    <w:basedOn w:val="a"/>
    <w:link w:val="46"/>
    <w:rsid w:val="008130DC"/>
    <w:pPr>
      <w:widowControl w:val="0"/>
      <w:shd w:val="clear" w:color="auto" w:fill="FFFFFF"/>
      <w:spacing w:after="0" w:line="274" w:lineRule="exact"/>
      <w:ind w:firstLine="740"/>
      <w:jc w:val="both"/>
    </w:pPr>
    <w:rPr>
      <w:rFonts w:ascii="Times New Roman" w:eastAsia="Times New Roman" w:hAnsi="Times New Roman" w:cs="Times New Roman"/>
      <w:i/>
      <w:iCs/>
    </w:rPr>
  </w:style>
  <w:style w:type="paragraph" w:customStyle="1" w:styleId="52">
    <w:name w:val="Подпись к таблице (5)"/>
    <w:basedOn w:val="a"/>
    <w:link w:val="51"/>
    <w:rsid w:val="008130DC"/>
    <w:pPr>
      <w:widowControl w:val="0"/>
      <w:shd w:val="clear" w:color="auto" w:fill="FFFFFF"/>
      <w:spacing w:after="0" w:line="0" w:lineRule="atLeast"/>
    </w:pPr>
    <w:rPr>
      <w:rFonts w:ascii="Times New Roman" w:eastAsia="Times New Roman" w:hAnsi="Times New Roman" w:cs="Times New Roman"/>
      <w:b/>
      <w:bCs/>
      <w:sz w:val="28"/>
      <w:szCs w:val="28"/>
    </w:rPr>
  </w:style>
  <w:style w:type="paragraph" w:customStyle="1" w:styleId="221">
    <w:name w:val="Основной текст (22)"/>
    <w:basedOn w:val="a"/>
    <w:link w:val="220"/>
    <w:rsid w:val="008130DC"/>
    <w:pPr>
      <w:widowControl w:val="0"/>
      <w:shd w:val="clear" w:color="auto" w:fill="FFFFFF"/>
      <w:spacing w:before="300" w:after="480" w:line="0" w:lineRule="atLeast"/>
      <w:jc w:val="center"/>
    </w:pPr>
    <w:rPr>
      <w:rFonts w:ascii="Times New Roman" w:eastAsia="Times New Roman" w:hAnsi="Times New Roman" w:cs="Times New Roman"/>
      <w:b/>
      <w:bCs/>
      <w:i/>
      <w:iCs/>
      <w:sz w:val="26"/>
      <w:szCs w:val="26"/>
    </w:rPr>
  </w:style>
  <w:style w:type="paragraph" w:styleId="ac">
    <w:name w:val="header"/>
    <w:basedOn w:val="a"/>
    <w:link w:val="ad"/>
    <w:uiPriority w:val="99"/>
    <w:unhideWhenUsed/>
    <w:rsid w:val="00F6709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67096"/>
  </w:style>
  <w:style w:type="paragraph" w:styleId="ae">
    <w:name w:val="footer"/>
    <w:basedOn w:val="a"/>
    <w:link w:val="af"/>
    <w:uiPriority w:val="99"/>
    <w:unhideWhenUsed/>
    <w:rsid w:val="00F6709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67096"/>
  </w:style>
  <w:style w:type="character" w:customStyle="1" w:styleId="10">
    <w:name w:val="Заголовок 1 Знак"/>
    <w:basedOn w:val="a0"/>
    <w:link w:val="1"/>
    <w:uiPriority w:val="9"/>
    <w:rsid w:val="0048012C"/>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7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cntd.ru/document/35200102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ocs.cntd.ru/document/352001020"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352001020"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yperlink" Target="https://docs.cntd.ru/document/35200102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cs.cntd.ru/document/352001020"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DB7A7-4147-43F7-8683-5E4A8F6DC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179</Pages>
  <Words>53546</Words>
  <Characters>305214</Characters>
  <Application>Microsoft Office Word</Application>
  <DocSecurity>0</DocSecurity>
  <Lines>2543</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SAGurieva</dc:creator>
  <cp:lastModifiedBy>SAGurieva</cp:lastModifiedBy>
  <cp:revision>2</cp:revision>
  <cp:lastPrinted>2024-06-18T06:36:00Z</cp:lastPrinted>
  <dcterms:created xsi:type="dcterms:W3CDTF">2024-07-05T13:16:00Z</dcterms:created>
  <dcterms:modified xsi:type="dcterms:W3CDTF">2024-07-05T13:16:00Z</dcterms:modified>
</cp:coreProperties>
</file>